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1B" w:rsidRPr="006E421B" w:rsidRDefault="00727AFA" w:rsidP="006E421B">
      <w:pPr>
        <w:pStyle w:val="NoSpacing"/>
        <w:jc w:val="center"/>
        <w:rPr>
          <w:b/>
          <w:sz w:val="40"/>
          <w:szCs w:val="40"/>
        </w:rPr>
      </w:pPr>
      <w:bookmarkStart w:id="0" w:name="_GoBack"/>
      <w:bookmarkEnd w:id="0"/>
      <w:r>
        <w:rPr>
          <w:b/>
          <w:sz w:val="40"/>
          <w:szCs w:val="40"/>
          <w:lang w:eastAsia="en-GB"/>
        </w:rPr>
        <w:t xml:space="preserve"> </w:t>
      </w:r>
      <w:r w:rsidR="006E421B" w:rsidRPr="006E421B">
        <w:rPr>
          <w:b/>
          <w:sz w:val="40"/>
          <w:szCs w:val="40"/>
          <w:lang w:eastAsia="en-GB"/>
        </w:rPr>
        <w:t>Horton Parish Council</w:t>
      </w:r>
    </w:p>
    <w:p w:rsidR="00D02EE4" w:rsidRPr="00D02EE4" w:rsidRDefault="005D531B" w:rsidP="00D02EE4">
      <w:pPr>
        <w:pStyle w:val="NoSpacing"/>
        <w:jc w:val="center"/>
        <w:rPr>
          <w:b/>
          <w:sz w:val="36"/>
          <w:szCs w:val="24"/>
          <w:lang w:eastAsia="en-GB"/>
        </w:rPr>
      </w:pPr>
      <w:r w:rsidRPr="005D531B">
        <w:rPr>
          <w:b/>
          <w:color w:val="FF0000"/>
          <w:sz w:val="36"/>
          <w:szCs w:val="24"/>
          <w:lang w:eastAsia="en-GB"/>
        </w:rPr>
        <w:t xml:space="preserve">VIRTUAL </w:t>
      </w:r>
      <w:r w:rsidR="00D02EE4" w:rsidRPr="00D02EE4">
        <w:rPr>
          <w:b/>
          <w:sz w:val="36"/>
          <w:szCs w:val="24"/>
          <w:lang w:eastAsia="en-GB"/>
        </w:rPr>
        <w:t xml:space="preserve">MEETING of the COUNCIL of the Parish of Horton </w:t>
      </w:r>
    </w:p>
    <w:p w:rsidR="006E421B" w:rsidRPr="006E421B" w:rsidRDefault="006E421B" w:rsidP="006E421B">
      <w:pPr>
        <w:pStyle w:val="NoSpacing"/>
        <w:jc w:val="center"/>
        <w:rPr>
          <w:b/>
          <w:i/>
          <w:iCs/>
          <w:sz w:val="40"/>
          <w:szCs w:val="40"/>
          <w:lang w:eastAsia="en-GB"/>
        </w:rPr>
      </w:pPr>
      <w:r w:rsidRPr="006E421B">
        <w:rPr>
          <w:b/>
          <w:sz w:val="40"/>
          <w:szCs w:val="40"/>
          <w:lang w:eastAsia="en-GB"/>
        </w:rPr>
        <w:t xml:space="preserve">Tuesday </w:t>
      </w:r>
      <w:r w:rsidR="00E04857">
        <w:rPr>
          <w:b/>
          <w:sz w:val="40"/>
          <w:szCs w:val="40"/>
          <w:lang w:eastAsia="en-GB"/>
        </w:rPr>
        <w:t>15</w:t>
      </w:r>
      <w:r w:rsidR="001616F6" w:rsidRPr="001616F6">
        <w:rPr>
          <w:b/>
          <w:sz w:val="40"/>
          <w:szCs w:val="40"/>
          <w:vertAlign w:val="superscript"/>
          <w:lang w:eastAsia="en-GB"/>
        </w:rPr>
        <w:t>th</w:t>
      </w:r>
      <w:r w:rsidR="001616F6">
        <w:rPr>
          <w:b/>
          <w:sz w:val="40"/>
          <w:szCs w:val="40"/>
          <w:lang w:eastAsia="en-GB"/>
        </w:rPr>
        <w:t xml:space="preserve"> </w:t>
      </w:r>
      <w:r w:rsidR="00E04857">
        <w:rPr>
          <w:b/>
          <w:sz w:val="40"/>
          <w:szCs w:val="40"/>
          <w:lang w:eastAsia="en-GB"/>
        </w:rPr>
        <w:t>September</w:t>
      </w:r>
      <w:r w:rsidR="00A44261">
        <w:rPr>
          <w:b/>
          <w:sz w:val="40"/>
          <w:szCs w:val="40"/>
          <w:lang w:eastAsia="en-GB"/>
        </w:rPr>
        <w:t xml:space="preserve"> 2020</w:t>
      </w:r>
    </w:p>
    <w:p w:rsidR="008108B2" w:rsidRDefault="008516FB" w:rsidP="002B45C8">
      <w:pPr>
        <w:pStyle w:val="NoSpacing"/>
        <w:jc w:val="center"/>
        <w:rPr>
          <w:rFonts w:ascii="Calibri" w:eastAsia="Times New Roman" w:hAnsi="Calibri" w:cs="Times New Roman"/>
          <w:b/>
          <w:bCs/>
          <w:color w:val="000000"/>
          <w:sz w:val="40"/>
          <w:szCs w:val="40"/>
          <w:lang w:eastAsia="en-GB"/>
        </w:rPr>
      </w:pPr>
      <w:r>
        <w:rPr>
          <w:rFonts w:ascii="Calibri" w:eastAsia="Times New Roman" w:hAnsi="Calibri" w:cs="Times New Roman"/>
          <w:b/>
          <w:bCs/>
          <w:color w:val="000000"/>
          <w:sz w:val="40"/>
          <w:szCs w:val="40"/>
          <w:lang w:eastAsia="en-GB"/>
        </w:rPr>
        <w:t>MINUTES</w:t>
      </w:r>
    </w:p>
    <w:p w:rsidR="00A360DB" w:rsidRDefault="00A360DB" w:rsidP="00A360DB">
      <w:pPr>
        <w:pStyle w:val="NoSpacing"/>
        <w:jc w:val="right"/>
        <w:rPr>
          <w:rFonts w:ascii="Calibri" w:eastAsia="Times New Roman" w:hAnsi="Calibri" w:cs="Times New Roman"/>
          <w:bCs/>
          <w:color w:val="000000"/>
          <w:sz w:val="18"/>
          <w:szCs w:val="40"/>
          <w:lang w:eastAsia="en-GB"/>
        </w:rPr>
      </w:pPr>
      <w:r w:rsidRPr="00A360DB">
        <w:rPr>
          <w:rFonts w:ascii="Calibri" w:eastAsia="Times New Roman" w:hAnsi="Calibri" w:cs="Times New Roman"/>
          <w:bCs/>
          <w:color w:val="000000"/>
          <w:sz w:val="18"/>
          <w:szCs w:val="40"/>
          <w:lang w:eastAsia="en-GB"/>
        </w:rPr>
        <w:t xml:space="preserve">Actions and </w:t>
      </w:r>
    </w:p>
    <w:p w:rsidR="00A360DB" w:rsidRPr="00A360DB" w:rsidRDefault="00A360DB" w:rsidP="00A360DB">
      <w:pPr>
        <w:pStyle w:val="NoSpacing"/>
        <w:jc w:val="right"/>
        <w:rPr>
          <w:rFonts w:ascii="Calibri" w:eastAsia="Times New Roman" w:hAnsi="Calibri" w:cs="Times New Roman"/>
          <w:bCs/>
          <w:color w:val="000000"/>
          <w:sz w:val="18"/>
          <w:szCs w:val="40"/>
          <w:lang w:eastAsia="en-GB"/>
        </w:rPr>
      </w:pPr>
      <w:proofErr w:type="gramStart"/>
      <w:r w:rsidRPr="00A360DB">
        <w:rPr>
          <w:rFonts w:ascii="Calibri" w:eastAsia="Times New Roman" w:hAnsi="Calibri" w:cs="Times New Roman"/>
          <w:bCs/>
          <w:color w:val="000000"/>
          <w:sz w:val="18"/>
          <w:szCs w:val="40"/>
          <w:lang w:eastAsia="en-GB"/>
        </w:rPr>
        <w:t>time</w:t>
      </w:r>
      <w:proofErr w:type="gramEnd"/>
      <w:r w:rsidRPr="00A360DB">
        <w:rPr>
          <w:rFonts w:ascii="Calibri" w:eastAsia="Times New Roman" w:hAnsi="Calibri" w:cs="Times New Roman"/>
          <w:bCs/>
          <w:color w:val="000000"/>
          <w:sz w:val="18"/>
          <w:szCs w:val="40"/>
          <w:lang w:eastAsia="en-GB"/>
        </w:rPr>
        <w:t xml:space="preserve"> stamps</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64"/>
        <w:gridCol w:w="734"/>
        <w:gridCol w:w="13"/>
        <w:gridCol w:w="3661"/>
        <w:gridCol w:w="1006"/>
        <w:gridCol w:w="1337"/>
        <w:gridCol w:w="379"/>
        <w:gridCol w:w="411"/>
        <w:gridCol w:w="992"/>
        <w:gridCol w:w="690"/>
      </w:tblGrid>
      <w:tr w:rsidR="001F2F45" w:rsidRPr="00193AA3" w:rsidTr="003646E4">
        <w:trPr>
          <w:trHeight w:val="171"/>
          <w:jc w:val="center"/>
        </w:trPr>
        <w:tc>
          <w:tcPr>
            <w:tcW w:w="667" w:type="dxa"/>
            <w:shd w:val="clear" w:color="auto" w:fill="BFBFBF" w:themeFill="background1" w:themeFillShade="BF"/>
            <w:noWrap/>
            <w:hideMark/>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#01</w:t>
            </w:r>
          </w:p>
        </w:tc>
        <w:tc>
          <w:tcPr>
            <w:tcW w:w="564" w:type="dxa"/>
            <w:shd w:val="clear" w:color="auto" w:fill="BFBFBF" w:themeFill="background1" w:themeFillShade="BF"/>
            <w:noWrap/>
            <w:hideMark/>
          </w:tcPr>
          <w:p w:rsidR="00306130" w:rsidRPr="00BA4AE2" w:rsidRDefault="00306130" w:rsidP="00D53F93">
            <w:pPr>
              <w:spacing w:after="0" w:line="240" w:lineRule="auto"/>
              <w:jc w:val="center"/>
              <w:rPr>
                <w:rFonts w:eastAsia="Times New Roman" w:cs="Times New Roman"/>
                <w:bCs/>
                <w:lang w:eastAsia="en-GB"/>
              </w:rPr>
            </w:pPr>
          </w:p>
        </w:tc>
        <w:tc>
          <w:tcPr>
            <w:tcW w:w="8533" w:type="dxa"/>
            <w:gridSpan w:val="8"/>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690" w:type="dxa"/>
            <w:tcBorders>
              <w:left w:val="single" w:sz="4" w:space="0" w:color="auto"/>
              <w:bottom w:val="single" w:sz="4" w:space="0" w:color="auto"/>
            </w:tcBorders>
            <w:shd w:val="clear" w:color="auto" w:fill="BFBFBF" w:themeFill="background1" w:themeFillShade="BF"/>
          </w:tcPr>
          <w:p w:rsidR="00306130" w:rsidRPr="0055367A" w:rsidRDefault="00306130" w:rsidP="008516FB">
            <w:pPr>
              <w:spacing w:after="0" w:line="240" w:lineRule="auto"/>
              <w:jc w:val="center"/>
              <w:rPr>
                <w:rFonts w:eastAsia="Times New Roman" w:cs="Times New Roman"/>
                <w:bCs/>
                <w:lang w:eastAsia="en-GB"/>
              </w:rPr>
            </w:pPr>
          </w:p>
        </w:tc>
      </w:tr>
      <w:tr w:rsidR="008B6BE8" w:rsidRPr="00193AA3" w:rsidTr="003646E4">
        <w:trPr>
          <w:trHeight w:val="202"/>
          <w:jc w:val="center"/>
        </w:trPr>
        <w:tc>
          <w:tcPr>
            <w:tcW w:w="667"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564" w:type="dxa"/>
            <w:shd w:val="clear" w:color="auto" w:fill="auto"/>
            <w:noWrap/>
          </w:tcPr>
          <w:p w:rsidR="008B6BE8" w:rsidRPr="00BA4AE2" w:rsidRDefault="008B6BE8" w:rsidP="00D53F93">
            <w:pPr>
              <w:spacing w:after="0" w:line="240" w:lineRule="auto"/>
              <w:jc w:val="center"/>
              <w:rPr>
                <w:rFonts w:eastAsia="Times New Roman" w:cs="Times New Roman"/>
                <w:bCs/>
                <w:lang w:eastAsia="en-GB"/>
              </w:rPr>
            </w:pPr>
            <w:r w:rsidRPr="00BA4AE2">
              <w:rPr>
                <w:rFonts w:eastAsia="Times New Roman" w:cs="Times New Roman"/>
                <w:bCs/>
                <w:lang w:eastAsia="en-GB"/>
              </w:rPr>
              <w:t>A</w:t>
            </w:r>
          </w:p>
        </w:tc>
        <w:tc>
          <w:tcPr>
            <w:tcW w:w="8533" w:type="dxa"/>
            <w:gridSpan w:val="8"/>
            <w:tcBorders>
              <w:bottom w:val="single" w:sz="4" w:space="0" w:color="auto"/>
              <w:right w:val="single" w:sz="4" w:space="0" w:color="auto"/>
            </w:tcBorders>
            <w:shd w:val="clear" w:color="auto" w:fill="auto"/>
          </w:tcPr>
          <w:p w:rsidR="0006264B" w:rsidRDefault="002F5C66" w:rsidP="005C6327">
            <w:pPr>
              <w:spacing w:after="0" w:line="240" w:lineRule="auto"/>
              <w:rPr>
                <w:rFonts w:eastAsia="Times New Roman" w:cs="Times New Roman"/>
                <w:b/>
                <w:bCs/>
                <w:lang w:eastAsia="en-GB"/>
              </w:rPr>
            </w:pPr>
            <w:r w:rsidRPr="00193AA3">
              <w:rPr>
                <w:rFonts w:eastAsia="Times New Roman" w:cs="Times New Roman"/>
                <w:b/>
                <w:bCs/>
                <w:lang w:eastAsia="en-GB"/>
              </w:rPr>
              <w:t>Present, and apologies and declaration of interest</w:t>
            </w:r>
          </w:p>
          <w:p w:rsidR="008516FB" w:rsidRPr="008516FB" w:rsidRDefault="008516FB" w:rsidP="005C6327">
            <w:pPr>
              <w:spacing w:after="0" w:line="240" w:lineRule="auto"/>
              <w:rPr>
                <w:rFonts w:eastAsia="Times New Roman" w:cs="Times New Roman"/>
                <w:bCs/>
                <w:lang w:eastAsia="en-GB"/>
              </w:rPr>
            </w:pPr>
            <w:r>
              <w:rPr>
                <w:rFonts w:eastAsia="Times New Roman" w:cs="Times New Roman"/>
                <w:b/>
                <w:bCs/>
                <w:lang w:eastAsia="en-GB"/>
              </w:rPr>
              <w:t xml:space="preserve">Present: </w:t>
            </w:r>
            <w:r w:rsidRPr="008516FB">
              <w:rPr>
                <w:rFonts w:eastAsia="Times New Roman" w:cs="Times New Roman"/>
                <w:bCs/>
                <w:lang w:eastAsia="en-GB"/>
              </w:rPr>
              <w:t>Cllrs Cole, Gibbons, Patel, Ward Cllrs Muir, Larcombe and Cannon, the Chair Cllr Bovingdon and the clerk</w:t>
            </w:r>
          </w:p>
          <w:p w:rsidR="008516FB" w:rsidRDefault="008516FB" w:rsidP="005C6327">
            <w:pPr>
              <w:spacing w:after="0" w:line="240" w:lineRule="auto"/>
              <w:rPr>
                <w:rFonts w:eastAsia="Times New Roman" w:cs="Times New Roman"/>
                <w:bCs/>
                <w:lang w:eastAsia="en-GB"/>
              </w:rPr>
            </w:pPr>
            <w:r>
              <w:rPr>
                <w:rFonts w:eastAsia="Times New Roman" w:cs="Times New Roman"/>
                <w:b/>
                <w:bCs/>
                <w:lang w:eastAsia="en-GB"/>
              </w:rPr>
              <w:t xml:space="preserve">Apologies: </w:t>
            </w:r>
            <w:r w:rsidRPr="008516FB">
              <w:rPr>
                <w:rFonts w:eastAsia="Times New Roman" w:cs="Times New Roman"/>
                <w:bCs/>
                <w:lang w:eastAsia="en-GB"/>
              </w:rPr>
              <w:t>Cllrs Crame and Coogan</w:t>
            </w:r>
          </w:p>
          <w:p w:rsidR="008516FB" w:rsidRPr="00071CE0" w:rsidRDefault="008516FB" w:rsidP="005C6327">
            <w:pPr>
              <w:spacing w:after="0" w:line="240" w:lineRule="auto"/>
              <w:rPr>
                <w:rFonts w:eastAsia="Times New Roman" w:cs="Times New Roman"/>
                <w:b/>
                <w:bCs/>
                <w:lang w:eastAsia="en-GB"/>
              </w:rPr>
            </w:pPr>
            <w:r>
              <w:rPr>
                <w:rFonts w:eastAsia="Times New Roman" w:cs="Times New Roman"/>
                <w:bCs/>
                <w:lang w:eastAsia="en-GB"/>
              </w:rPr>
              <w:t xml:space="preserve">Cllr Cole had noted that Cllr Gibbons and Cllr </w:t>
            </w:r>
            <w:proofErr w:type="spellStart"/>
            <w:r>
              <w:rPr>
                <w:rFonts w:eastAsia="Times New Roman" w:cs="Times New Roman"/>
                <w:bCs/>
                <w:lang w:eastAsia="en-GB"/>
              </w:rPr>
              <w:t>Dunga’s</w:t>
            </w:r>
            <w:proofErr w:type="spellEnd"/>
            <w:r>
              <w:rPr>
                <w:rFonts w:eastAsia="Times New Roman" w:cs="Times New Roman"/>
                <w:bCs/>
                <w:lang w:eastAsia="en-GB"/>
              </w:rPr>
              <w:t xml:space="preserve"> Declaration of Interest were incomplete.  Clerk has asked them to update them.  A query was raised as to what if the Cllr doesn’t want their address made public?  Clerk to check</w:t>
            </w:r>
          </w:p>
        </w:tc>
        <w:tc>
          <w:tcPr>
            <w:tcW w:w="690" w:type="dxa"/>
            <w:tcBorders>
              <w:left w:val="single" w:sz="4" w:space="0" w:color="auto"/>
              <w:bottom w:val="single" w:sz="4" w:space="0" w:color="auto"/>
            </w:tcBorders>
            <w:shd w:val="clear" w:color="auto" w:fill="auto"/>
            <w:noWrap/>
          </w:tcPr>
          <w:p w:rsidR="008B6BE8" w:rsidRDefault="008B6BE8" w:rsidP="008516FB">
            <w:pPr>
              <w:spacing w:after="0" w:line="240" w:lineRule="auto"/>
              <w:jc w:val="center"/>
              <w:rPr>
                <w:rFonts w:eastAsia="Times New Roman" w:cs="Times New Roman"/>
                <w:lang w:eastAsia="en-GB"/>
              </w:rPr>
            </w:pPr>
          </w:p>
          <w:p w:rsidR="008516FB" w:rsidRDefault="008516FB" w:rsidP="008516FB">
            <w:pPr>
              <w:spacing w:after="0" w:line="240" w:lineRule="auto"/>
              <w:jc w:val="center"/>
              <w:rPr>
                <w:rFonts w:eastAsia="Times New Roman" w:cs="Times New Roman"/>
                <w:lang w:eastAsia="en-GB"/>
              </w:rPr>
            </w:pPr>
          </w:p>
          <w:p w:rsidR="008516FB" w:rsidRDefault="008516FB" w:rsidP="008516FB">
            <w:pPr>
              <w:spacing w:after="0" w:line="240" w:lineRule="auto"/>
              <w:jc w:val="center"/>
              <w:rPr>
                <w:rFonts w:eastAsia="Times New Roman" w:cs="Times New Roman"/>
                <w:lang w:eastAsia="en-GB"/>
              </w:rPr>
            </w:pPr>
          </w:p>
          <w:p w:rsidR="008516FB" w:rsidRDefault="008516FB" w:rsidP="008516FB">
            <w:pPr>
              <w:spacing w:after="0" w:line="240" w:lineRule="auto"/>
              <w:jc w:val="center"/>
              <w:rPr>
                <w:rFonts w:eastAsia="Times New Roman" w:cs="Times New Roman"/>
                <w:lang w:eastAsia="en-GB"/>
              </w:rPr>
            </w:pPr>
          </w:p>
          <w:p w:rsidR="008516FB" w:rsidRDefault="001C6E27" w:rsidP="008516FB">
            <w:pPr>
              <w:spacing w:after="0" w:line="240" w:lineRule="auto"/>
              <w:jc w:val="center"/>
              <w:rPr>
                <w:rFonts w:eastAsia="Times New Roman" w:cs="Times New Roman"/>
                <w:lang w:eastAsia="en-GB"/>
              </w:rPr>
            </w:pPr>
            <w:r>
              <w:rPr>
                <w:rFonts w:eastAsia="Times New Roman" w:cs="Times New Roman"/>
                <w:lang w:eastAsia="en-GB"/>
              </w:rPr>
              <w:t>SD CG</w:t>
            </w:r>
          </w:p>
          <w:p w:rsidR="008516FB" w:rsidRPr="0055367A" w:rsidRDefault="008516FB"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8B6BE8" w:rsidRPr="00193AA3" w:rsidTr="003646E4">
        <w:trPr>
          <w:trHeight w:val="202"/>
          <w:jc w:val="center"/>
        </w:trPr>
        <w:tc>
          <w:tcPr>
            <w:tcW w:w="667"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564" w:type="dxa"/>
            <w:shd w:val="clear" w:color="auto" w:fill="auto"/>
            <w:noWrap/>
          </w:tcPr>
          <w:p w:rsidR="008B6BE8" w:rsidRPr="00BA4AE2" w:rsidRDefault="008B6BE8" w:rsidP="00D53F93">
            <w:pPr>
              <w:spacing w:after="0" w:line="240" w:lineRule="auto"/>
              <w:jc w:val="center"/>
              <w:rPr>
                <w:rFonts w:eastAsia="Times New Roman" w:cs="Times New Roman"/>
                <w:bCs/>
                <w:lang w:eastAsia="en-GB"/>
              </w:rPr>
            </w:pPr>
            <w:r w:rsidRPr="00BA4AE2">
              <w:rPr>
                <w:rFonts w:eastAsia="Times New Roman" w:cs="Times New Roman"/>
                <w:bCs/>
                <w:lang w:eastAsia="en-GB"/>
              </w:rPr>
              <w:t>B</w:t>
            </w:r>
          </w:p>
        </w:tc>
        <w:tc>
          <w:tcPr>
            <w:tcW w:w="8533" w:type="dxa"/>
            <w:gridSpan w:val="8"/>
            <w:tcBorders>
              <w:bottom w:val="single" w:sz="4" w:space="0" w:color="auto"/>
              <w:right w:val="single" w:sz="4" w:space="0" w:color="auto"/>
            </w:tcBorders>
            <w:shd w:val="clear" w:color="auto" w:fill="auto"/>
          </w:tcPr>
          <w:p w:rsidR="008B6BE8" w:rsidRPr="00193AA3" w:rsidRDefault="002F5C66" w:rsidP="00E47CB2">
            <w:pPr>
              <w:spacing w:after="0" w:line="240" w:lineRule="auto"/>
              <w:rPr>
                <w:rFonts w:eastAsia="Times New Roman" w:cs="Times New Roman"/>
                <w:b/>
                <w:bCs/>
                <w:lang w:eastAsia="en-GB"/>
              </w:rPr>
            </w:pPr>
            <w:r w:rsidRPr="00193AA3">
              <w:rPr>
                <w:rFonts w:eastAsia="Times New Roman" w:cs="Times New Roman"/>
                <w:lang w:eastAsia="en-GB"/>
              </w:rPr>
              <w:t xml:space="preserve">  (and questions from the public if appropriate):   </w:t>
            </w:r>
            <w:r w:rsidR="008516FB">
              <w:rPr>
                <w:rFonts w:eastAsia="Times New Roman" w:cs="Times New Roman"/>
                <w:lang w:eastAsia="en-GB"/>
              </w:rPr>
              <w:t>None</w:t>
            </w:r>
          </w:p>
        </w:tc>
        <w:tc>
          <w:tcPr>
            <w:tcW w:w="690" w:type="dxa"/>
            <w:tcBorders>
              <w:left w:val="single" w:sz="4" w:space="0" w:color="auto"/>
              <w:bottom w:val="single" w:sz="4" w:space="0" w:color="auto"/>
            </w:tcBorders>
            <w:shd w:val="clear" w:color="auto" w:fill="auto"/>
            <w:noWrap/>
          </w:tcPr>
          <w:p w:rsidR="008B6BE8" w:rsidRPr="0055367A" w:rsidRDefault="008B6BE8" w:rsidP="008516FB">
            <w:pPr>
              <w:spacing w:after="0" w:line="240" w:lineRule="auto"/>
              <w:jc w:val="center"/>
              <w:rPr>
                <w:rFonts w:eastAsia="Times New Roman" w:cs="Times New Roman"/>
                <w:lang w:eastAsia="en-GB"/>
              </w:rPr>
            </w:pPr>
          </w:p>
        </w:tc>
      </w:tr>
      <w:tr w:rsidR="001F2F45" w:rsidRPr="00193AA3" w:rsidTr="003646E4">
        <w:trPr>
          <w:trHeight w:val="221"/>
          <w:jc w:val="center"/>
        </w:trPr>
        <w:tc>
          <w:tcPr>
            <w:tcW w:w="667" w:type="dxa"/>
            <w:shd w:val="clear" w:color="auto" w:fill="BFBFBF" w:themeFill="background1" w:themeFillShade="BF"/>
            <w:noWrap/>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#02</w:t>
            </w:r>
          </w:p>
        </w:tc>
        <w:tc>
          <w:tcPr>
            <w:tcW w:w="564" w:type="dxa"/>
            <w:shd w:val="clear" w:color="auto" w:fill="BFBFBF" w:themeFill="background1" w:themeFillShade="BF"/>
            <w:noWrap/>
          </w:tcPr>
          <w:p w:rsidR="00306130" w:rsidRPr="00BA4AE2" w:rsidRDefault="00306130" w:rsidP="00D53F93">
            <w:pPr>
              <w:spacing w:after="0" w:line="240" w:lineRule="auto"/>
              <w:jc w:val="center"/>
              <w:rPr>
                <w:rFonts w:eastAsia="Times New Roman" w:cs="Times New Roman"/>
                <w:bCs/>
                <w:lang w:eastAsia="en-GB"/>
              </w:rPr>
            </w:pPr>
          </w:p>
        </w:tc>
        <w:tc>
          <w:tcPr>
            <w:tcW w:w="8533" w:type="dxa"/>
            <w:gridSpan w:val="8"/>
            <w:tcBorders>
              <w:right w:val="single" w:sz="4" w:space="0" w:color="auto"/>
            </w:tcBorders>
            <w:shd w:val="clear" w:color="auto" w:fill="BFBFBF" w:themeFill="background1" w:themeFillShade="BF"/>
          </w:tcPr>
          <w:p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690" w:type="dxa"/>
            <w:tcBorders>
              <w:left w:val="single" w:sz="4" w:space="0" w:color="auto"/>
            </w:tcBorders>
            <w:shd w:val="clear" w:color="auto" w:fill="BFBFBF" w:themeFill="background1" w:themeFillShade="BF"/>
          </w:tcPr>
          <w:p w:rsidR="00306130" w:rsidRPr="0055367A" w:rsidRDefault="00306130" w:rsidP="008516FB">
            <w:pPr>
              <w:spacing w:after="0" w:line="240" w:lineRule="auto"/>
              <w:jc w:val="center"/>
              <w:rPr>
                <w:rFonts w:eastAsia="Times New Roman" w:cs="Times New Roman"/>
                <w:lang w:eastAsia="en-GB"/>
              </w:rPr>
            </w:pPr>
          </w:p>
        </w:tc>
      </w:tr>
      <w:tr w:rsidR="00E04857" w:rsidRPr="00193AA3" w:rsidTr="003646E4">
        <w:trPr>
          <w:trHeight w:val="138"/>
          <w:jc w:val="center"/>
        </w:trPr>
        <w:tc>
          <w:tcPr>
            <w:tcW w:w="667" w:type="dxa"/>
            <w:shd w:val="clear" w:color="auto" w:fill="FFFFFF" w:themeFill="background1"/>
            <w:noWrap/>
          </w:tcPr>
          <w:p w:rsidR="00E04857" w:rsidRPr="00193AA3" w:rsidRDefault="00E04857"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E04857" w:rsidRDefault="00E04857" w:rsidP="00D53F93">
            <w:pPr>
              <w:spacing w:after="0" w:line="240" w:lineRule="auto"/>
              <w:jc w:val="center"/>
              <w:rPr>
                <w:rFonts w:eastAsia="Times New Roman" w:cs="Times New Roman"/>
                <w:bCs/>
                <w:lang w:eastAsia="en-GB"/>
              </w:rPr>
            </w:pPr>
            <w:r>
              <w:rPr>
                <w:rFonts w:eastAsia="Times New Roman" w:cs="Times New Roman"/>
                <w:bCs/>
                <w:lang w:eastAsia="en-GB"/>
              </w:rPr>
              <w:t>A</w:t>
            </w:r>
          </w:p>
        </w:tc>
        <w:tc>
          <w:tcPr>
            <w:tcW w:w="8533" w:type="dxa"/>
            <w:gridSpan w:val="8"/>
            <w:tcBorders>
              <w:right w:val="single" w:sz="4" w:space="0" w:color="auto"/>
            </w:tcBorders>
            <w:shd w:val="clear" w:color="auto" w:fill="FFFFFF" w:themeFill="background1"/>
          </w:tcPr>
          <w:p w:rsidR="00E04857" w:rsidRPr="00193AA3" w:rsidRDefault="00E04857" w:rsidP="003003BE">
            <w:pPr>
              <w:spacing w:after="0" w:line="240" w:lineRule="auto"/>
              <w:rPr>
                <w:rFonts w:eastAsia="Times New Roman" w:cs="Times New Roman"/>
                <w:b/>
                <w:bCs/>
                <w:lang w:eastAsia="en-GB"/>
              </w:rPr>
            </w:pPr>
            <w:r>
              <w:rPr>
                <w:rFonts w:eastAsia="Times New Roman" w:cs="Times New Roman"/>
                <w:b/>
                <w:bCs/>
                <w:lang w:eastAsia="en-GB"/>
              </w:rPr>
              <w:t xml:space="preserve">Recording of the meeting: </w:t>
            </w:r>
            <w:r w:rsidRPr="007B3E3B">
              <w:rPr>
                <w:rFonts w:eastAsia="Times New Roman" w:cs="Times New Roman"/>
                <w:bCs/>
                <w:lang w:eastAsia="en-GB"/>
              </w:rPr>
              <w:t xml:space="preserve">The meeting </w:t>
            </w:r>
            <w:r w:rsidR="008516FB">
              <w:rPr>
                <w:rFonts w:eastAsia="Times New Roman" w:cs="Times New Roman"/>
                <w:bCs/>
                <w:lang w:eastAsia="en-GB"/>
              </w:rPr>
              <w:t>was recorded from</w:t>
            </w:r>
            <w:r w:rsidR="003003BE">
              <w:rPr>
                <w:rFonts w:eastAsia="Times New Roman" w:cs="Times New Roman"/>
                <w:bCs/>
                <w:lang w:eastAsia="en-GB"/>
              </w:rPr>
              <w:t xml:space="preserve"> this item</w:t>
            </w:r>
            <w:r w:rsidR="008516FB" w:rsidRPr="003003BE">
              <w:rPr>
                <w:rFonts w:eastAsia="Times New Roman" w:cs="Times New Roman"/>
                <w:bCs/>
                <w:lang w:eastAsia="en-GB"/>
              </w:rPr>
              <w:t>.</w:t>
            </w:r>
            <w:r w:rsidR="008516FB">
              <w:rPr>
                <w:rFonts w:eastAsia="Times New Roman" w:cs="Times New Roman"/>
                <w:b/>
                <w:bCs/>
                <w:color w:val="FF0000"/>
                <w:lang w:eastAsia="en-GB"/>
              </w:rPr>
              <w:t xml:space="preserve">  </w:t>
            </w:r>
            <w:r w:rsidR="008516FB" w:rsidRPr="008516FB">
              <w:rPr>
                <w:rFonts w:eastAsia="Times New Roman" w:cs="Times New Roman"/>
                <w:bCs/>
                <w:lang w:eastAsia="en-GB"/>
              </w:rPr>
              <w:t xml:space="preserve">This was not </w:t>
            </w:r>
            <w:r w:rsidR="008516FB">
              <w:rPr>
                <w:rFonts w:eastAsia="Times New Roman" w:cs="Times New Roman"/>
                <w:bCs/>
                <w:lang w:eastAsia="en-GB"/>
              </w:rPr>
              <w:t xml:space="preserve">an </w:t>
            </w:r>
            <w:r w:rsidR="008516FB" w:rsidRPr="008516FB">
              <w:rPr>
                <w:rFonts w:eastAsia="Times New Roman" w:cs="Times New Roman"/>
                <w:bCs/>
                <w:lang w:eastAsia="en-GB"/>
              </w:rPr>
              <w:t>intentional</w:t>
            </w:r>
            <w:r w:rsidR="008516FB">
              <w:rPr>
                <w:rFonts w:eastAsia="Times New Roman" w:cs="Times New Roman"/>
                <w:bCs/>
                <w:lang w:eastAsia="en-GB"/>
              </w:rPr>
              <w:t xml:space="preserve"> delay</w:t>
            </w:r>
          </w:p>
        </w:tc>
        <w:tc>
          <w:tcPr>
            <w:tcW w:w="690" w:type="dxa"/>
            <w:tcBorders>
              <w:left w:val="single" w:sz="4" w:space="0" w:color="auto"/>
            </w:tcBorders>
            <w:shd w:val="clear" w:color="auto" w:fill="auto"/>
          </w:tcPr>
          <w:p w:rsidR="00E04857" w:rsidRPr="0055367A" w:rsidRDefault="00E04857" w:rsidP="008516FB">
            <w:pPr>
              <w:spacing w:after="0" w:line="240" w:lineRule="auto"/>
              <w:jc w:val="center"/>
              <w:rPr>
                <w:rFonts w:eastAsia="Times New Roman" w:cs="Times New Roman"/>
                <w:lang w:eastAsia="en-GB"/>
              </w:rPr>
            </w:pPr>
          </w:p>
        </w:tc>
      </w:tr>
      <w:tr w:rsidR="00937845" w:rsidRPr="00193AA3" w:rsidTr="003646E4">
        <w:trPr>
          <w:trHeight w:val="138"/>
          <w:jc w:val="center"/>
        </w:trPr>
        <w:tc>
          <w:tcPr>
            <w:tcW w:w="667" w:type="dxa"/>
            <w:shd w:val="clear" w:color="auto" w:fill="FFFFFF" w:themeFill="background1"/>
            <w:noWrap/>
          </w:tcPr>
          <w:p w:rsidR="00937845" w:rsidRPr="00193AA3" w:rsidRDefault="00937845"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937845" w:rsidRPr="00BA4AE2" w:rsidRDefault="00E04857" w:rsidP="00D53F93">
            <w:pPr>
              <w:spacing w:after="0" w:line="240" w:lineRule="auto"/>
              <w:jc w:val="center"/>
              <w:rPr>
                <w:rFonts w:eastAsia="Times New Roman" w:cs="Times New Roman"/>
                <w:bCs/>
                <w:lang w:eastAsia="en-GB"/>
              </w:rPr>
            </w:pPr>
            <w:r>
              <w:rPr>
                <w:rFonts w:eastAsia="Times New Roman" w:cs="Times New Roman"/>
                <w:bCs/>
                <w:lang w:eastAsia="en-GB"/>
              </w:rPr>
              <w:t>B</w:t>
            </w:r>
          </w:p>
        </w:tc>
        <w:tc>
          <w:tcPr>
            <w:tcW w:w="8533" w:type="dxa"/>
            <w:gridSpan w:val="8"/>
            <w:tcBorders>
              <w:right w:val="single" w:sz="4" w:space="0" w:color="auto"/>
            </w:tcBorders>
            <w:shd w:val="clear" w:color="auto" w:fill="FFFFFF" w:themeFill="background1"/>
          </w:tcPr>
          <w:p w:rsidR="00937845" w:rsidRPr="00711185" w:rsidRDefault="00937845" w:rsidP="00711185">
            <w:pPr>
              <w:spacing w:after="0" w:line="240" w:lineRule="auto"/>
              <w:rPr>
                <w:rFonts w:eastAsia="Times New Roman" w:cs="Times New Roman"/>
                <w:b/>
                <w:bCs/>
                <w:lang w:eastAsia="en-GB"/>
              </w:rPr>
            </w:pPr>
            <w:r w:rsidRPr="00193AA3">
              <w:rPr>
                <w:rFonts w:eastAsia="Times New Roman" w:cs="Times New Roman"/>
                <w:b/>
                <w:bCs/>
                <w:lang w:eastAsia="en-GB"/>
              </w:rPr>
              <w:t>Minutes of previous meeting</w:t>
            </w:r>
            <w:r>
              <w:rPr>
                <w:rFonts w:eastAsia="Times New Roman" w:cs="Times New Roman"/>
                <w:b/>
                <w:bCs/>
                <w:lang w:eastAsia="en-GB"/>
              </w:rPr>
              <w:t xml:space="preserve"> for </w:t>
            </w:r>
            <w:r w:rsidRPr="00193AA3">
              <w:rPr>
                <w:rFonts w:eastAsia="Times New Roman" w:cs="Times New Roman"/>
                <w:b/>
                <w:bCs/>
                <w:lang w:eastAsia="en-GB"/>
              </w:rPr>
              <w:t xml:space="preserve">approval:  </w:t>
            </w:r>
            <w:r w:rsidR="008516FB" w:rsidRPr="008516FB">
              <w:rPr>
                <w:rFonts w:eastAsia="Times New Roman" w:cs="Times New Roman"/>
                <w:bCs/>
                <w:lang w:eastAsia="en-GB"/>
              </w:rPr>
              <w:t>Proposed and seconded  (Cllrs Cole and Gibbons)</w:t>
            </w:r>
          </w:p>
        </w:tc>
        <w:tc>
          <w:tcPr>
            <w:tcW w:w="690" w:type="dxa"/>
            <w:tcBorders>
              <w:left w:val="single" w:sz="4" w:space="0" w:color="auto"/>
            </w:tcBorders>
            <w:shd w:val="clear" w:color="auto" w:fill="auto"/>
          </w:tcPr>
          <w:p w:rsidR="00937845" w:rsidRDefault="00937845" w:rsidP="008516FB">
            <w:pPr>
              <w:spacing w:after="0" w:line="240" w:lineRule="auto"/>
              <w:jc w:val="center"/>
              <w:rPr>
                <w:rFonts w:eastAsia="Times New Roman" w:cs="Times New Roman"/>
                <w:lang w:eastAsia="en-GB"/>
              </w:rPr>
            </w:pPr>
          </w:p>
          <w:p w:rsidR="008516FB" w:rsidRPr="0055367A" w:rsidRDefault="008516FB"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275233" w:rsidRPr="00984443" w:rsidTr="003646E4">
        <w:trPr>
          <w:trHeight w:val="110"/>
          <w:jc w:val="center"/>
        </w:trPr>
        <w:tc>
          <w:tcPr>
            <w:tcW w:w="667" w:type="dxa"/>
            <w:shd w:val="clear" w:color="auto" w:fill="BFBFBF" w:themeFill="background1" w:themeFillShade="BF"/>
            <w:noWrap/>
            <w:hideMark/>
          </w:tcPr>
          <w:p w:rsidR="00275233" w:rsidRPr="00984443" w:rsidRDefault="00275233" w:rsidP="00952D2D">
            <w:pPr>
              <w:spacing w:after="0" w:line="240" w:lineRule="auto"/>
              <w:jc w:val="center"/>
              <w:rPr>
                <w:rFonts w:eastAsia="Times New Roman" w:cs="Times New Roman"/>
                <w:b/>
                <w:bCs/>
                <w:lang w:eastAsia="en-GB"/>
              </w:rPr>
            </w:pPr>
            <w:r w:rsidRPr="00984443">
              <w:rPr>
                <w:rFonts w:eastAsia="Times New Roman" w:cs="Times New Roman"/>
                <w:b/>
                <w:bCs/>
                <w:lang w:eastAsia="en-GB"/>
              </w:rPr>
              <w:t>#03</w:t>
            </w:r>
          </w:p>
        </w:tc>
        <w:tc>
          <w:tcPr>
            <w:tcW w:w="564" w:type="dxa"/>
            <w:shd w:val="clear" w:color="auto" w:fill="BFBFBF" w:themeFill="background1" w:themeFillShade="BF"/>
            <w:noWrap/>
            <w:hideMark/>
          </w:tcPr>
          <w:p w:rsidR="00275233" w:rsidRPr="00984443" w:rsidRDefault="00275233" w:rsidP="00D53F93">
            <w:pPr>
              <w:spacing w:after="0" w:line="240" w:lineRule="auto"/>
              <w:jc w:val="center"/>
              <w:rPr>
                <w:rFonts w:eastAsia="Times New Roman" w:cs="Times New Roman"/>
                <w:b/>
                <w:bCs/>
                <w:lang w:eastAsia="en-GB"/>
              </w:rPr>
            </w:pPr>
          </w:p>
        </w:tc>
        <w:tc>
          <w:tcPr>
            <w:tcW w:w="8533" w:type="dxa"/>
            <w:gridSpan w:val="8"/>
            <w:tcBorders>
              <w:bottom w:val="single" w:sz="4" w:space="0" w:color="auto"/>
              <w:right w:val="single" w:sz="4" w:space="0" w:color="auto"/>
            </w:tcBorders>
            <w:shd w:val="clear" w:color="auto" w:fill="BFBFBF" w:themeFill="background1" w:themeFillShade="BF"/>
            <w:hideMark/>
          </w:tcPr>
          <w:p w:rsidR="00275233" w:rsidRPr="00984443" w:rsidRDefault="00275233" w:rsidP="00FF2582">
            <w:pPr>
              <w:spacing w:after="0" w:line="240" w:lineRule="auto"/>
              <w:rPr>
                <w:rFonts w:eastAsia="Times New Roman" w:cs="Times New Roman"/>
                <w:b/>
                <w:lang w:eastAsia="en-GB"/>
              </w:rPr>
            </w:pPr>
            <w:r w:rsidRPr="00984443">
              <w:rPr>
                <w:rFonts w:eastAsia="Times New Roman" w:cs="Times New Roman"/>
                <w:b/>
                <w:bCs/>
                <w:lang w:eastAsia="en-GB"/>
              </w:rPr>
              <w:t xml:space="preserve">Matters arising from previous meetings of the Parish Council (unless due to be covered later): </w:t>
            </w:r>
          </w:p>
        </w:tc>
        <w:tc>
          <w:tcPr>
            <w:tcW w:w="690" w:type="dxa"/>
            <w:tcBorders>
              <w:left w:val="single" w:sz="4" w:space="0" w:color="auto"/>
              <w:bottom w:val="single" w:sz="4" w:space="0" w:color="auto"/>
            </w:tcBorders>
            <w:shd w:val="clear" w:color="auto" w:fill="BFBFBF" w:themeFill="background1" w:themeFillShade="BF"/>
          </w:tcPr>
          <w:p w:rsidR="00275233" w:rsidRPr="0055367A" w:rsidRDefault="00275233" w:rsidP="008516FB">
            <w:pPr>
              <w:spacing w:after="0" w:line="240" w:lineRule="auto"/>
              <w:jc w:val="center"/>
              <w:rPr>
                <w:rFonts w:eastAsia="Times New Roman" w:cs="Times New Roman"/>
                <w:lang w:eastAsia="en-GB"/>
              </w:rPr>
            </w:pPr>
          </w:p>
        </w:tc>
      </w:tr>
      <w:tr w:rsidR="0006264B" w:rsidRPr="0006264B" w:rsidTr="003646E4">
        <w:trPr>
          <w:trHeight w:val="167"/>
          <w:jc w:val="center"/>
        </w:trPr>
        <w:tc>
          <w:tcPr>
            <w:tcW w:w="667" w:type="dxa"/>
            <w:shd w:val="clear" w:color="auto" w:fill="auto"/>
            <w:noWrap/>
            <w:hideMark/>
          </w:tcPr>
          <w:p w:rsidR="002C6031" w:rsidRPr="0006264B" w:rsidRDefault="002C6031" w:rsidP="00952D2D">
            <w:pPr>
              <w:spacing w:after="0" w:line="240" w:lineRule="auto"/>
              <w:jc w:val="center"/>
              <w:rPr>
                <w:rFonts w:eastAsia="Times New Roman" w:cs="Times New Roman"/>
                <w:b/>
                <w:bCs/>
                <w:lang w:eastAsia="en-GB"/>
              </w:rPr>
            </w:pPr>
          </w:p>
        </w:tc>
        <w:tc>
          <w:tcPr>
            <w:tcW w:w="564" w:type="dxa"/>
            <w:shd w:val="clear" w:color="auto" w:fill="auto"/>
            <w:noWrap/>
            <w:hideMark/>
          </w:tcPr>
          <w:p w:rsidR="002C6031" w:rsidRPr="00BA4AE2" w:rsidRDefault="002C6031" w:rsidP="00D53F93">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8533" w:type="dxa"/>
            <w:gridSpan w:val="8"/>
            <w:tcBorders>
              <w:right w:val="single" w:sz="4" w:space="0" w:color="auto"/>
            </w:tcBorders>
            <w:shd w:val="clear" w:color="auto" w:fill="auto"/>
          </w:tcPr>
          <w:p w:rsidR="002C6031" w:rsidRPr="0006264B" w:rsidRDefault="00984443" w:rsidP="003003BE">
            <w:pPr>
              <w:spacing w:after="0" w:line="240" w:lineRule="auto"/>
              <w:rPr>
                <w:rFonts w:eastAsia="Times New Roman" w:cs="Times New Roman"/>
                <w:b/>
                <w:lang w:eastAsia="en-GB"/>
              </w:rPr>
            </w:pPr>
            <w:r>
              <w:rPr>
                <w:rFonts w:eastAsia="Times New Roman" w:cs="Times New Roman"/>
                <w:b/>
                <w:lang w:eastAsia="en-GB"/>
              </w:rPr>
              <w:t>Swan Radio funding request:</w:t>
            </w:r>
            <w:r w:rsidR="00F56976" w:rsidRPr="0006264B">
              <w:rPr>
                <w:rFonts w:eastAsia="Times New Roman" w:cs="Times New Roman"/>
                <w:b/>
                <w:lang w:eastAsia="en-GB"/>
              </w:rPr>
              <w:t xml:space="preserve"> </w:t>
            </w:r>
            <w:r w:rsidR="002A6F3C">
              <w:rPr>
                <w:rFonts w:eastAsia="Times New Roman" w:cs="Times New Roman"/>
                <w:lang w:eastAsia="en-GB"/>
              </w:rPr>
              <w:t xml:space="preserve">Clerk </w:t>
            </w:r>
            <w:r w:rsidR="00F67B94">
              <w:rPr>
                <w:rFonts w:eastAsia="Times New Roman" w:cs="Times New Roman"/>
                <w:lang w:eastAsia="en-GB"/>
              </w:rPr>
              <w:t>read out</w:t>
            </w:r>
            <w:r w:rsidR="002A6F3C">
              <w:rPr>
                <w:rFonts w:eastAsia="Times New Roman" w:cs="Times New Roman"/>
                <w:lang w:eastAsia="en-GB"/>
              </w:rPr>
              <w:t xml:space="preserve"> received information regarding costs incurred by SR (&gt;£1000 pm) and numbers of listeners (8000 pm), and info as to how COVID19 has put fund raising plans on hold.</w:t>
            </w:r>
            <w:r w:rsidR="00EF151F">
              <w:rPr>
                <w:rFonts w:eastAsia="Times New Roman" w:cs="Times New Roman"/>
                <w:lang w:eastAsia="en-GB"/>
              </w:rPr>
              <w:t xml:space="preserve">  Cllr Crame propose</w:t>
            </w:r>
            <w:r w:rsidR="002A6F3C">
              <w:rPr>
                <w:rFonts w:eastAsia="Times New Roman" w:cs="Times New Roman"/>
                <w:lang w:eastAsia="en-GB"/>
              </w:rPr>
              <w:t>d</w:t>
            </w:r>
            <w:r w:rsidR="00EF151F">
              <w:rPr>
                <w:rFonts w:eastAsia="Times New Roman" w:cs="Times New Roman"/>
                <w:lang w:eastAsia="en-GB"/>
              </w:rPr>
              <w:t xml:space="preserve"> between £250 and £500</w:t>
            </w:r>
            <w:r w:rsidR="002A6F3C">
              <w:rPr>
                <w:rFonts w:eastAsia="Times New Roman" w:cs="Times New Roman"/>
                <w:lang w:eastAsia="en-GB"/>
              </w:rPr>
              <w:t xml:space="preserve">.  </w:t>
            </w:r>
            <w:r w:rsidR="003003BE">
              <w:rPr>
                <w:rFonts w:eastAsia="Times New Roman" w:cs="Times New Roman"/>
                <w:lang w:eastAsia="en-GB"/>
              </w:rPr>
              <w:t>£250 proposed for now and seconded (</w:t>
            </w:r>
            <w:r w:rsidR="002A6F3C">
              <w:rPr>
                <w:rFonts w:eastAsia="Times New Roman" w:cs="Times New Roman"/>
                <w:lang w:eastAsia="en-GB"/>
              </w:rPr>
              <w:t>Cllr</w:t>
            </w:r>
            <w:r w:rsidR="003003BE">
              <w:rPr>
                <w:rFonts w:eastAsia="Times New Roman" w:cs="Times New Roman"/>
                <w:lang w:eastAsia="en-GB"/>
              </w:rPr>
              <w:t>s</w:t>
            </w:r>
            <w:r w:rsidR="002A6F3C">
              <w:rPr>
                <w:rFonts w:eastAsia="Times New Roman" w:cs="Times New Roman"/>
                <w:lang w:eastAsia="en-GB"/>
              </w:rPr>
              <w:t xml:space="preserve"> </w:t>
            </w:r>
            <w:r w:rsidR="003003BE">
              <w:rPr>
                <w:rFonts w:eastAsia="Times New Roman" w:cs="Times New Roman"/>
                <w:lang w:eastAsia="en-GB"/>
              </w:rPr>
              <w:t xml:space="preserve">Cole and </w:t>
            </w:r>
            <w:r w:rsidR="002A6F3C">
              <w:rPr>
                <w:rFonts w:eastAsia="Times New Roman" w:cs="Times New Roman"/>
                <w:lang w:eastAsia="en-GB"/>
              </w:rPr>
              <w:t>Patel</w:t>
            </w:r>
            <w:r w:rsidR="003003BE">
              <w:rPr>
                <w:rFonts w:eastAsia="Times New Roman" w:cs="Times New Roman"/>
                <w:lang w:eastAsia="en-GB"/>
              </w:rPr>
              <w:t>)</w:t>
            </w:r>
            <w:r w:rsidR="002A6F3C">
              <w:rPr>
                <w:rFonts w:eastAsia="Times New Roman" w:cs="Times New Roman"/>
                <w:lang w:eastAsia="en-GB"/>
              </w:rPr>
              <w:t xml:space="preserve"> proposed £250 now and the PC would be open to another request in six months.</w:t>
            </w:r>
          </w:p>
        </w:tc>
        <w:tc>
          <w:tcPr>
            <w:tcW w:w="690" w:type="dxa"/>
            <w:tcBorders>
              <w:left w:val="single" w:sz="4" w:space="0" w:color="auto"/>
            </w:tcBorders>
            <w:shd w:val="clear" w:color="auto" w:fill="auto"/>
            <w:noWrap/>
          </w:tcPr>
          <w:p w:rsidR="002C6031" w:rsidRDefault="002C6031" w:rsidP="008516FB">
            <w:pPr>
              <w:spacing w:after="0" w:line="240" w:lineRule="auto"/>
              <w:jc w:val="center"/>
              <w:rPr>
                <w:rFonts w:eastAsia="Times New Roman" w:cs="Times New Roman"/>
                <w:lang w:eastAsia="en-GB"/>
              </w:rPr>
            </w:pPr>
          </w:p>
          <w:p w:rsidR="002A6F3C" w:rsidRDefault="002A6F3C" w:rsidP="008516FB">
            <w:pPr>
              <w:spacing w:after="0" w:line="240" w:lineRule="auto"/>
              <w:jc w:val="center"/>
              <w:rPr>
                <w:rFonts w:eastAsia="Times New Roman" w:cs="Times New Roman"/>
                <w:lang w:eastAsia="en-GB"/>
              </w:rPr>
            </w:pPr>
          </w:p>
          <w:p w:rsidR="002A6F3C" w:rsidRDefault="002A6F3C" w:rsidP="008516FB">
            <w:pPr>
              <w:spacing w:after="0" w:line="240" w:lineRule="auto"/>
              <w:jc w:val="center"/>
              <w:rPr>
                <w:rFonts w:eastAsia="Times New Roman" w:cs="Times New Roman"/>
                <w:lang w:eastAsia="en-GB"/>
              </w:rPr>
            </w:pPr>
          </w:p>
          <w:p w:rsidR="002A6F3C" w:rsidRPr="00F67B94" w:rsidRDefault="002A6F3C" w:rsidP="008516FB">
            <w:pPr>
              <w:spacing w:after="0" w:line="240" w:lineRule="auto"/>
              <w:jc w:val="center"/>
              <w:rPr>
                <w:rFonts w:eastAsia="Times New Roman" w:cs="Times New Roman"/>
                <w:dstrike/>
                <w:lang w:eastAsia="en-GB"/>
              </w:rPr>
            </w:pPr>
            <w:r w:rsidRPr="00F67B94">
              <w:rPr>
                <w:rFonts w:eastAsia="Times New Roman" w:cs="Times New Roman"/>
                <w:dstrike/>
                <w:lang w:eastAsia="en-GB"/>
              </w:rPr>
              <w:t>BH</w:t>
            </w:r>
          </w:p>
        </w:tc>
      </w:tr>
      <w:tr w:rsidR="00DF1EF6" w:rsidRPr="00DF1EF6" w:rsidTr="003646E4">
        <w:trPr>
          <w:trHeight w:val="167"/>
          <w:jc w:val="center"/>
        </w:trPr>
        <w:tc>
          <w:tcPr>
            <w:tcW w:w="667" w:type="dxa"/>
            <w:shd w:val="clear" w:color="auto" w:fill="auto"/>
            <w:noWrap/>
          </w:tcPr>
          <w:p w:rsidR="00223D59" w:rsidRPr="00DF1EF6" w:rsidRDefault="00223D59" w:rsidP="00952D2D">
            <w:pPr>
              <w:spacing w:after="0" w:line="240" w:lineRule="auto"/>
              <w:jc w:val="center"/>
              <w:rPr>
                <w:rFonts w:eastAsia="Times New Roman" w:cs="Times New Roman"/>
                <w:b/>
                <w:bCs/>
                <w:lang w:eastAsia="en-GB"/>
              </w:rPr>
            </w:pPr>
          </w:p>
        </w:tc>
        <w:tc>
          <w:tcPr>
            <w:tcW w:w="564" w:type="dxa"/>
            <w:shd w:val="clear" w:color="auto" w:fill="auto"/>
            <w:noWrap/>
          </w:tcPr>
          <w:p w:rsidR="00223D59" w:rsidRPr="00BA4AE2" w:rsidRDefault="001A08A5" w:rsidP="00D53F93">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8533" w:type="dxa"/>
            <w:gridSpan w:val="8"/>
            <w:tcBorders>
              <w:right w:val="single" w:sz="4" w:space="0" w:color="auto"/>
            </w:tcBorders>
            <w:shd w:val="clear" w:color="auto" w:fill="auto"/>
          </w:tcPr>
          <w:p w:rsidR="00223D59" w:rsidRPr="00DF1EF6" w:rsidRDefault="005D531B" w:rsidP="00EF151F">
            <w:pPr>
              <w:spacing w:after="0" w:line="240" w:lineRule="auto"/>
              <w:rPr>
                <w:rFonts w:eastAsia="Times New Roman" w:cs="Times New Roman"/>
                <w:b/>
                <w:lang w:eastAsia="en-GB"/>
              </w:rPr>
            </w:pPr>
            <w:r w:rsidRPr="00DF1EF6">
              <w:rPr>
                <w:rFonts w:eastAsia="Times New Roman" w:cs="Times New Roman"/>
                <w:b/>
                <w:lang w:eastAsia="en-GB"/>
              </w:rPr>
              <w:t>Community Right To Buy (CRTB)</w:t>
            </w:r>
            <w:r w:rsidR="000A7C6C" w:rsidRPr="00DF1EF6">
              <w:rPr>
                <w:rFonts w:eastAsia="Times New Roman" w:cs="Times New Roman"/>
                <w:b/>
                <w:lang w:eastAsia="en-GB"/>
              </w:rPr>
              <w:t xml:space="preserve"> </w:t>
            </w:r>
            <w:r w:rsidR="00EF151F">
              <w:rPr>
                <w:rFonts w:eastAsia="Times New Roman" w:cs="Times New Roman"/>
                <w:lang w:eastAsia="en-GB"/>
              </w:rPr>
              <w:t>Update: Previous administrator advises she believes it has been passed to another dept.  She will liaise with DVS</w:t>
            </w:r>
            <w:r w:rsidR="002A6F3C">
              <w:rPr>
                <w:rFonts w:eastAsia="Times New Roman" w:cs="Times New Roman"/>
                <w:lang w:eastAsia="en-GB"/>
              </w:rPr>
              <w:t>.  Clerk to chase and to cc Cllr Cannon</w:t>
            </w:r>
          </w:p>
        </w:tc>
        <w:tc>
          <w:tcPr>
            <w:tcW w:w="690" w:type="dxa"/>
            <w:tcBorders>
              <w:left w:val="single" w:sz="4" w:space="0" w:color="auto"/>
              <w:bottom w:val="single" w:sz="4" w:space="0" w:color="auto"/>
            </w:tcBorders>
            <w:shd w:val="clear" w:color="auto" w:fill="auto"/>
          </w:tcPr>
          <w:p w:rsidR="002A6F3C" w:rsidRDefault="002A6F3C" w:rsidP="008516FB">
            <w:pPr>
              <w:spacing w:after="0" w:line="240" w:lineRule="auto"/>
              <w:jc w:val="center"/>
              <w:rPr>
                <w:rFonts w:eastAsia="Times New Roman" w:cs="Times New Roman"/>
                <w:lang w:eastAsia="en-GB"/>
              </w:rPr>
            </w:pPr>
          </w:p>
          <w:p w:rsidR="002A6F3C" w:rsidRPr="002A6F3C" w:rsidRDefault="002A6F3C" w:rsidP="008516FB">
            <w:pPr>
              <w:spacing w:after="0" w:line="240" w:lineRule="auto"/>
              <w:jc w:val="center"/>
              <w:rPr>
                <w:rFonts w:eastAsia="Times New Roman" w:cs="Times New Roman"/>
                <w:dstrike/>
                <w:lang w:eastAsia="en-GB"/>
              </w:rPr>
            </w:pPr>
            <w:r w:rsidRPr="002A6F3C">
              <w:rPr>
                <w:rFonts w:eastAsia="Times New Roman" w:cs="Times New Roman"/>
                <w:dstrike/>
                <w:lang w:eastAsia="en-GB"/>
              </w:rPr>
              <w:t>BH</w:t>
            </w:r>
          </w:p>
        </w:tc>
      </w:tr>
      <w:tr w:rsidR="006A4CEF" w:rsidRPr="00AA7602" w:rsidTr="003646E4">
        <w:trPr>
          <w:trHeight w:val="153"/>
          <w:jc w:val="center"/>
        </w:trPr>
        <w:tc>
          <w:tcPr>
            <w:tcW w:w="667" w:type="dxa"/>
            <w:shd w:val="clear" w:color="auto" w:fill="auto"/>
            <w:noWrap/>
          </w:tcPr>
          <w:p w:rsidR="006A4CEF" w:rsidRPr="0006264B" w:rsidRDefault="006A4CEF" w:rsidP="00AA7602">
            <w:pPr>
              <w:spacing w:after="0" w:line="240" w:lineRule="auto"/>
              <w:rPr>
                <w:rFonts w:eastAsia="Times New Roman" w:cs="Times New Roman"/>
                <w:b/>
                <w:bCs/>
                <w:lang w:eastAsia="en-GB"/>
              </w:rPr>
            </w:pPr>
          </w:p>
        </w:tc>
        <w:tc>
          <w:tcPr>
            <w:tcW w:w="564" w:type="dxa"/>
            <w:shd w:val="clear" w:color="auto" w:fill="auto"/>
            <w:noWrap/>
          </w:tcPr>
          <w:p w:rsidR="006A4CEF" w:rsidRPr="00BA4AE2" w:rsidRDefault="006A4CEF" w:rsidP="00D53F93">
            <w:pPr>
              <w:spacing w:after="0" w:line="240" w:lineRule="auto"/>
              <w:jc w:val="center"/>
              <w:rPr>
                <w:rFonts w:eastAsia="Times New Roman" w:cs="Times New Roman"/>
                <w:bCs/>
                <w:lang w:eastAsia="en-GB"/>
              </w:rPr>
            </w:pPr>
            <w:r w:rsidRPr="00BA4AE2">
              <w:rPr>
                <w:rFonts w:eastAsia="Times New Roman" w:cs="Times New Roman"/>
                <w:bCs/>
                <w:lang w:eastAsia="en-GB"/>
              </w:rPr>
              <w:t>C</w:t>
            </w:r>
          </w:p>
        </w:tc>
        <w:tc>
          <w:tcPr>
            <w:tcW w:w="8533" w:type="dxa"/>
            <w:gridSpan w:val="8"/>
            <w:tcBorders>
              <w:right w:val="single" w:sz="4" w:space="0" w:color="auto"/>
            </w:tcBorders>
            <w:shd w:val="clear" w:color="auto" w:fill="auto"/>
          </w:tcPr>
          <w:p w:rsidR="006A4CEF" w:rsidRPr="00FD2905" w:rsidRDefault="006A4CEF" w:rsidP="00AA7602">
            <w:pPr>
              <w:spacing w:after="0" w:line="240" w:lineRule="auto"/>
              <w:rPr>
                <w:rFonts w:eastAsia="Times New Roman" w:cs="Times New Roman"/>
                <w:lang w:eastAsia="en-GB"/>
              </w:rPr>
            </w:pPr>
            <w:r w:rsidRPr="00A72687">
              <w:rPr>
                <w:rFonts w:eastAsia="Times New Roman" w:cs="Times New Roman"/>
                <w:b/>
                <w:lang w:eastAsia="en-GB"/>
              </w:rPr>
              <w:t>Bench (Horton Road)</w:t>
            </w:r>
            <w:r>
              <w:rPr>
                <w:rFonts w:eastAsia="Times New Roman" w:cs="Times New Roman"/>
                <w:b/>
                <w:lang w:eastAsia="en-GB"/>
              </w:rPr>
              <w:t>:</w:t>
            </w:r>
            <w:r>
              <w:rPr>
                <w:rFonts w:eastAsia="Times New Roman" w:cs="Times New Roman"/>
                <w:lang w:eastAsia="en-GB"/>
              </w:rPr>
              <w:t xml:space="preserve"> See 6/G</w:t>
            </w:r>
          </w:p>
        </w:tc>
        <w:tc>
          <w:tcPr>
            <w:tcW w:w="690" w:type="dxa"/>
            <w:tcBorders>
              <w:left w:val="single" w:sz="4" w:space="0" w:color="auto"/>
            </w:tcBorders>
            <w:shd w:val="clear" w:color="auto" w:fill="auto"/>
          </w:tcPr>
          <w:p w:rsidR="006A4CEF" w:rsidRPr="0055367A" w:rsidRDefault="006A4CEF" w:rsidP="008516FB">
            <w:pPr>
              <w:spacing w:after="0" w:line="240" w:lineRule="auto"/>
              <w:jc w:val="center"/>
              <w:rPr>
                <w:rFonts w:eastAsia="Times New Roman" w:cs="Times New Roman"/>
                <w:bCs/>
                <w:lang w:eastAsia="en-GB"/>
              </w:rPr>
            </w:pPr>
          </w:p>
        </w:tc>
      </w:tr>
      <w:tr w:rsidR="00814664" w:rsidRPr="009914F4" w:rsidTr="003646E4">
        <w:trPr>
          <w:trHeight w:val="167"/>
          <w:jc w:val="center"/>
        </w:trPr>
        <w:tc>
          <w:tcPr>
            <w:tcW w:w="667" w:type="dxa"/>
            <w:shd w:val="clear" w:color="auto" w:fill="auto"/>
            <w:noWrap/>
          </w:tcPr>
          <w:p w:rsidR="00814664" w:rsidRPr="009914F4" w:rsidRDefault="00814664" w:rsidP="00952D2D">
            <w:pPr>
              <w:spacing w:after="0" w:line="240" w:lineRule="auto"/>
              <w:jc w:val="center"/>
              <w:rPr>
                <w:rFonts w:eastAsia="Times New Roman" w:cs="Times New Roman"/>
                <w:b/>
                <w:bCs/>
                <w:lang w:eastAsia="en-GB"/>
              </w:rPr>
            </w:pPr>
          </w:p>
        </w:tc>
        <w:tc>
          <w:tcPr>
            <w:tcW w:w="564" w:type="dxa"/>
            <w:shd w:val="clear" w:color="auto" w:fill="auto"/>
            <w:noWrap/>
          </w:tcPr>
          <w:p w:rsidR="00814664" w:rsidRPr="00BA4AE2" w:rsidRDefault="00814664" w:rsidP="00D53F93">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8533" w:type="dxa"/>
            <w:gridSpan w:val="8"/>
            <w:tcBorders>
              <w:right w:val="single" w:sz="4" w:space="0" w:color="auto"/>
            </w:tcBorders>
            <w:shd w:val="clear" w:color="auto" w:fill="auto"/>
          </w:tcPr>
          <w:p w:rsidR="00EF151F" w:rsidRPr="00EF151F" w:rsidRDefault="00FC3131" w:rsidP="003003BE">
            <w:pPr>
              <w:spacing w:after="0" w:line="240" w:lineRule="auto"/>
              <w:rPr>
                <w:rFonts w:eastAsia="Times New Roman" w:cs="Times New Roman"/>
                <w:bCs/>
                <w:lang w:eastAsia="en-GB"/>
              </w:rPr>
            </w:pPr>
            <w:r w:rsidRPr="0033244C">
              <w:rPr>
                <w:rFonts w:eastAsia="Times New Roman" w:cs="Times New Roman"/>
                <w:b/>
                <w:bCs/>
                <w:lang w:eastAsia="en-GB"/>
              </w:rPr>
              <w:t>Milton Close: Fence repairs</w:t>
            </w:r>
            <w:r w:rsidR="00EF151F">
              <w:rPr>
                <w:rFonts w:eastAsia="Times New Roman" w:cs="Times New Roman"/>
                <w:b/>
                <w:bCs/>
                <w:lang w:eastAsia="en-GB"/>
              </w:rPr>
              <w:t xml:space="preserve">: </w:t>
            </w:r>
            <w:r w:rsidR="00EF151F">
              <w:rPr>
                <w:rFonts w:eastAsia="Times New Roman" w:cs="Times New Roman"/>
                <w:bCs/>
                <w:lang w:eastAsia="en-GB"/>
              </w:rPr>
              <w:t xml:space="preserve"> Quote £70.00</w:t>
            </w:r>
            <w:r w:rsidR="003003BE">
              <w:rPr>
                <w:rFonts w:eastAsia="Times New Roman" w:cs="Times New Roman"/>
                <w:bCs/>
                <w:lang w:eastAsia="en-GB"/>
              </w:rPr>
              <w:t xml:space="preserve"> net</w:t>
            </w:r>
            <w:r w:rsidR="002A6F3C">
              <w:rPr>
                <w:rFonts w:eastAsia="Times New Roman" w:cs="Times New Roman"/>
                <w:bCs/>
                <w:lang w:eastAsia="en-GB"/>
              </w:rPr>
              <w:t xml:space="preserve">  Proposed and seconded (Cllrs </w:t>
            </w:r>
            <w:r w:rsidR="003003BE">
              <w:rPr>
                <w:rFonts w:eastAsia="Times New Roman" w:cs="Times New Roman"/>
                <w:bCs/>
                <w:lang w:eastAsia="en-GB"/>
              </w:rPr>
              <w:t>Gibbons and Cole</w:t>
            </w:r>
            <w:r w:rsidR="002A6F3C">
              <w:rPr>
                <w:rFonts w:eastAsia="Times New Roman" w:cs="Times New Roman"/>
                <w:bCs/>
                <w:lang w:eastAsia="en-GB"/>
              </w:rPr>
              <w:t>)</w:t>
            </w:r>
            <w:r w:rsidR="003003BE">
              <w:rPr>
                <w:rFonts w:eastAsia="Times New Roman" w:cs="Times New Roman"/>
                <w:bCs/>
                <w:lang w:eastAsia="en-GB"/>
              </w:rPr>
              <w:t xml:space="preserve">  </w:t>
            </w:r>
            <w:r w:rsidR="002A6F3C">
              <w:rPr>
                <w:rFonts w:eastAsia="Times New Roman" w:cs="Times New Roman"/>
                <w:bCs/>
                <w:lang w:eastAsia="en-GB"/>
              </w:rPr>
              <w:t>Clerk has</w:t>
            </w:r>
            <w:r w:rsidR="00EF151F">
              <w:rPr>
                <w:rFonts w:eastAsia="Times New Roman" w:cs="Times New Roman"/>
                <w:bCs/>
                <w:lang w:eastAsia="en-GB"/>
              </w:rPr>
              <w:t xml:space="preserve"> written to all maisonette residents asking that no works be carried out on Parish / Borough land without written approval</w:t>
            </w:r>
          </w:p>
        </w:tc>
        <w:tc>
          <w:tcPr>
            <w:tcW w:w="690" w:type="dxa"/>
            <w:tcBorders>
              <w:left w:val="single" w:sz="4" w:space="0" w:color="auto"/>
            </w:tcBorders>
            <w:shd w:val="clear" w:color="auto" w:fill="auto"/>
          </w:tcPr>
          <w:p w:rsidR="00EF151F" w:rsidRDefault="00EF151F" w:rsidP="008516FB">
            <w:pPr>
              <w:spacing w:after="0" w:line="240" w:lineRule="auto"/>
              <w:jc w:val="center"/>
              <w:rPr>
                <w:rFonts w:eastAsia="Times New Roman" w:cs="Times New Roman"/>
                <w:bCs/>
                <w:lang w:eastAsia="en-GB"/>
              </w:rPr>
            </w:pPr>
          </w:p>
          <w:p w:rsidR="002A6F3C" w:rsidRPr="002A6F3C" w:rsidRDefault="002A6F3C" w:rsidP="008516FB">
            <w:pPr>
              <w:spacing w:after="0" w:line="240" w:lineRule="auto"/>
              <w:jc w:val="center"/>
              <w:rPr>
                <w:rFonts w:eastAsia="Times New Roman" w:cs="Times New Roman"/>
                <w:bCs/>
                <w:dstrike/>
                <w:lang w:eastAsia="en-GB"/>
              </w:rPr>
            </w:pPr>
            <w:r w:rsidRPr="002A6F3C">
              <w:rPr>
                <w:rFonts w:eastAsia="Times New Roman" w:cs="Times New Roman"/>
                <w:bCs/>
                <w:dstrike/>
                <w:lang w:eastAsia="en-GB"/>
              </w:rPr>
              <w:t>BH</w:t>
            </w:r>
          </w:p>
          <w:p w:rsidR="00814664" w:rsidRPr="0055367A" w:rsidRDefault="00814664" w:rsidP="008516FB">
            <w:pPr>
              <w:spacing w:after="0" w:line="240" w:lineRule="auto"/>
              <w:jc w:val="center"/>
              <w:rPr>
                <w:rFonts w:eastAsia="Times New Roman" w:cs="Times New Roman"/>
                <w:bCs/>
                <w:lang w:eastAsia="en-GB"/>
              </w:rPr>
            </w:pPr>
          </w:p>
        </w:tc>
      </w:tr>
      <w:tr w:rsidR="00FC3131" w:rsidRPr="009914F4" w:rsidTr="003646E4">
        <w:trPr>
          <w:trHeight w:val="180"/>
          <w:jc w:val="center"/>
        </w:trPr>
        <w:tc>
          <w:tcPr>
            <w:tcW w:w="667" w:type="dxa"/>
            <w:shd w:val="clear" w:color="auto" w:fill="auto"/>
            <w:noWrap/>
          </w:tcPr>
          <w:p w:rsidR="00FC3131" w:rsidRPr="009914F4" w:rsidRDefault="00FC3131" w:rsidP="00952D2D">
            <w:pPr>
              <w:spacing w:after="0" w:line="240" w:lineRule="auto"/>
              <w:jc w:val="center"/>
              <w:rPr>
                <w:rFonts w:eastAsia="Times New Roman" w:cs="Times New Roman"/>
                <w:b/>
                <w:bCs/>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E</w:t>
            </w:r>
          </w:p>
        </w:tc>
        <w:tc>
          <w:tcPr>
            <w:tcW w:w="8533" w:type="dxa"/>
            <w:gridSpan w:val="8"/>
            <w:tcBorders>
              <w:right w:val="single" w:sz="4" w:space="0" w:color="auto"/>
            </w:tcBorders>
            <w:shd w:val="clear" w:color="auto" w:fill="auto"/>
          </w:tcPr>
          <w:p w:rsidR="00FC3131" w:rsidRDefault="00FC3131" w:rsidP="003003BE">
            <w:pPr>
              <w:spacing w:after="0" w:line="240" w:lineRule="auto"/>
              <w:rPr>
                <w:rFonts w:eastAsia="Times New Roman" w:cs="Times New Roman"/>
                <w:b/>
                <w:lang w:eastAsia="en-GB"/>
              </w:rPr>
            </w:pPr>
            <w:r>
              <w:rPr>
                <w:rFonts w:eastAsia="Times New Roman" w:cs="Times New Roman"/>
                <w:b/>
                <w:lang w:eastAsia="en-GB"/>
              </w:rPr>
              <w:t>Memorial Green: post repairs</w:t>
            </w:r>
            <w:r w:rsidR="00EF151F">
              <w:rPr>
                <w:rFonts w:eastAsia="Times New Roman" w:cs="Times New Roman"/>
                <w:b/>
                <w:lang w:eastAsia="en-GB"/>
              </w:rPr>
              <w:t xml:space="preserve">:  </w:t>
            </w:r>
            <w:r w:rsidR="00EF151F" w:rsidRPr="00EF151F">
              <w:rPr>
                <w:rFonts w:eastAsia="Times New Roman" w:cs="Times New Roman"/>
                <w:lang w:eastAsia="en-GB"/>
              </w:rPr>
              <w:t xml:space="preserve">Quote </w:t>
            </w:r>
            <w:r w:rsidR="001C6E27">
              <w:rPr>
                <w:rFonts w:eastAsia="Times New Roman" w:cs="Times New Roman"/>
                <w:lang w:eastAsia="en-GB"/>
              </w:rPr>
              <w:t xml:space="preserve">received </w:t>
            </w:r>
            <w:r w:rsidR="00EF151F">
              <w:rPr>
                <w:rFonts w:eastAsia="Times New Roman" w:cs="Times New Roman"/>
                <w:lang w:eastAsia="en-GB"/>
              </w:rPr>
              <w:t>including resetting posts and repairing posts and chains where necessary, and 2 coats of wood preserve £715 net</w:t>
            </w:r>
            <w:r w:rsidR="001C6E27">
              <w:rPr>
                <w:rFonts w:eastAsia="Times New Roman" w:cs="Times New Roman"/>
                <w:lang w:eastAsia="en-GB"/>
              </w:rPr>
              <w:t>, another quote outstanding.  Cllrs felt this quote was too high.  Cllr Cole to forward details of another contractor.  Cllr Cannon to find details of post supplier.  Cllrs proposed and seconded (Cllrs Patel and Cole)  pre</w:t>
            </w:r>
            <w:r w:rsidR="003003BE">
              <w:rPr>
                <w:rFonts w:eastAsia="Times New Roman" w:cs="Times New Roman"/>
                <w:lang w:eastAsia="en-GB"/>
              </w:rPr>
              <w:t>-agreed</w:t>
            </w:r>
            <w:r w:rsidR="001C6E27">
              <w:rPr>
                <w:rFonts w:eastAsia="Times New Roman" w:cs="Times New Roman"/>
                <w:lang w:eastAsia="en-GB"/>
              </w:rPr>
              <w:t>-delegation</w:t>
            </w:r>
            <w:r w:rsidR="003003BE">
              <w:rPr>
                <w:rFonts w:eastAsia="Times New Roman" w:cs="Times New Roman"/>
                <w:lang w:eastAsia="en-GB"/>
              </w:rPr>
              <w:t xml:space="preserve"> / email vote proposed (Cllrs Patel and Cole) </w:t>
            </w:r>
            <w:r w:rsidR="001C6E27">
              <w:rPr>
                <w:rFonts w:eastAsia="Times New Roman" w:cs="Times New Roman"/>
                <w:lang w:eastAsia="en-GB"/>
              </w:rPr>
              <w:t>to enable the clerk to instruct the cheapest quote to get works completed by Remembrance Sunday</w:t>
            </w:r>
          </w:p>
        </w:tc>
        <w:tc>
          <w:tcPr>
            <w:tcW w:w="690" w:type="dxa"/>
            <w:tcBorders>
              <w:left w:val="single" w:sz="4" w:space="0" w:color="auto"/>
            </w:tcBorders>
            <w:shd w:val="clear" w:color="auto" w:fill="auto"/>
          </w:tcPr>
          <w:p w:rsidR="00FC3131" w:rsidRDefault="00FC3131" w:rsidP="008516FB">
            <w:pPr>
              <w:spacing w:after="0" w:line="240" w:lineRule="auto"/>
              <w:jc w:val="center"/>
              <w:rPr>
                <w:rFonts w:eastAsia="Times New Roman" w:cs="Times New Roman"/>
                <w:bCs/>
                <w:lang w:eastAsia="en-GB"/>
              </w:rPr>
            </w:pPr>
          </w:p>
          <w:p w:rsidR="001C6E27" w:rsidRDefault="001C6E27" w:rsidP="008516FB">
            <w:pPr>
              <w:spacing w:after="0" w:line="240" w:lineRule="auto"/>
              <w:jc w:val="center"/>
              <w:rPr>
                <w:rFonts w:eastAsia="Times New Roman" w:cs="Times New Roman"/>
                <w:bCs/>
                <w:lang w:eastAsia="en-GB"/>
              </w:rPr>
            </w:pPr>
          </w:p>
          <w:p w:rsidR="001C6E27" w:rsidRDefault="001C6E27" w:rsidP="008516FB">
            <w:pPr>
              <w:spacing w:after="0" w:line="240" w:lineRule="auto"/>
              <w:jc w:val="center"/>
              <w:rPr>
                <w:rFonts w:eastAsia="Times New Roman" w:cs="Times New Roman"/>
                <w:bCs/>
                <w:lang w:eastAsia="en-GB"/>
              </w:rPr>
            </w:pPr>
            <w:r>
              <w:rPr>
                <w:rFonts w:eastAsia="Times New Roman" w:cs="Times New Roman"/>
                <w:bCs/>
                <w:lang w:eastAsia="en-GB"/>
              </w:rPr>
              <w:t>NC</w:t>
            </w:r>
          </w:p>
          <w:p w:rsidR="001C6E27" w:rsidRPr="003003BE" w:rsidRDefault="001C6E27" w:rsidP="008516FB">
            <w:pPr>
              <w:spacing w:after="0" w:line="240" w:lineRule="auto"/>
              <w:jc w:val="center"/>
              <w:rPr>
                <w:rFonts w:eastAsia="Times New Roman" w:cs="Times New Roman"/>
                <w:bCs/>
                <w:dstrike/>
                <w:lang w:eastAsia="en-GB"/>
              </w:rPr>
            </w:pPr>
            <w:r w:rsidRPr="003003BE">
              <w:rPr>
                <w:rFonts w:eastAsia="Times New Roman" w:cs="Times New Roman"/>
                <w:bCs/>
                <w:dstrike/>
                <w:lang w:eastAsia="en-GB"/>
              </w:rPr>
              <w:t>DC</w:t>
            </w:r>
          </w:p>
          <w:p w:rsidR="001C6E27" w:rsidRPr="003003BE" w:rsidRDefault="001C6E27" w:rsidP="008516FB">
            <w:pPr>
              <w:spacing w:after="0" w:line="240" w:lineRule="auto"/>
              <w:jc w:val="center"/>
              <w:rPr>
                <w:rFonts w:eastAsia="Times New Roman" w:cs="Times New Roman"/>
                <w:bCs/>
                <w:dstrike/>
                <w:lang w:eastAsia="en-GB"/>
              </w:rPr>
            </w:pPr>
            <w:r w:rsidRPr="003003BE">
              <w:rPr>
                <w:rFonts w:eastAsia="Times New Roman" w:cs="Times New Roman"/>
                <w:bCs/>
                <w:dstrike/>
                <w:lang w:eastAsia="en-GB"/>
              </w:rPr>
              <w:t>BH</w:t>
            </w:r>
          </w:p>
        </w:tc>
      </w:tr>
      <w:tr w:rsidR="00FC3131" w:rsidRPr="009914F4" w:rsidTr="003646E4">
        <w:trPr>
          <w:trHeight w:val="167"/>
          <w:jc w:val="center"/>
        </w:trPr>
        <w:tc>
          <w:tcPr>
            <w:tcW w:w="667" w:type="dxa"/>
            <w:shd w:val="clear" w:color="auto" w:fill="auto"/>
            <w:noWrap/>
          </w:tcPr>
          <w:p w:rsidR="00FC3131" w:rsidRPr="009914F4" w:rsidRDefault="00FC3131" w:rsidP="00952D2D">
            <w:pPr>
              <w:spacing w:after="0" w:line="240" w:lineRule="auto"/>
              <w:jc w:val="center"/>
              <w:rPr>
                <w:rFonts w:eastAsia="Times New Roman" w:cs="Times New Roman"/>
                <w:b/>
                <w:bCs/>
                <w:lang w:eastAsia="en-GB"/>
              </w:rPr>
            </w:pPr>
          </w:p>
        </w:tc>
        <w:tc>
          <w:tcPr>
            <w:tcW w:w="564" w:type="dxa"/>
            <w:shd w:val="clear" w:color="auto" w:fill="auto"/>
            <w:noWrap/>
          </w:tcPr>
          <w:p w:rsidR="00FC3131" w:rsidRPr="00BA4AE2" w:rsidRDefault="00B40454" w:rsidP="00D53F93">
            <w:pPr>
              <w:spacing w:after="0" w:line="240" w:lineRule="auto"/>
              <w:jc w:val="center"/>
              <w:rPr>
                <w:rFonts w:eastAsia="Times New Roman" w:cs="Times New Roman"/>
                <w:lang w:eastAsia="en-GB"/>
              </w:rPr>
            </w:pPr>
            <w:r>
              <w:rPr>
                <w:rFonts w:eastAsia="Times New Roman" w:cs="Times New Roman"/>
                <w:lang w:eastAsia="en-GB"/>
              </w:rPr>
              <w:t>F</w:t>
            </w:r>
          </w:p>
        </w:tc>
        <w:tc>
          <w:tcPr>
            <w:tcW w:w="8533" w:type="dxa"/>
            <w:gridSpan w:val="8"/>
            <w:tcBorders>
              <w:right w:val="single" w:sz="4" w:space="0" w:color="auto"/>
            </w:tcBorders>
            <w:shd w:val="clear" w:color="auto" w:fill="auto"/>
          </w:tcPr>
          <w:p w:rsidR="00FC3131" w:rsidRDefault="00FC3131" w:rsidP="00A1521A">
            <w:pPr>
              <w:spacing w:after="0" w:line="240" w:lineRule="auto"/>
              <w:rPr>
                <w:rFonts w:eastAsia="Times New Roman" w:cs="Times New Roman"/>
                <w:b/>
                <w:bCs/>
                <w:lang w:eastAsia="en-GB"/>
              </w:rPr>
            </w:pPr>
            <w:r>
              <w:rPr>
                <w:rFonts w:eastAsia="Times New Roman" w:cs="Times New Roman"/>
                <w:b/>
                <w:bCs/>
                <w:lang w:eastAsia="en-GB"/>
              </w:rPr>
              <w:t>Play Equipment / Covid19</w:t>
            </w:r>
            <w:r w:rsidR="00EF151F">
              <w:rPr>
                <w:rFonts w:eastAsia="Times New Roman" w:cs="Times New Roman"/>
                <w:b/>
                <w:bCs/>
                <w:lang w:eastAsia="en-GB"/>
              </w:rPr>
              <w:t xml:space="preserve">:  </w:t>
            </w:r>
            <w:r w:rsidR="00EF151F" w:rsidRPr="00EF151F">
              <w:rPr>
                <w:rFonts w:eastAsia="Times New Roman" w:cs="Times New Roman"/>
                <w:bCs/>
                <w:lang w:eastAsia="en-GB"/>
              </w:rPr>
              <w:t>Datchet</w:t>
            </w:r>
            <w:r w:rsidR="001C6E27">
              <w:rPr>
                <w:rFonts w:eastAsia="Times New Roman" w:cs="Times New Roman"/>
                <w:bCs/>
                <w:lang w:eastAsia="en-GB"/>
              </w:rPr>
              <w:t xml:space="preserve"> and RBWM</w:t>
            </w:r>
            <w:r w:rsidR="00EF151F" w:rsidRPr="00EF151F">
              <w:rPr>
                <w:rFonts w:eastAsia="Times New Roman" w:cs="Times New Roman"/>
                <w:bCs/>
                <w:lang w:eastAsia="en-GB"/>
              </w:rPr>
              <w:t xml:space="preserve"> have been asked to get their contractor to quote</w:t>
            </w:r>
            <w:r w:rsidR="00EF151F">
              <w:rPr>
                <w:rFonts w:eastAsia="Times New Roman" w:cs="Times New Roman"/>
                <w:bCs/>
                <w:lang w:eastAsia="en-GB"/>
              </w:rPr>
              <w:t xml:space="preserve"> to clean and to repair.</w:t>
            </w:r>
            <w:r w:rsidR="001C6E27">
              <w:rPr>
                <w:rFonts w:eastAsia="Times New Roman" w:cs="Times New Roman"/>
                <w:bCs/>
                <w:lang w:eastAsia="en-GB"/>
              </w:rPr>
              <w:t xml:space="preserve">  Clerk to chase</w:t>
            </w:r>
            <w:r w:rsidR="00EF151F">
              <w:rPr>
                <w:rFonts w:eastAsia="Times New Roman" w:cs="Times New Roman"/>
                <w:bCs/>
                <w:lang w:eastAsia="en-GB"/>
              </w:rPr>
              <w:t xml:space="preserve"> </w:t>
            </w:r>
            <w:r w:rsidR="001C6E27">
              <w:rPr>
                <w:rFonts w:eastAsia="Times New Roman" w:cs="Times New Roman"/>
                <w:bCs/>
                <w:lang w:eastAsia="en-GB"/>
              </w:rPr>
              <w:t>and to ask other contractors to quote</w:t>
            </w:r>
            <w:r w:rsidR="00A1521A">
              <w:rPr>
                <w:rFonts w:eastAsia="Times New Roman" w:cs="Times New Roman"/>
                <w:bCs/>
                <w:lang w:eastAsia="en-GB"/>
              </w:rPr>
              <w:t>.</w:t>
            </w:r>
          </w:p>
        </w:tc>
        <w:tc>
          <w:tcPr>
            <w:tcW w:w="690" w:type="dxa"/>
            <w:tcBorders>
              <w:left w:val="single" w:sz="4" w:space="0" w:color="auto"/>
            </w:tcBorders>
            <w:shd w:val="clear" w:color="auto" w:fill="auto"/>
          </w:tcPr>
          <w:p w:rsidR="00FC3131" w:rsidRPr="005234A9" w:rsidRDefault="001C6E27" w:rsidP="008516FB">
            <w:pPr>
              <w:spacing w:after="0" w:line="240" w:lineRule="auto"/>
              <w:jc w:val="center"/>
              <w:rPr>
                <w:rFonts w:eastAsia="Times New Roman" w:cs="Times New Roman"/>
                <w:bCs/>
                <w:dstrike/>
                <w:lang w:eastAsia="en-GB"/>
              </w:rPr>
            </w:pPr>
            <w:r w:rsidRPr="005234A9">
              <w:rPr>
                <w:rFonts w:eastAsia="Times New Roman" w:cs="Times New Roman"/>
                <w:bCs/>
                <w:dstrike/>
                <w:lang w:eastAsia="en-GB"/>
              </w:rPr>
              <w:t>BH</w:t>
            </w:r>
          </w:p>
          <w:p w:rsidR="001C6E27" w:rsidRPr="0055367A" w:rsidRDefault="001C6E27" w:rsidP="008516FB">
            <w:pPr>
              <w:spacing w:after="0" w:line="240" w:lineRule="auto"/>
              <w:jc w:val="center"/>
              <w:rPr>
                <w:rFonts w:eastAsia="Times New Roman" w:cs="Times New Roman"/>
                <w:bCs/>
                <w:lang w:eastAsia="en-GB"/>
              </w:rPr>
            </w:pPr>
            <w:r w:rsidRPr="005234A9">
              <w:rPr>
                <w:rFonts w:eastAsia="Times New Roman" w:cs="Times New Roman"/>
                <w:bCs/>
                <w:dstrike/>
                <w:lang w:eastAsia="en-GB"/>
              </w:rPr>
              <w:t>BH</w:t>
            </w:r>
          </w:p>
        </w:tc>
      </w:tr>
      <w:tr w:rsidR="00FC18C3" w:rsidRPr="009914F4" w:rsidTr="003646E4">
        <w:trPr>
          <w:trHeight w:val="167"/>
          <w:jc w:val="center"/>
        </w:trPr>
        <w:tc>
          <w:tcPr>
            <w:tcW w:w="667" w:type="dxa"/>
            <w:shd w:val="clear" w:color="auto" w:fill="FFFFFF" w:themeFill="background1"/>
            <w:noWrap/>
          </w:tcPr>
          <w:p w:rsidR="00FC18C3" w:rsidRPr="009914F4" w:rsidRDefault="00FC18C3"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18C3" w:rsidRDefault="00FC18C3" w:rsidP="00D53F93">
            <w:pPr>
              <w:spacing w:after="0" w:line="240" w:lineRule="auto"/>
              <w:jc w:val="center"/>
              <w:rPr>
                <w:rFonts w:eastAsia="Times New Roman" w:cs="Times New Roman"/>
                <w:lang w:eastAsia="en-GB"/>
              </w:rPr>
            </w:pPr>
          </w:p>
        </w:tc>
        <w:tc>
          <w:tcPr>
            <w:tcW w:w="8533" w:type="dxa"/>
            <w:gridSpan w:val="8"/>
            <w:tcBorders>
              <w:right w:val="single" w:sz="4" w:space="0" w:color="auto"/>
            </w:tcBorders>
            <w:shd w:val="clear" w:color="auto" w:fill="FFFFFF" w:themeFill="background1"/>
          </w:tcPr>
          <w:p w:rsidR="00FC18C3" w:rsidRDefault="00FC18C3" w:rsidP="00A1521A">
            <w:pPr>
              <w:spacing w:after="0" w:line="240" w:lineRule="auto"/>
              <w:rPr>
                <w:rFonts w:eastAsia="Times New Roman" w:cs="Times New Roman"/>
                <w:b/>
                <w:bCs/>
                <w:lang w:eastAsia="en-GB"/>
              </w:rPr>
            </w:pPr>
            <w:r>
              <w:rPr>
                <w:rFonts w:eastAsia="Times New Roman" w:cs="Times New Roman"/>
                <w:b/>
                <w:bCs/>
                <w:lang w:eastAsia="en-GB"/>
              </w:rPr>
              <w:t>Signage suggestions</w:t>
            </w:r>
            <w:r w:rsidR="005234A9">
              <w:rPr>
                <w:rFonts w:eastAsia="Times New Roman" w:cs="Times New Roman"/>
                <w:b/>
                <w:bCs/>
                <w:lang w:eastAsia="en-GB"/>
              </w:rPr>
              <w:t xml:space="preserve">: </w:t>
            </w:r>
            <w:r w:rsidR="005234A9" w:rsidRPr="005234A9">
              <w:rPr>
                <w:rFonts w:eastAsia="Times New Roman" w:cs="Times New Roman"/>
                <w:bCs/>
                <w:lang w:eastAsia="en-GB"/>
              </w:rPr>
              <w:t xml:space="preserve">signage suggestions </w:t>
            </w:r>
            <w:hyperlink r:id="rId8" w:history="1">
              <w:r w:rsidR="005234A9" w:rsidRPr="005234A9">
                <w:rPr>
                  <w:rStyle w:val="Hyperlink"/>
                  <w:rFonts w:eastAsia="Times New Roman" w:cs="Times New Roman"/>
                  <w:bCs/>
                  <w:lang w:eastAsia="en-GB"/>
                </w:rPr>
                <w:t xml:space="preserve">available </w:t>
              </w:r>
              <w:proofErr w:type="gramStart"/>
              <w:r w:rsidR="005234A9" w:rsidRPr="005234A9">
                <w:rPr>
                  <w:rStyle w:val="Hyperlink"/>
                  <w:rFonts w:eastAsia="Times New Roman" w:cs="Times New Roman"/>
                  <w:bCs/>
                  <w:lang w:eastAsia="en-GB"/>
                </w:rPr>
                <w:t>here</w:t>
              </w:r>
              <w:r w:rsidR="005234A9" w:rsidRPr="005234A9">
                <w:rPr>
                  <w:rStyle w:val="Hyperlink"/>
                  <w:rFonts w:eastAsia="Times New Roman" w:cs="Times New Roman"/>
                  <w:b/>
                  <w:bCs/>
                  <w:lang w:eastAsia="en-GB"/>
                </w:rPr>
                <w:t xml:space="preserve"> </w:t>
              </w:r>
              <w:proofErr w:type="gramEnd"/>
            </w:hyperlink>
            <w:r w:rsidR="00A1521A">
              <w:rPr>
                <w:rFonts w:eastAsia="Times New Roman" w:cs="Times New Roman"/>
                <w:b/>
                <w:bCs/>
                <w:lang w:eastAsia="en-GB"/>
              </w:rPr>
              <w:t xml:space="preserve">.  </w:t>
            </w:r>
            <w:r w:rsidR="00A1521A" w:rsidRPr="00A1521A">
              <w:rPr>
                <w:rFonts w:eastAsia="Times New Roman" w:cs="Times New Roman"/>
                <w:bCs/>
                <w:lang w:eastAsia="en-GB"/>
              </w:rPr>
              <w:t>Under 8 area £58.11 net, Multi wall x 2 £116.21</w:t>
            </w:r>
            <w:r w:rsidR="00A1521A">
              <w:rPr>
                <w:rFonts w:eastAsia="Times New Roman" w:cs="Times New Roman"/>
                <w:bCs/>
                <w:lang w:eastAsia="en-GB"/>
              </w:rPr>
              <w:t xml:space="preserve">. </w:t>
            </w:r>
            <w:r w:rsidR="005234A9" w:rsidRPr="00A1521A">
              <w:rPr>
                <w:rFonts w:eastAsia="Times New Roman" w:cs="Times New Roman"/>
                <w:bCs/>
                <w:lang w:eastAsia="en-GB"/>
              </w:rPr>
              <w:t xml:space="preserve">Cllrs suggested that the reward be </w:t>
            </w:r>
            <w:r w:rsidR="007E781E" w:rsidRPr="00A1521A">
              <w:rPr>
                <w:rFonts w:eastAsia="Times New Roman" w:cs="Times New Roman"/>
                <w:bCs/>
                <w:lang w:eastAsia="en-GB"/>
              </w:rPr>
              <w:t>retaine</w:t>
            </w:r>
            <w:r w:rsidR="007E781E" w:rsidRPr="005234A9">
              <w:rPr>
                <w:rFonts w:eastAsia="Times New Roman" w:cs="Times New Roman"/>
                <w:bCs/>
                <w:lang w:eastAsia="en-GB"/>
              </w:rPr>
              <w:t>d</w:t>
            </w:r>
            <w:r w:rsidR="005234A9" w:rsidRPr="005234A9">
              <w:rPr>
                <w:rFonts w:eastAsia="Times New Roman" w:cs="Times New Roman"/>
                <w:bCs/>
                <w:lang w:eastAsia="en-GB"/>
              </w:rPr>
              <w:t xml:space="preserve"> at £10 (proposed </w:t>
            </w:r>
            <w:r w:rsidR="00A1521A">
              <w:rPr>
                <w:rFonts w:eastAsia="Times New Roman" w:cs="Times New Roman"/>
                <w:bCs/>
                <w:lang w:eastAsia="en-GB"/>
              </w:rPr>
              <w:t>&amp;</w:t>
            </w:r>
            <w:r w:rsidR="005234A9" w:rsidRPr="005234A9">
              <w:rPr>
                <w:rFonts w:eastAsia="Times New Roman" w:cs="Times New Roman"/>
                <w:bCs/>
                <w:lang w:eastAsia="en-GB"/>
              </w:rPr>
              <w:t xml:space="preserve"> seconded Cllrs </w:t>
            </w:r>
            <w:r w:rsidR="00A1521A">
              <w:rPr>
                <w:rFonts w:eastAsia="Times New Roman" w:cs="Times New Roman"/>
                <w:bCs/>
                <w:lang w:eastAsia="en-GB"/>
              </w:rPr>
              <w:t>Patel</w:t>
            </w:r>
            <w:r w:rsidR="005234A9" w:rsidRPr="005234A9">
              <w:rPr>
                <w:rFonts w:eastAsia="Times New Roman" w:cs="Times New Roman"/>
                <w:bCs/>
                <w:lang w:eastAsia="en-GB"/>
              </w:rPr>
              <w:t xml:space="preserve"> and </w:t>
            </w:r>
            <w:r w:rsidR="00A1521A">
              <w:rPr>
                <w:rFonts w:eastAsia="Times New Roman" w:cs="Times New Roman"/>
                <w:bCs/>
                <w:lang w:eastAsia="en-GB"/>
              </w:rPr>
              <w:t>Gibbons</w:t>
            </w:r>
            <w:r w:rsidR="005234A9" w:rsidRPr="005234A9">
              <w:rPr>
                <w:rFonts w:eastAsia="Times New Roman" w:cs="Times New Roman"/>
                <w:bCs/>
                <w:lang w:eastAsia="en-GB"/>
              </w:rPr>
              <w:t>)</w:t>
            </w:r>
            <w:r w:rsidR="005234A9">
              <w:rPr>
                <w:rFonts w:eastAsia="Times New Roman" w:cs="Times New Roman"/>
                <w:bCs/>
                <w:lang w:eastAsia="en-GB"/>
              </w:rPr>
              <w:t xml:space="preserve"> and that the suggested signs be purchased (</w:t>
            </w:r>
            <w:r w:rsidR="00A1521A">
              <w:rPr>
                <w:rFonts w:eastAsia="Times New Roman" w:cs="Times New Roman"/>
                <w:bCs/>
                <w:lang w:eastAsia="en-GB"/>
              </w:rPr>
              <w:t>Cllrs</w:t>
            </w:r>
            <w:r w:rsidR="005234A9">
              <w:rPr>
                <w:rFonts w:eastAsia="Times New Roman" w:cs="Times New Roman"/>
                <w:bCs/>
                <w:lang w:eastAsia="en-GB"/>
              </w:rPr>
              <w:t xml:space="preserve"> Cole and Gibbons)</w:t>
            </w:r>
          </w:p>
        </w:tc>
        <w:tc>
          <w:tcPr>
            <w:tcW w:w="690" w:type="dxa"/>
            <w:tcBorders>
              <w:left w:val="single" w:sz="4" w:space="0" w:color="auto"/>
            </w:tcBorders>
            <w:shd w:val="clear" w:color="auto" w:fill="FFFFFF" w:themeFill="background1"/>
          </w:tcPr>
          <w:p w:rsidR="00FC18C3" w:rsidRDefault="00FC18C3" w:rsidP="008516FB">
            <w:pPr>
              <w:spacing w:after="0" w:line="240" w:lineRule="auto"/>
              <w:jc w:val="center"/>
              <w:rPr>
                <w:rFonts w:eastAsia="Times New Roman" w:cs="Times New Roman"/>
                <w:bCs/>
                <w:lang w:eastAsia="en-GB"/>
              </w:rPr>
            </w:pPr>
          </w:p>
          <w:p w:rsidR="007E781E" w:rsidRDefault="007E781E" w:rsidP="008516FB">
            <w:pPr>
              <w:spacing w:after="0" w:line="240" w:lineRule="auto"/>
              <w:jc w:val="center"/>
              <w:rPr>
                <w:rFonts w:eastAsia="Times New Roman" w:cs="Times New Roman"/>
                <w:bCs/>
                <w:lang w:eastAsia="en-GB"/>
              </w:rPr>
            </w:pPr>
          </w:p>
          <w:p w:rsidR="007E781E" w:rsidRPr="00471A07" w:rsidRDefault="007E781E" w:rsidP="008516FB">
            <w:pPr>
              <w:spacing w:after="0" w:line="240" w:lineRule="auto"/>
              <w:jc w:val="center"/>
              <w:rPr>
                <w:rFonts w:eastAsia="Times New Roman" w:cs="Times New Roman"/>
                <w:bCs/>
                <w:dstrike/>
                <w:lang w:eastAsia="en-GB"/>
              </w:rPr>
            </w:pPr>
            <w:r w:rsidRPr="00471A07">
              <w:rPr>
                <w:rFonts w:eastAsia="Times New Roman" w:cs="Times New Roman"/>
                <w:bCs/>
                <w:dstrike/>
                <w:lang w:eastAsia="en-GB"/>
              </w:rPr>
              <w:t>BH</w:t>
            </w:r>
          </w:p>
        </w:tc>
      </w:tr>
      <w:tr w:rsidR="00FC3131" w:rsidRPr="009914F4" w:rsidTr="003646E4">
        <w:trPr>
          <w:trHeight w:val="167"/>
          <w:jc w:val="center"/>
        </w:trPr>
        <w:tc>
          <w:tcPr>
            <w:tcW w:w="667" w:type="dxa"/>
            <w:shd w:val="clear" w:color="auto" w:fill="auto"/>
            <w:noWrap/>
          </w:tcPr>
          <w:p w:rsidR="00FC3131" w:rsidRPr="009914F4" w:rsidRDefault="00FC3131" w:rsidP="00952D2D">
            <w:pPr>
              <w:spacing w:after="0" w:line="240" w:lineRule="auto"/>
              <w:jc w:val="center"/>
              <w:rPr>
                <w:rFonts w:eastAsia="Times New Roman" w:cs="Times New Roman"/>
                <w:b/>
                <w:bCs/>
                <w:lang w:eastAsia="en-GB"/>
              </w:rPr>
            </w:pPr>
          </w:p>
        </w:tc>
        <w:tc>
          <w:tcPr>
            <w:tcW w:w="564" w:type="dxa"/>
            <w:shd w:val="clear" w:color="auto" w:fill="auto"/>
            <w:noWrap/>
          </w:tcPr>
          <w:p w:rsidR="00FC3131" w:rsidRDefault="00B40454" w:rsidP="00D53F93">
            <w:pPr>
              <w:spacing w:after="0" w:line="240" w:lineRule="auto"/>
              <w:jc w:val="center"/>
              <w:rPr>
                <w:rFonts w:eastAsia="Times New Roman" w:cs="Times New Roman"/>
                <w:lang w:eastAsia="en-GB"/>
              </w:rPr>
            </w:pPr>
            <w:r>
              <w:rPr>
                <w:rFonts w:eastAsia="Times New Roman" w:cs="Times New Roman"/>
                <w:lang w:eastAsia="en-GB"/>
              </w:rPr>
              <w:t>G</w:t>
            </w:r>
          </w:p>
        </w:tc>
        <w:tc>
          <w:tcPr>
            <w:tcW w:w="8533" w:type="dxa"/>
            <w:gridSpan w:val="8"/>
            <w:tcBorders>
              <w:right w:val="single" w:sz="4" w:space="0" w:color="auto"/>
            </w:tcBorders>
            <w:shd w:val="clear" w:color="auto" w:fill="auto"/>
          </w:tcPr>
          <w:p w:rsidR="00FC3131" w:rsidRPr="007E781E" w:rsidRDefault="00FC3131" w:rsidP="008108B2">
            <w:pPr>
              <w:spacing w:after="0" w:line="240" w:lineRule="auto"/>
              <w:rPr>
                <w:rFonts w:eastAsia="Times New Roman" w:cs="Times New Roman"/>
                <w:lang w:eastAsia="en-GB"/>
              </w:rPr>
            </w:pPr>
            <w:r w:rsidRPr="0006264B">
              <w:rPr>
                <w:rFonts w:eastAsia="Times New Roman" w:cs="Times New Roman"/>
                <w:b/>
                <w:lang w:eastAsia="en-GB"/>
              </w:rPr>
              <w:t>Any other matters arising from the previous minutes</w:t>
            </w:r>
            <w:r w:rsidR="007E781E">
              <w:rPr>
                <w:rFonts w:eastAsia="Times New Roman" w:cs="Times New Roman"/>
                <w:b/>
                <w:lang w:eastAsia="en-GB"/>
              </w:rPr>
              <w:t>:</w:t>
            </w:r>
            <w:r w:rsidR="007E781E">
              <w:rPr>
                <w:rFonts w:eastAsia="Times New Roman" w:cs="Times New Roman"/>
                <w:lang w:eastAsia="en-GB"/>
              </w:rPr>
              <w:t xml:space="preserve"> None</w:t>
            </w:r>
          </w:p>
        </w:tc>
        <w:tc>
          <w:tcPr>
            <w:tcW w:w="690" w:type="dxa"/>
            <w:tcBorders>
              <w:left w:val="single" w:sz="4" w:space="0" w:color="auto"/>
            </w:tcBorders>
            <w:shd w:val="clear" w:color="auto" w:fill="auto"/>
          </w:tcPr>
          <w:p w:rsidR="00FC3131" w:rsidRPr="0055367A" w:rsidRDefault="00FC3131" w:rsidP="008516FB">
            <w:pPr>
              <w:spacing w:after="0" w:line="240" w:lineRule="auto"/>
              <w:jc w:val="center"/>
              <w:rPr>
                <w:rFonts w:eastAsia="Times New Roman" w:cs="Times New Roman"/>
                <w:bCs/>
                <w:lang w:eastAsia="en-GB"/>
              </w:rPr>
            </w:pPr>
          </w:p>
        </w:tc>
      </w:tr>
      <w:tr w:rsidR="00FC3131" w:rsidRPr="00193AA3" w:rsidTr="003646E4">
        <w:trPr>
          <w:trHeight w:val="91"/>
          <w:jc w:val="center"/>
        </w:trPr>
        <w:tc>
          <w:tcPr>
            <w:tcW w:w="667" w:type="dxa"/>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#04</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bottom w:val="single" w:sz="4" w:space="0" w:color="auto"/>
              <w:right w:val="single" w:sz="4" w:space="0" w:color="auto"/>
            </w:tcBorders>
            <w:shd w:val="clear" w:color="auto" w:fill="BFBFBF" w:themeFill="background1" w:themeFillShade="BF"/>
            <w:hideMark/>
          </w:tcPr>
          <w:p w:rsidR="00FC3131" w:rsidRPr="00193AA3" w:rsidRDefault="00FC3131"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690" w:type="dxa"/>
            <w:tcBorders>
              <w:left w:val="single" w:sz="4" w:space="0" w:color="auto"/>
              <w:bottom w:val="single" w:sz="4" w:space="0" w:color="auto"/>
            </w:tcBorders>
            <w:shd w:val="clear" w:color="auto" w:fill="BFBFBF" w:themeFill="background1" w:themeFillShade="BF"/>
          </w:tcPr>
          <w:p w:rsidR="00FC3131" w:rsidRPr="0055367A" w:rsidRDefault="00FC3131" w:rsidP="008516FB">
            <w:pPr>
              <w:spacing w:after="0" w:line="240" w:lineRule="auto"/>
              <w:jc w:val="center"/>
              <w:rPr>
                <w:rFonts w:eastAsia="Times New Roman" w:cs="Times New Roman"/>
                <w:lang w:eastAsia="en-GB"/>
              </w:rPr>
            </w:pPr>
          </w:p>
        </w:tc>
      </w:tr>
      <w:tr w:rsidR="00FC3131" w:rsidRPr="00E63F26" w:rsidTr="003646E4">
        <w:trPr>
          <w:trHeight w:val="112"/>
          <w:jc w:val="center"/>
        </w:trPr>
        <w:tc>
          <w:tcPr>
            <w:tcW w:w="667" w:type="dxa"/>
            <w:shd w:val="clear" w:color="auto" w:fill="auto"/>
            <w:noWrap/>
          </w:tcPr>
          <w:p w:rsidR="00FC3131" w:rsidRPr="00193AA3" w:rsidRDefault="00FC3131" w:rsidP="00952D2D">
            <w:pPr>
              <w:spacing w:after="0" w:line="240" w:lineRule="auto"/>
              <w:jc w:val="center"/>
              <w:rPr>
                <w:rFonts w:eastAsia="Times New Roman" w:cs="Times New Roman"/>
                <w:b/>
                <w:bCs/>
                <w:lang w:eastAsia="en-GB"/>
              </w:rPr>
            </w:pPr>
          </w:p>
        </w:tc>
        <w:tc>
          <w:tcPr>
            <w:tcW w:w="564" w:type="dxa"/>
            <w:tcBorders>
              <w:right w:val="single" w:sz="4" w:space="0" w:color="auto"/>
            </w:tcBorders>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8533" w:type="dxa"/>
            <w:gridSpan w:val="8"/>
            <w:tcBorders>
              <w:top w:val="single" w:sz="4" w:space="0" w:color="auto"/>
              <w:left w:val="single" w:sz="4" w:space="0" w:color="auto"/>
              <w:bottom w:val="single" w:sz="4" w:space="0" w:color="auto"/>
              <w:right w:val="single" w:sz="4" w:space="0" w:color="auto"/>
            </w:tcBorders>
            <w:shd w:val="clear" w:color="auto" w:fill="auto"/>
          </w:tcPr>
          <w:p w:rsidR="00FC3131" w:rsidRPr="00E63F26" w:rsidRDefault="00FC3131"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Applications received: </w:t>
            </w:r>
          </w:p>
        </w:tc>
        <w:tc>
          <w:tcPr>
            <w:tcW w:w="690" w:type="dxa"/>
            <w:tcBorders>
              <w:top w:val="single" w:sz="4" w:space="0" w:color="auto"/>
              <w:left w:val="single" w:sz="4" w:space="0" w:color="auto"/>
              <w:right w:val="single" w:sz="4" w:space="0" w:color="auto"/>
            </w:tcBorders>
            <w:shd w:val="clear" w:color="auto" w:fill="auto"/>
            <w:vAlign w:val="center"/>
          </w:tcPr>
          <w:p w:rsidR="00FC3131" w:rsidRPr="0055367A" w:rsidRDefault="00FC3131" w:rsidP="008516FB">
            <w:pPr>
              <w:spacing w:after="0" w:line="240" w:lineRule="auto"/>
              <w:jc w:val="center"/>
              <w:rPr>
                <w:rFonts w:eastAsia="Times New Roman" w:cs="Times New Roman"/>
                <w:lang w:eastAsia="en-GB"/>
              </w:rPr>
            </w:pPr>
          </w:p>
        </w:tc>
      </w:tr>
      <w:tr w:rsidR="006A4CEF" w:rsidRPr="00E63F26" w:rsidTr="003646E4">
        <w:trPr>
          <w:trHeight w:val="190"/>
          <w:jc w:val="center"/>
        </w:trPr>
        <w:tc>
          <w:tcPr>
            <w:tcW w:w="667" w:type="dxa"/>
            <w:shd w:val="clear" w:color="auto" w:fill="auto"/>
            <w:noWrap/>
          </w:tcPr>
          <w:p w:rsidR="006A4CEF" w:rsidRPr="00193AA3" w:rsidRDefault="006A4CEF" w:rsidP="00952D2D">
            <w:pPr>
              <w:spacing w:after="0" w:line="240" w:lineRule="auto"/>
              <w:jc w:val="center"/>
              <w:rPr>
                <w:rFonts w:eastAsia="Times New Roman" w:cs="Times New Roman"/>
                <w:b/>
                <w:bCs/>
                <w:lang w:eastAsia="en-GB"/>
              </w:rPr>
            </w:pPr>
          </w:p>
        </w:tc>
        <w:tc>
          <w:tcPr>
            <w:tcW w:w="564" w:type="dxa"/>
            <w:tcBorders>
              <w:right w:val="single" w:sz="4" w:space="0" w:color="auto"/>
            </w:tcBorders>
            <w:shd w:val="clear" w:color="auto" w:fill="auto"/>
            <w:noWrap/>
          </w:tcPr>
          <w:p w:rsidR="006A4CEF" w:rsidRPr="00BA4AE2" w:rsidRDefault="006A4CEF" w:rsidP="00D53F93">
            <w:pPr>
              <w:spacing w:after="0" w:line="240" w:lineRule="auto"/>
              <w:jc w:val="center"/>
              <w:rPr>
                <w:rFonts w:eastAsia="Times New Roman" w:cs="Times New Roman"/>
                <w:lang w:eastAsia="en-GB"/>
              </w:rPr>
            </w:pPr>
          </w:p>
        </w:tc>
        <w:tc>
          <w:tcPr>
            <w:tcW w:w="734" w:type="dxa"/>
            <w:tcBorders>
              <w:top w:val="single" w:sz="4" w:space="0" w:color="auto"/>
              <w:left w:val="single" w:sz="4" w:space="0" w:color="auto"/>
              <w:right w:val="nil"/>
            </w:tcBorders>
            <w:shd w:val="clear" w:color="auto" w:fill="auto"/>
          </w:tcPr>
          <w:p w:rsidR="006A4CEF" w:rsidRPr="00E63F26" w:rsidRDefault="006A4CEF" w:rsidP="009469E1">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top w:val="single" w:sz="4" w:space="0" w:color="auto"/>
              <w:left w:val="single" w:sz="4" w:space="0" w:color="auto"/>
              <w:right w:val="single" w:sz="4" w:space="0" w:color="auto"/>
            </w:tcBorders>
            <w:shd w:val="clear" w:color="auto" w:fill="auto"/>
          </w:tcPr>
          <w:p w:rsidR="006A4CEF" w:rsidRPr="009469E1" w:rsidRDefault="006A4CEF" w:rsidP="006A4CEF">
            <w:pPr>
              <w:spacing w:after="0" w:line="240" w:lineRule="auto"/>
              <w:rPr>
                <w:rFonts w:eastAsia="Times New Roman" w:cs="Times New Roman"/>
                <w:lang w:eastAsia="en-GB"/>
              </w:rPr>
            </w:pPr>
            <w:r>
              <w:rPr>
                <w:rFonts w:eastAsia="Times New Roman" w:cs="Times New Roman"/>
                <w:lang w:eastAsia="en-GB"/>
              </w:rPr>
              <w:t>Any application received before the meeting</w:t>
            </w:r>
            <w:r w:rsidR="007E781E">
              <w:rPr>
                <w:rFonts w:eastAsia="Times New Roman" w:cs="Times New Roman"/>
                <w:lang w:eastAsia="en-GB"/>
              </w:rPr>
              <w:t>: None</w:t>
            </w:r>
          </w:p>
        </w:tc>
        <w:tc>
          <w:tcPr>
            <w:tcW w:w="690" w:type="dxa"/>
            <w:tcBorders>
              <w:left w:val="single" w:sz="4" w:space="0" w:color="auto"/>
              <w:right w:val="single" w:sz="4" w:space="0" w:color="auto"/>
            </w:tcBorders>
            <w:shd w:val="clear" w:color="auto" w:fill="auto"/>
            <w:vAlign w:val="center"/>
          </w:tcPr>
          <w:p w:rsidR="006A4CEF" w:rsidRPr="0055367A" w:rsidRDefault="006A4CEF" w:rsidP="008516FB">
            <w:pPr>
              <w:spacing w:after="0" w:line="240" w:lineRule="auto"/>
              <w:jc w:val="center"/>
              <w:rPr>
                <w:rFonts w:eastAsia="Times New Roman" w:cs="Times New Roman"/>
                <w:lang w:eastAsia="en-GB"/>
              </w:rPr>
            </w:pPr>
          </w:p>
        </w:tc>
      </w:tr>
      <w:tr w:rsidR="002929D2" w:rsidRPr="00E63F26" w:rsidTr="003646E4">
        <w:trPr>
          <w:trHeight w:val="112"/>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8533" w:type="dxa"/>
            <w:gridSpan w:val="8"/>
            <w:tcBorders>
              <w:top w:val="single" w:sz="4" w:space="0" w:color="auto"/>
              <w:right w:val="single" w:sz="4" w:space="0" w:color="auto"/>
            </w:tcBorders>
            <w:shd w:val="clear" w:color="auto" w:fill="auto"/>
          </w:tcPr>
          <w:p w:rsidR="002929D2" w:rsidRPr="00E63F26" w:rsidRDefault="002929D2"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Complaints: </w:t>
            </w:r>
          </w:p>
        </w:tc>
        <w:tc>
          <w:tcPr>
            <w:tcW w:w="690" w:type="dxa"/>
            <w:tcBorders>
              <w:top w:val="single" w:sz="4" w:space="0" w:color="auto"/>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111"/>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auto"/>
          </w:tcPr>
          <w:p w:rsidR="002929D2" w:rsidRPr="00BA4AE2" w:rsidRDefault="002929D2" w:rsidP="009469E1">
            <w:pPr>
              <w:spacing w:after="0" w:line="240" w:lineRule="auto"/>
              <w:rPr>
                <w:rFonts w:eastAsia="Times New Roman" w:cs="Times New Roman"/>
                <w:b/>
                <w:lang w:eastAsia="en-GB"/>
              </w:rPr>
            </w:pPr>
            <w:r w:rsidRPr="00BA4AE2">
              <w:rPr>
                <w:rFonts w:eastAsia="Times New Roman" w:cs="Times New Roman"/>
                <w:b/>
                <w:lang w:eastAsia="en-GB"/>
              </w:rPr>
              <w:t>i</w:t>
            </w:r>
          </w:p>
        </w:tc>
        <w:tc>
          <w:tcPr>
            <w:tcW w:w="7799" w:type="dxa"/>
            <w:gridSpan w:val="7"/>
            <w:tcBorders>
              <w:top w:val="single" w:sz="4" w:space="0" w:color="auto"/>
              <w:right w:val="single" w:sz="4" w:space="0" w:color="auto"/>
            </w:tcBorders>
            <w:shd w:val="clear" w:color="auto" w:fill="auto"/>
          </w:tcPr>
          <w:p w:rsidR="002929D2" w:rsidRPr="00BA4AE2" w:rsidRDefault="002929D2" w:rsidP="007E781E">
            <w:pPr>
              <w:spacing w:after="0" w:line="240" w:lineRule="auto"/>
              <w:rPr>
                <w:rFonts w:eastAsia="Times New Roman" w:cs="Times New Roman"/>
                <w:b/>
                <w:lang w:eastAsia="en-GB"/>
              </w:rPr>
            </w:pPr>
            <w:r w:rsidRPr="00BA4AE2">
              <w:rPr>
                <w:rFonts w:eastAsia="Times New Roman" w:cs="Times New Roman"/>
                <w:b/>
                <w:lang w:eastAsia="en-GB"/>
              </w:rPr>
              <w:t xml:space="preserve">19/01702 &amp; 19/50048/ENF </w:t>
            </w:r>
            <w:proofErr w:type="spellStart"/>
            <w:r w:rsidRPr="00BA4AE2">
              <w:rPr>
                <w:rFonts w:eastAsia="Times New Roman" w:cs="Times New Roman"/>
                <w:b/>
                <w:lang w:eastAsia="en-GB"/>
              </w:rPr>
              <w:t>Koppa</w:t>
            </w:r>
            <w:proofErr w:type="spellEnd"/>
            <w:r w:rsidRPr="00BA4AE2">
              <w:rPr>
                <w:rFonts w:eastAsia="Times New Roman" w:cs="Times New Roman"/>
                <w:b/>
                <w:lang w:eastAsia="en-GB"/>
              </w:rPr>
              <w:t xml:space="preserve"> Kitchen (</w:t>
            </w:r>
            <w:proofErr w:type="spellStart"/>
            <w:r w:rsidRPr="00BA4AE2">
              <w:rPr>
                <w:rFonts w:eastAsia="Times New Roman" w:cs="Times New Roman"/>
                <w:b/>
                <w:lang w:eastAsia="en-GB"/>
              </w:rPr>
              <w:t>Prev</w:t>
            </w:r>
            <w:proofErr w:type="spellEnd"/>
            <w:r w:rsidRPr="00BA4AE2">
              <w:rPr>
                <w:rFonts w:eastAsia="Times New Roman" w:cs="Times New Roman"/>
                <w:b/>
                <w:lang w:eastAsia="en-GB"/>
              </w:rPr>
              <w:t xml:space="preserve"> 5 Bells): </w:t>
            </w:r>
            <w:r w:rsidR="007E781E">
              <w:rPr>
                <w:rFonts w:eastAsia="Times New Roman" w:cs="Times New Roman"/>
                <w:lang w:eastAsia="en-GB"/>
              </w:rPr>
              <w:t>No update</w:t>
            </w:r>
          </w:p>
        </w:tc>
        <w:tc>
          <w:tcPr>
            <w:tcW w:w="690" w:type="dxa"/>
            <w:tcBorders>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111"/>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auto"/>
          </w:tcPr>
          <w:p w:rsidR="002929D2" w:rsidRDefault="002929D2" w:rsidP="009469E1">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top w:val="single" w:sz="4" w:space="0" w:color="auto"/>
              <w:right w:val="single" w:sz="4" w:space="0" w:color="auto"/>
            </w:tcBorders>
            <w:shd w:val="clear" w:color="auto" w:fill="auto"/>
          </w:tcPr>
          <w:p w:rsidR="002929D2" w:rsidRDefault="002929D2" w:rsidP="009469E1">
            <w:pPr>
              <w:spacing w:after="0" w:line="240" w:lineRule="auto"/>
              <w:rPr>
                <w:rFonts w:eastAsia="Times New Roman" w:cs="Times New Roman"/>
                <w:b/>
                <w:lang w:eastAsia="en-GB"/>
              </w:rPr>
            </w:pPr>
            <w:r w:rsidRPr="006A4CEF">
              <w:rPr>
                <w:rFonts w:eastAsia="Times New Roman" w:cs="Times New Roman"/>
                <w:b/>
                <w:lang w:eastAsia="en-GB"/>
              </w:rPr>
              <w:t>19/50206/ENF</w:t>
            </w:r>
            <w:r>
              <w:rPr>
                <w:rFonts w:eastAsia="Times New Roman" w:cs="Times New Roman"/>
                <w:b/>
                <w:lang w:eastAsia="en-GB"/>
              </w:rPr>
              <w:t xml:space="preserve"> Mitchell &amp; sons / Mill Lane – works at rear of property: </w:t>
            </w:r>
            <w:r w:rsidR="007E781E">
              <w:rPr>
                <w:rFonts w:eastAsia="Times New Roman" w:cs="Times New Roman"/>
                <w:lang w:eastAsia="en-GB"/>
              </w:rPr>
              <w:t>No update</w:t>
            </w:r>
          </w:p>
        </w:tc>
        <w:tc>
          <w:tcPr>
            <w:tcW w:w="690" w:type="dxa"/>
            <w:tcBorders>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111"/>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auto"/>
          </w:tcPr>
          <w:p w:rsidR="002929D2" w:rsidRDefault="002929D2" w:rsidP="009469E1">
            <w:pPr>
              <w:spacing w:after="0" w:line="240" w:lineRule="auto"/>
              <w:rPr>
                <w:rFonts w:eastAsia="Times New Roman" w:cs="Times New Roman"/>
                <w:b/>
                <w:lang w:eastAsia="en-GB"/>
              </w:rPr>
            </w:pPr>
            <w:r>
              <w:rPr>
                <w:rFonts w:eastAsia="Times New Roman" w:cs="Times New Roman"/>
                <w:b/>
                <w:lang w:eastAsia="en-GB"/>
              </w:rPr>
              <w:t>iii</w:t>
            </w:r>
          </w:p>
        </w:tc>
        <w:tc>
          <w:tcPr>
            <w:tcW w:w="7799" w:type="dxa"/>
            <w:gridSpan w:val="7"/>
            <w:tcBorders>
              <w:top w:val="single" w:sz="4" w:space="0" w:color="auto"/>
              <w:right w:val="single" w:sz="4" w:space="0" w:color="auto"/>
            </w:tcBorders>
            <w:shd w:val="clear" w:color="auto" w:fill="auto"/>
          </w:tcPr>
          <w:p w:rsidR="002929D2" w:rsidRDefault="002929D2" w:rsidP="006D70A6">
            <w:pPr>
              <w:spacing w:after="0" w:line="240" w:lineRule="auto"/>
              <w:rPr>
                <w:rFonts w:eastAsia="Times New Roman" w:cs="Times New Roman"/>
                <w:b/>
                <w:lang w:eastAsia="en-GB"/>
              </w:rPr>
            </w:pPr>
            <w:r w:rsidRPr="006A4CEF">
              <w:rPr>
                <w:rFonts w:eastAsia="Times New Roman" w:cs="Times New Roman"/>
                <w:b/>
                <w:lang w:eastAsia="en-GB"/>
              </w:rPr>
              <w:t>19/03224</w:t>
            </w:r>
            <w:r>
              <w:rPr>
                <w:rFonts w:eastAsia="Times New Roman" w:cs="Times New Roman"/>
                <w:b/>
                <w:lang w:eastAsia="en-GB"/>
              </w:rPr>
              <w:t xml:space="preserve"> 18 Coppermill Road: Appeal - </w:t>
            </w:r>
            <w:r w:rsidR="007E781E">
              <w:rPr>
                <w:rFonts w:eastAsia="Times New Roman" w:cs="Times New Roman"/>
                <w:lang w:eastAsia="en-GB"/>
              </w:rPr>
              <w:t>No update</w:t>
            </w:r>
          </w:p>
        </w:tc>
        <w:tc>
          <w:tcPr>
            <w:tcW w:w="690" w:type="dxa"/>
            <w:tcBorders>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58"/>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auto"/>
          </w:tcPr>
          <w:p w:rsidR="002929D2" w:rsidRDefault="002929D2" w:rsidP="009469E1">
            <w:pPr>
              <w:spacing w:after="0" w:line="240" w:lineRule="auto"/>
              <w:rPr>
                <w:rFonts w:eastAsia="Times New Roman" w:cs="Times New Roman"/>
                <w:b/>
                <w:lang w:eastAsia="en-GB"/>
              </w:rPr>
            </w:pPr>
            <w:r>
              <w:rPr>
                <w:rFonts w:eastAsia="Times New Roman" w:cs="Times New Roman"/>
                <w:b/>
                <w:lang w:eastAsia="en-GB"/>
              </w:rPr>
              <w:t>iv</w:t>
            </w:r>
          </w:p>
        </w:tc>
        <w:tc>
          <w:tcPr>
            <w:tcW w:w="7799" w:type="dxa"/>
            <w:gridSpan w:val="7"/>
            <w:tcBorders>
              <w:top w:val="single" w:sz="4" w:space="0" w:color="auto"/>
              <w:right w:val="single" w:sz="4" w:space="0" w:color="auto"/>
            </w:tcBorders>
            <w:shd w:val="clear" w:color="auto" w:fill="auto"/>
          </w:tcPr>
          <w:p w:rsidR="002929D2" w:rsidRDefault="002929D2" w:rsidP="0074620E">
            <w:pPr>
              <w:spacing w:after="0" w:line="240" w:lineRule="auto"/>
              <w:rPr>
                <w:rFonts w:eastAsia="Times New Roman" w:cs="Times New Roman"/>
                <w:b/>
                <w:lang w:eastAsia="en-GB"/>
              </w:rPr>
            </w:pPr>
            <w:r>
              <w:rPr>
                <w:rFonts w:eastAsia="Times New Roman" w:cs="Times New Roman"/>
                <w:b/>
                <w:lang w:eastAsia="en-GB"/>
              </w:rPr>
              <w:t>Garage, Datchet Road, Horton – complaints about noise:</w:t>
            </w:r>
            <w:r w:rsidR="00EF151F" w:rsidRPr="002929D2">
              <w:rPr>
                <w:rFonts w:eastAsia="Times New Roman" w:cs="Times New Roman"/>
                <w:lang w:eastAsia="en-GB"/>
              </w:rPr>
              <w:t xml:space="preserve"> </w:t>
            </w:r>
            <w:r w:rsidR="0074620E">
              <w:rPr>
                <w:rFonts w:eastAsia="Times New Roman" w:cs="Times New Roman"/>
                <w:lang w:eastAsia="en-GB"/>
              </w:rPr>
              <w:t>No update</w:t>
            </w:r>
          </w:p>
        </w:tc>
        <w:tc>
          <w:tcPr>
            <w:tcW w:w="690" w:type="dxa"/>
            <w:tcBorders>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58"/>
          <w:jc w:val="center"/>
        </w:trPr>
        <w:tc>
          <w:tcPr>
            <w:tcW w:w="667" w:type="dxa"/>
            <w:shd w:val="clear" w:color="auto" w:fill="FFFFFF" w:themeFill="background1"/>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FFFFFF" w:themeFill="background1"/>
          </w:tcPr>
          <w:p w:rsidR="002929D2" w:rsidRDefault="002929D2" w:rsidP="009469E1">
            <w:pPr>
              <w:spacing w:after="0" w:line="240" w:lineRule="auto"/>
              <w:rPr>
                <w:rFonts w:eastAsia="Times New Roman" w:cs="Times New Roman"/>
                <w:b/>
                <w:lang w:eastAsia="en-GB"/>
              </w:rPr>
            </w:pPr>
            <w:r>
              <w:rPr>
                <w:rFonts w:eastAsia="Times New Roman" w:cs="Times New Roman"/>
                <w:b/>
                <w:lang w:eastAsia="en-GB"/>
              </w:rPr>
              <w:t>v</w:t>
            </w:r>
          </w:p>
        </w:tc>
        <w:tc>
          <w:tcPr>
            <w:tcW w:w="7799" w:type="dxa"/>
            <w:gridSpan w:val="7"/>
            <w:tcBorders>
              <w:top w:val="single" w:sz="4" w:space="0" w:color="auto"/>
              <w:right w:val="single" w:sz="4" w:space="0" w:color="auto"/>
            </w:tcBorders>
            <w:shd w:val="clear" w:color="auto" w:fill="FFFFFF" w:themeFill="background1"/>
          </w:tcPr>
          <w:p w:rsidR="002929D2" w:rsidRDefault="002929D2" w:rsidP="007E781E">
            <w:pPr>
              <w:spacing w:after="0" w:line="240" w:lineRule="auto"/>
              <w:rPr>
                <w:rFonts w:eastAsia="Times New Roman" w:cs="Times New Roman"/>
                <w:b/>
                <w:lang w:eastAsia="en-GB"/>
              </w:rPr>
            </w:pPr>
            <w:r>
              <w:rPr>
                <w:rFonts w:eastAsia="Times New Roman" w:cs="Times New Roman"/>
                <w:b/>
                <w:lang w:eastAsia="en-GB"/>
              </w:rPr>
              <w:t>Foundry Lane waste sites and footpaths 4 + 5:</w:t>
            </w:r>
            <w:r>
              <w:t xml:space="preserve"> </w:t>
            </w:r>
            <w:r w:rsidR="007E781E">
              <w:t xml:space="preserve">See appendix A </w:t>
            </w:r>
          </w:p>
        </w:tc>
        <w:tc>
          <w:tcPr>
            <w:tcW w:w="690" w:type="dxa"/>
            <w:tcBorders>
              <w:left w:val="single" w:sz="4" w:space="0" w:color="auto"/>
            </w:tcBorders>
            <w:shd w:val="clear" w:color="auto" w:fill="FFFFFF" w:themeFill="background1"/>
          </w:tcPr>
          <w:p w:rsidR="002929D2" w:rsidRPr="0055367A" w:rsidRDefault="002929D2" w:rsidP="008516FB">
            <w:pPr>
              <w:spacing w:after="0" w:line="240" w:lineRule="auto"/>
              <w:jc w:val="center"/>
              <w:rPr>
                <w:rFonts w:eastAsia="Times New Roman" w:cs="Times New Roman"/>
                <w:sz w:val="20"/>
                <w:lang w:eastAsia="en-GB"/>
              </w:rPr>
            </w:pPr>
          </w:p>
        </w:tc>
      </w:tr>
      <w:tr w:rsidR="00987CA3" w:rsidRPr="00E63F26" w:rsidTr="003646E4">
        <w:trPr>
          <w:trHeight w:val="58"/>
          <w:jc w:val="center"/>
        </w:trPr>
        <w:tc>
          <w:tcPr>
            <w:tcW w:w="667" w:type="dxa"/>
            <w:shd w:val="clear" w:color="auto" w:fill="FFFFFF" w:themeFill="background1"/>
            <w:noWrap/>
          </w:tcPr>
          <w:p w:rsidR="00987CA3" w:rsidRPr="00E63F26" w:rsidRDefault="00987CA3"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987CA3" w:rsidRPr="00BA4AE2" w:rsidRDefault="00987CA3"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FFFFFF" w:themeFill="background1"/>
          </w:tcPr>
          <w:p w:rsidR="00987CA3" w:rsidRDefault="00987CA3" w:rsidP="009469E1">
            <w:pPr>
              <w:spacing w:after="0" w:line="240" w:lineRule="auto"/>
              <w:rPr>
                <w:rFonts w:eastAsia="Times New Roman" w:cs="Times New Roman"/>
                <w:b/>
                <w:lang w:eastAsia="en-GB"/>
              </w:rPr>
            </w:pPr>
            <w:r>
              <w:rPr>
                <w:rFonts w:eastAsia="Times New Roman" w:cs="Times New Roman"/>
                <w:b/>
                <w:lang w:eastAsia="en-GB"/>
              </w:rPr>
              <w:t>vi</w:t>
            </w:r>
          </w:p>
        </w:tc>
        <w:tc>
          <w:tcPr>
            <w:tcW w:w="7799" w:type="dxa"/>
            <w:gridSpan w:val="7"/>
            <w:tcBorders>
              <w:top w:val="single" w:sz="4" w:space="0" w:color="auto"/>
              <w:right w:val="single" w:sz="4" w:space="0" w:color="auto"/>
            </w:tcBorders>
            <w:shd w:val="clear" w:color="auto" w:fill="FFFFFF" w:themeFill="background1"/>
          </w:tcPr>
          <w:p w:rsidR="00987CA3" w:rsidRDefault="00987CA3" w:rsidP="00987CA3">
            <w:pPr>
              <w:spacing w:after="0" w:line="240" w:lineRule="auto"/>
              <w:rPr>
                <w:rFonts w:eastAsia="Times New Roman" w:cs="Times New Roman"/>
                <w:b/>
                <w:lang w:eastAsia="en-GB"/>
              </w:rPr>
            </w:pPr>
            <w:r>
              <w:rPr>
                <w:rFonts w:eastAsia="Times New Roman" w:cs="Times New Roman"/>
                <w:b/>
                <w:lang w:eastAsia="en-GB"/>
              </w:rPr>
              <w:t>22 Milton Close</w:t>
            </w:r>
            <w:r w:rsidR="00374B7E">
              <w:rPr>
                <w:rFonts w:eastAsia="Times New Roman" w:cs="Times New Roman"/>
                <w:b/>
                <w:lang w:eastAsia="en-GB"/>
              </w:rPr>
              <w:t>:</w:t>
            </w:r>
            <w:r>
              <w:rPr>
                <w:rFonts w:eastAsia="Times New Roman" w:cs="Times New Roman"/>
                <w:b/>
                <w:lang w:eastAsia="en-GB"/>
              </w:rPr>
              <w:t xml:space="preserve"> </w:t>
            </w:r>
            <w:r w:rsidRPr="00987CA3">
              <w:rPr>
                <w:rFonts w:eastAsia="Times New Roman" w:cs="Times New Roman"/>
                <w:lang w:eastAsia="en-GB"/>
              </w:rPr>
              <w:t xml:space="preserve"> Resident has advised that</w:t>
            </w:r>
            <w:r>
              <w:rPr>
                <w:rFonts w:eastAsia="Times New Roman" w:cs="Times New Roman"/>
                <w:lang w:eastAsia="en-GB"/>
              </w:rPr>
              <w:t xml:space="preserve"> owner is</w:t>
            </w:r>
            <w:r w:rsidRPr="00987CA3">
              <w:rPr>
                <w:rFonts w:eastAsia="Times New Roman" w:cs="Times New Roman"/>
                <w:lang w:eastAsia="en-GB"/>
              </w:rPr>
              <w:t xml:space="preserve"> carrying out unauthorised building works</w:t>
            </w:r>
            <w:r>
              <w:rPr>
                <w:rFonts w:eastAsia="Times New Roman" w:cs="Times New Roman"/>
                <w:lang w:eastAsia="en-GB"/>
              </w:rPr>
              <w:t>.  Clerk and Planning lead to look into this</w:t>
            </w:r>
            <w:r w:rsidR="004B5E94">
              <w:rPr>
                <w:rFonts w:eastAsia="Times New Roman" w:cs="Times New Roman"/>
                <w:lang w:eastAsia="en-GB"/>
              </w:rPr>
              <w:t>.  Clerk has emailed Radian</w:t>
            </w:r>
          </w:p>
        </w:tc>
        <w:tc>
          <w:tcPr>
            <w:tcW w:w="690" w:type="dxa"/>
            <w:tcBorders>
              <w:left w:val="single" w:sz="4" w:space="0" w:color="auto"/>
            </w:tcBorders>
            <w:shd w:val="clear" w:color="auto" w:fill="FFFFFF" w:themeFill="background1"/>
          </w:tcPr>
          <w:p w:rsidR="00987CA3" w:rsidRDefault="00987CA3" w:rsidP="008516FB">
            <w:pPr>
              <w:spacing w:after="0" w:line="240" w:lineRule="auto"/>
              <w:jc w:val="center"/>
              <w:rPr>
                <w:rFonts w:eastAsia="Times New Roman" w:cs="Times New Roman"/>
                <w:sz w:val="20"/>
                <w:lang w:eastAsia="en-GB"/>
              </w:rPr>
            </w:pPr>
          </w:p>
          <w:p w:rsidR="007E781E" w:rsidRPr="007E781E" w:rsidRDefault="007E781E" w:rsidP="008516FB">
            <w:pPr>
              <w:spacing w:after="0" w:line="240" w:lineRule="auto"/>
              <w:jc w:val="center"/>
              <w:rPr>
                <w:rFonts w:eastAsia="Times New Roman" w:cs="Times New Roman"/>
                <w:dstrike/>
                <w:sz w:val="20"/>
                <w:lang w:eastAsia="en-GB"/>
              </w:rPr>
            </w:pPr>
            <w:r w:rsidRPr="007E781E">
              <w:rPr>
                <w:rFonts w:eastAsia="Times New Roman" w:cs="Times New Roman"/>
                <w:dstrike/>
                <w:sz w:val="20"/>
                <w:lang w:eastAsia="en-GB"/>
              </w:rPr>
              <w:t>BH</w:t>
            </w:r>
          </w:p>
        </w:tc>
      </w:tr>
      <w:tr w:rsidR="002929D2" w:rsidRPr="00E63F26" w:rsidTr="003646E4">
        <w:trPr>
          <w:trHeight w:val="253"/>
          <w:jc w:val="center"/>
        </w:trPr>
        <w:tc>
          <w:tcPr>
            <w:tcW w:w="667" w:type="dxa"/>
            <w:shd w:val="clear" w:color="auto" w:fill="auto"/>
            <w:noWrap/>
            <w:hideMark/>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8533" w:type="dxa"/>
            <w:gridSpan w:val="8"/>
            <w:tcBorders>
              <w:top w:val="single" w:sz="4" w:space="0" w:color="auto"/>
              <w:right w:val="single" w:sz="4" w:space="0" w:color="auto"/>
            </w:tcBorders>
            <w:shd w:val="clear" w:color="auto" w:fill="auto"/>
          </w:tcPr>
          <w:p w:rsidR="002929D2" w:rsidRPr="00E63F26" w:rsidRDefault="002929D2" w:rsidP="00014666">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p>
        </w:tc>
        <w:tc>
          <w:tcPr>
            <w:tcW w:w="690" w:type="dxa"/>
            <w:tcBorders>
              <w:top w:val="single" w:sz="4" w:space="0" w:color="auto"/>
              <w:left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E63F26" w:rsidTr="003646E4">
        <w:trPr>
          <w:trHeight w:val="228"/>
          <w:jc w:val="center"/>
        </w:trPr>
        <w:tc>
          <w:tcPr>
            <w:tcW w:w="667" w:type="dxa"/>
            <w:shd w:val="clear" w:color="auto" w:fill="FFFFFF" w:themeFill="background1"/>
            <w:noWrap/>
            <w:hideMark/>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right w:val="nil"/>
            </w:tcBorders>
            <w:shd w:val="clear" w:color="auto" w:fill="FFFFFF" w:themeFill="background1"/>
          </w:tcPr>
          <w:p w:rsidR="002929D2" w:rsidRPr="00E63F26" w:rsidRDefault="002929D2" w:rsidP="00385D39">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top w:val="single" w:sz="4" w:space="0" w:color="auto"/>
              <w:right w:val="single" w:sz="4" w:space="0" w:color="auto"/>
            </w:tcBorders>
            <w:shd w:val="clear" w:color="auto" w:fill="FFFFFF" w:themeFill="background1"/>
          </w:tcPr>
          <w:p w:rsidR="002929D2" w:rsidRPr="00E63F26" w:rsidRDefault="002929D2" w:rsidP="00EF151F">
            <w:pPr>
              <w:spacing w:after="0" w:line="240" w:lineRule="auto"/>
              <w:rPr>
                <w:rFonts w:eastAsia="Times New Roman" w:cs="Times New Roman"/>
                <w:b/>
                <w:lang w:eastAsia="en-GB"/>
              </w:rPr>
            </w:pPr>
            <w:r>
              <w:rPr>
                <w:rFonts w:eastAsia="Times New Roman" w:cs="Times New Roman"/>
                <w:b/>
                <w:lang w:eastAsia="en-GB"/>
              </w:rPr>
              <w:t>19/02092 6 Coppermill Road – single storey rear extension: Appeal</w:t>
            </w:r>
            <w:r w:rsidRPr="000A7C6C">
              <w:rPr>
                <w:rFonts w:eastAsia="Times New Roman" w:cs="Times New Roman"/>
                <w:lang w:eastAsia="en-GB"/>
              </w:rPr>
              <w:t xml:space="preserve"> </w:t>
            </w:r>
            <w:r w:rsidR="00EF151F">
              <w:rPr>
                <w:rFonts w:eastAsia="Times New Roman" w:cs="Times New Roman"/>
                <w:lang w:eastAsia="en-GB"/>
              </w:rPr>
              <w:t>–</w:t>
            </w:r>
            <w:r>
              <w:rPr>
                <w:rFonts w:eastAsia="Times New Roman" w:cs="Times New Roman"/>
                <w:lang w:eastAsia="en-GB"/>
              </w:rPr>
              <w:t xml:space="preserve"> </w:t>
            </w:r>
            <w:r w:rsidR="00EF151F">
              <w:rPr>
                <w:rFonts w:eastAsia="Times New Roman" w:cs="Times New Roman"/>
                <w:lang w:eastAsia="en-GB"/>
              </w:rPr>
              <w:t>No opportunity for us to comment</w:t>
            </w:r>
          </w:p>
        </w:tc>
        <w:tc>
          <w:tcPr>
            <w:tcW w:w="690" w:type="dxa"/>
            <w:tcBorders>
              <w:top w:val="single" w:sz="4" w:space="0" w:color="auto"/>
              <w:left w:val="single" w:sz="4" w:space="0" w:color="auto"/>
            </w:tcBorders>
            <w:shd w:val="clear" w:color="auto" w:fill="FFFFFF" w:themeFill="background1"/>
          </w:tcPr>
          <w:p w:rsidR="002929D2" w:rsidRPr="0055367A" w:rsidRDefault="002929D2" w:rsidP="008516FB">
            <w:pPr>
              <w:spacing w:after="0" w:line="240" w:lineRule="auto"/>
              <w:jc w:val="center"/>
              <w:rPr>
                <w:rFonts w:eastAsia="Times New Roman" w:cs="Times New Roman"/>
                <w:lang w:eastAsia="en-GB"/>
              </w:rPr>
            </w:pPr>
          </w:p>
        </w:tc>
      </w:tr>
      <w:tr w:rsidR="002929D2" w:rsidRPr="00193AA3" w:rsidTr="003646E4">
        <w:trPr>
          <w:trHeight w:val="112"/>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8533" w:type="dxa"/>
            <w:gridSpan w:val="8"/>
            <w:tcBorders>
              <w:top w:val="single" w:sz="4" w:space="0" w:color="auto"/>
              <w:bottom w:val="single" w:sz="4" w:space="0" w:color="auto"/>
              <w:right w:val="single" w:sz="4" w:space="0" w:color="auto"/>
            </w:tcBorders>
            <w:shd w:val="clear" w:color="auto" w:fill="auto"/>
          </w:tcPr>
          <w:p w:rsidR="002929D2" w:rsidRPr="00193AA3" w:rsidRDefault="002929D2" w:rsidP="009469E1">
            <w:pPr>
              <w:spacing w:after="0" w:line="240" w:lineRule="auto"/>
              <w:rPr>
                <w:rFonts w:eastAsia="Times New Roman" w:cs="Times New Roman"/>
                <w:b/>
                <w:lang w:eastAsia="en-GB"/>
              </w:rPr>
            </w:pPr>
            <w:r w:rsidRPr="00E63F26">
              <w:rPr>
                <w:rFonts w:eastAsia="Times New Roman" w:cs="Times New Roman"/>
                <w:b/>
                <w:lang w:eastAsia="en-GB"/>
              </w:rPr>
              <w:t xml:space="preserve">Any other Planning items: </w:t>
            </w:r>
          </w:p>
        </w:tc>
        <w:tc>
          <w:tcPr>
            <w:tcW w:w="690" w:type="dxa"/>
            <w:tcBorders>
              <w:top w:val="single" w:sz="4" w:space="0" w:color="auto"/>
              <w:left w:val="single" w:sz="4" w:space="0" w:color="auto"/>
            </w:tcBorders>
            <w:shd w:val="clear" w:color="auto" w:fill="auto"/>
          </w:tcPr>
          <w:p w:rsidR="002929D2" w:rsidRPr="00F9086F" w:rsidRDefault="00525E6A" w:rsidP="008516FB">
            <w:pPr>
              <w:spacing w:after="0" w:line="240" w:lineRule="auto"/>
              <w:jc w:val="center"/>
              <w:rPr>
                <w:rFonts w:eastAsia="Times New Roman" w:cs="Times New Roman"/>
                <w:i/>
                <w:lang w:eastAsia="en-GB"/>
              </w:rPr>
            </w:pPr>
            <w:r w:rsidRPr="00F9086F">
              <w:rPr>
                <w:rFonts w:eastAsia="Times New Roman" w:cs="Times New Roman"/>
                <w:i/>
                <w:sz w:val="20"/>
                <w:lang w:eastAsia="en-GB"/>
              </w:rPr>
              <w:t>15:50</w:t>
            </w:r>
          </w:p>
        </w:tc>
      </w:tr>
      <w:tr w:rsidR="002929D2" w:rsidRPr="00193AA3" w:rsidTr="003646E4">
        <w:trPr>
          <w:trHeight w:val="111"/>
          <w:jc w:val="center"/>
        </w:trPr>
        <w:tc>
          <w:tcPr>
            <w:tcW w:w="667" w:type="dxa"/>
            <w:shd w:val="clear" w:color="auto" w:fill="FFFFFF" w:themeFill="background1"/>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bottom w:val="single" w:sz="4" w:space="0" w:color="auto"/>
              <w:right w:val="nil"/>
            </w:tcBorders>
            <w:shd w:val="clear" w:color="auto" w:fill="FFFFFF" w:themeFill="background1"/>
          </w:tcPr>
          <w:p w:rsidR="002929D2" w:rsidRPr="00987CA3" w:rsidRDefault="002929D2" w:rsidP="009469E1">
            <w:pPr>
              <w:spacing w:after="0" w:line="240" w:lineRule="auto"/>
              <w:rPr>
                <w:rFonts w:eastAsia="Times New Roman" w:cs="Times New Roman"/>
                <w:b/>
                <w:lang w:eastAsia="en-GB"/>
              </w:rPr>
            </w:pPr>
            <w:r w:rsidRPr="00987CA3">
              <w:rPr>
                <w:rFonts w:eastAsia="Times New Roman" w:cs="Times New Roman"/>
                <w:b/>
                <w:lang w:eastAsia="en-GB"/>
              </w:rPr>
              <w:t>i</w:t>
            </w:r>
          </w:p>
        </w:tc>
        <w:tc>
          <w:tcPr>
            <w:tcW w:w="7799" w:type="dxa"/>
            <w:gridSpan w:val="7"/>
            <w:tcBorders>
              <w:top w:val="single" w:sz="4" w:space="0" w:color="auto"/>
              <w:bottom w:val="single" w:sz="4" w:space="0" w:color="auto"/>
              <w:right w:val="single" w:sz="4" w:space="0" w:color="auto"/>
            </w:tcBorders>
            <w:shd w:val="clear" w:color="auto" w:fill="FFFFFF" w:themeFill="background1"/>
          </w:tcPr>
          <w:p w:rsidR="00374B7E" w:rsidRDefault="002929D2" w:rsidP="0074620E">
            <w:pPr>
              <w:tabs>
                <w:tab w:val="left" w:pos="3951"/>
              </w:tabs>
              <w:spacing w:after="0" w:line="240" w:lineRule="auto"/>
              <w:rPr>
                <w:rFonts w:eastAsia="Times New Roman" w:cs="Times New Roman"/>
                <w:lang w:eastAsia="en-GB"/>
              </w:rPr>
            </w:pPr>
            <w:r w:rsidRPr="00987CA3">
              <w:rPr>
                <w:rFonts w:eastAsia="Times New Roman" w:cs="Times New Roman"/>
                <w:b/>
                <w:lang w:eastAsia="en-GB"/>
              </w:rPr>
              <w:t xml:space="preserve">Joint Minerals and Waste Plan </w:t>
            </w:r>
          </w:p>
          <w:p w:rsidR="00374B7E" w:rsidRPr="00374B7E" w:rsidRDefault="002108D1" w:rsidP="00525E6A">
            <w:pPr>
              <w:tabs>
                <w:tab w:val="left" w:pos="3951"/>
              </w:tabs>
              <w:spacing w:after="0" w:line="240" w:lineRule="auto"/>
              <w:rPr>
                <w:rFonts w:eastAsia="Times New Roman" w:cs="Times New Roman"/>
                <w:lang w:eastAsia="en-GB"/>
              </w:rPr>
            </w:pPr>
            <w:r>
              <w:rPr>
                <w:rFonts w:eastAsia="Times New Roman" w:cs="Times New Roman"/>
                <w:lang w:eastAsia="en-GB"/>
              </w:rPr>
              <w:t>Proposal to allow mineral</w:t>
            </w:r>
            <w:r w:rsidR="00A1521A">
              <w:rPr>
                <w:rFonts w:eastAsia="Times New Roman" w:cs="Times New Roman"/>
                <w:lang w:eastAsia="en-GB"/>
              </w:rPr>
              <w:t xml:space="preserve"> extraction under the current site of Horton </w:t>
            </w:r>
            <w:r w:rsidR="00525E6A">
              <w:rPr>
                <w:rFonts w:eastAsia="Times New Roman" w:cs="Times New Roman"/>
                <w:lang w:eastAsia="en-GB"/>
              </w:rPr>
              <w:t>Bridleway</w:t>
            </w:r>
            <w:r w:rsidR="00A1521A">
              <w:rPr>
                <w:rFonts w:eastAsia="Times New Roman" w:cs="Times New Roman"/>
                <w:lang w:eastAsia="en-GB"/>
              </w:rPr>
              <w:t xml:space="preserve"> 4 (Foundry Lane to Colnbrook)</w:t>
            </w:r>
            <w:r w:rsidR="00525E6A">
              <w:rPr>
                <w:rFonts w:eastAsia="Times New Roman" w:cs="Times New Roman"/>
                <w:lang w:eastAsia="en-GB"/>
              </w:rPr>
              <w:t xml:space="preserve">. </w:t>
            </w:r>
            <w:r w:rsidR="00987CA3">
              <w:rPr>
                <w:rFonts w:eastAsia="Times New Roman" w:cs="Times New Roman"/>
                <w:lang w:eastAsia="en-GB"/>
              </w:rPr>
              <w:t xml:space="preserve">Cllr Crame </w:t>
            </w:r>
            <w:r w:rsidR="00374B7E">
              <w:rPr>
                <w:rFonts w:eastAsia="Times New Roman" w:cs="Times New Roman"/>
                <w:lang w:eastAsia="en-GB"/>
              </w:rPr>
              <w:t xml:space="preserve">has </w:t>
            </w:r>
            <w:r w:rsidR="00987CA3">
              <w:rPr>
                <w:rFonts w:eastAsia="Times New Roman" w:cs="Times New Roman"/>
                <w:lang w:eastAsia="en-GB"/>
              </w:rPr>
              <w:t>obtain</w:t>
            </w:r>
            <w:r w:rsidR="0074620E">
              <w:rPr>
                <w:rFonts w:eastAsia="Times New Roman" w:cs="Times New Roman"/>
                <w:lang w:eastAsia="en-GB"/>
              </w:rPr>
              <w:t>ed</w:t>
            </w:r>
            <w:r w:rsidR="00987CA3">
              <w:rPr>
                <w:rFonts w:eastAsia="Times New Roman" w:cs="Times New Roman"/>
                <w:lang w:eastAsia="en-GB"/>
              </w:rPr>
              <w:t xml:space="preserve"> a quote for professional assistance in responding to this</w:t>
            </w:r>
            <w:r w:rsidR="0074620E">
              <w:rPr>
                <w:rFonts w:eastAsia="Times New Roman" w:cs="Times New Roman"/>
                <w:lang w:eastAsia="en-GB"/>
              </w:rPr>
              <w:t xml:space="preserve"> - £325.00.  Cllrs discussed this.  Cllr Cole and Cllr Cannon feel that RBWM are responsible for any ‘technical’ </w:t>
            </w:r>
            <w:r w:rsidR="00525E6A">
              <w:rPr>
                <w:rFonts w:eastAsia="Times New Roman" w:cs="Times New Roman"/>
                <w:lang w:eastAsia="en-GB"/>
              </w:rPr>
              <w:t xml:space="preserve">or policy </w:t>
            </w:r>
            <w:r w:rsidR="0074620E">
              <w:rPr>
                <w:rFonts w:eastAsia="Times New Roman" w:cs="Times New Roman"/>
                <w:lang w:eastAsia="en-GB"/>
              </w:rPr>
              <w:t>objection</w:t>
            </w:r>
            <w:r w:rsidR="00525E6A">
              <w:rPr>
                <w:rFonts w:eastAsia="Times New Roman" w:cs="Times New Roman"/>
                <w:lang w:eastAsia="en-GB"/>
              </w:rPr>
              <w:t>s</w:t>
            </w:r>
            <w:r w:rsidR="0074620E">
              <w:rPr>
                <w:rFonts w:eastAsia="Times New Roman" w:cs="Times New Roman"/>
                <w:lang w:eastAsia="en-GB"/>
              </w:rPr>
              <w:t xml:space="preserve"> and the Parish Council is consulted in order that </w:t>
            </w:r>
            <w:r w:rsidR="00525E6A">
              <w:rPr>
                <w:rFonts w:eastAsia="Times New Roman" w:cs="Times New Roman"/>
                <w:lang w:eastAsia="en-GB"/>
              </w:rPr>
              <w:t xml:space="preserve">subjective and </w:t>
            </w:r>
            <w:r w:rsidR="0074620E">
              <w:rPr>
                <w:rFonts w:eastAsia="Times New Roman" w:cs="Times New Roman"/>
                <w:lang w:eastAsia="en-GB"/>
              </w:rPr>
              <w:t xml:space="preserve">local knowledge and opinions can be provided </w:t>
            </w:r>
            <w:r w:rsidR="00374B7E">
              <w:rPr>
                <w:rFonts w:eastAsia="Times New Roman" w:cs="Times New Roman"/>
                <w:lang w:eastAsia="en-GB"/>
              </w:rPr>
              <w:t xml:space="preserve">- </w:t>
            </w:r>
            <w:r w:rsidR="0074620E">
              <w:rPr>
                <w:rFonts w:eastAsia="Times New Roman" w:cs="Times New Roman"/>
                <w:lang w:eastAsia="en-GB"/>
              </w:rPr>
              <w:t>recog</w:t>
            </w:r>
            <w:r w:rsidR="00374B7E">
              <w:rPr>
                <w:rFonts w:eastAsia="Times New Roman" w:cs="Times New Roman"/>
                <w:lang w:eastAsia="en-GB"/>
              </w:rPr>
              <w:t>ni</w:t>
            </w:r>
            <w:r w:rsidR="0074620E">
              <w:rPr>
                <w:rFonts w:eastAsia="Times New Roman" w:cs="Times New Roman"/>
                <w:lang w:eastAsia="en-GB"/>
              </w:rPr>
              <w:t xml:space="preserve">sing the </w:t>
            </w:r>
            <w:r w:rsidR="00374B7E">
              <w:rPr>
                <w:rFonts w:eastAsia="Times New Roman" w:cs="Times New Roman"/>
                <w:lang w:eastAsia="en-GB"/>
              </w:rPr>
              <w:t>importance</w:t>
            </w:r>
            <w:r w:rsidR="0074620E">
              <w:rPr>
                <w:rFonts w:eastAsia="Times New Roman" w:cs="Times New Roman"/>
                <w:lang w:eastAsia="en-GB"/>
              </w:rPr>
              <w:t xml:space="preserve"> of local knowledge.  This is negated if the PC uses a non-local professional to prepare a response.  Consulting with the PC is optional and our thoughts are considered with the same gravitas as that of other </w:t>
            </w:r>
            <w:proofErr w:type="spellStart"/>
            <w:r w:rsidR="0074620E">
              <w:rPr>
                <w:rFonts w:eastAsia="Times New Roman" w:cs="Times New Roman"/>
                <w:lang w:eastAsia="en-GB"/>
              </w:rPr>
              <w:t>consultees</w:t>
            </w:r>
            <w:proofErr w:type="spellEnd"/>
            <w:r w:rsidR="00374B7E">
              <w:rPr>
                <w:rFonts w:eastAsia="Times New Roman" w:cs="Times New Roman"/>
                <w:lang w:eastAsia="en-GB"/>
              </w:rPr>
              <w:t>.  It was proposed and seconded that the Parish Council does not appoint an agent to prepare the PC’s response (Cllrs Cole and Patel with the backing of Ward Cllr Cannon).  Clerk to advise Cllr Crame</w:t>
            </w:r>
            <w:r w:rsidR="00525E6A">
              <w:rPr>
                <w:rFonts w:eastAsia="Times New Roman" w:cs="Times New Roman"/>
                <w:lang w:eastAsia="en-GB"/>
              </w:rPr>
              <w:t xml:space="preserve">.  </w:t>
            </w:r>
            <w:r w:rsidR="00374B7E" w:rsidRPr="00374B7E">
              <w:rPr>
                <w:rFonts w:eastAsia="Times New Roman" w:cs="Times New Roman"/>
                <w:lang w:eastAsia="en-GB"/>
              </w:rPr>
              <w:t>Also see appendix A</w:t>
            </w:r>
          </w:p>
        </w:tc>
        <w:tc>
          <w:tcPr>
            <w:tcW w:w="690" w:type="dxa"/>
            <w:tcBorders>
              <w:left w:val="single" w:sz="4" w:space="0" w:color="auto"/>
              <w:bottom w:val="single" w:sz="4" w:space="0" w:color="auto"/>
            </w:tcBorders>
            <w:shd w:val="clear" w:color="auto" w:fill="FFFFFF" w:themeFill="background1"/>
          </w:tcPr>
          <w:p w:rsidR="002929D2" w:rsidRDefault="002929D2"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p>
          <w:p w:rsidR="00374B7E" w:rsidRDefault="00374B7E" w:rsidP="008516FB">
            <w:pPr>
              <w:spacing w:after="0" w:line="240" w:lineRule="auto"/>
              <w:jc w:val="center"/>
              <w:rPr>
                <w:rFonts w:eastAsia="Times New Roman" w:cs="Times New Roman"/>
                <w:lang w:eastAsia="en-GB"/>
              </w:rPr>
            </w:pPr>
            <w:r>
              <w:rPr>
                <w:rFonts w:eastAsia="Times New Roman" w:cs="Times New Roman"/>
                <w:lang w:eastAsia="en-GB"/>
              </w:rPr>
              <w:t>JC</w:t>
            </w:r>
          </w:p>
          <w:p w:rsidR="00374B7E" w:rsidRPr="0055367A" w:rsidRDefault="00374B7E"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2929D2" w:rsidRPr="00193AA3" w:rsidTr="003646E4">
        <w:trPr>
          <w:trHeight w:val="111"/>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bottom w:val="single" w:sz="4" w:space="0" w:color="auto"/>
              <w:right w:val="nil"/>
            </w:tcBorders>
            <w:shd w:val="clear" w:color="auto" w:fill="auto"/>
          </w:tcPr>
          <w:p w:rsidR="002929D2" w:rsidRPr="00711185" w:rsidRDefault="002929D2" w:rsidP="009469E1">
            <w:pPr>
              <w:spacing w:after="0" w:line="240" w:lineRule="auto"/>
              <w:rPr>
                <w:rFonts w:eastAsia="Times New Roman" w:cs="Times New Roman"/>
                <w:b/>
                <w:lang w:eastAsia="en-GB"/>
              </w:rPr>
            </w:pPr>
            <w:r w:rsidRPr="00711185">
              <w:rPr>
                <w:rFonts w:eastAsia="Times New Roman" w:cs="Times New Roman"/>
                <w:b/>
                <w:lang w:eastAsia="en-GB"/>
              </w:rPr>
              <w:t>ii</w:t>
            </w:r>
          </w:p>
        </w:tc>
        <w:tc>
          <w:tcPr>
            <w:tcW w:w="7799" w:type="dxa"/>
            <w:gridSpan w:val="7"/>
            <w:tcBorders>
              <w:top w:val="single" w:sz="4" w:space="0" w:color="auto"/>
              <w:bottom w:val="single" w:sz="4" w:space="0" w:color="auto"/>
              <w:right w:val="single" w:sz="4" w:space="0" w:color="auto"/>
            </w:tcBorders>
            <w:shd w:val="clear" w:color="auto" w:fill="auto"/>
          </w:tcPr>
          <w:p w:rsidR="002929D2" w:rsidRPr="00711185" w:rsidRDefault="00EF151F" w:rsidP="00374B7E">
            <w:pPr>
              <w:spacing w:after="0" w:line="240" w:lineRule="auto"/>
              <w:rPr>
                <w:rFonts w:eastAsia="Times New Roman" w:cs="Times New Roman"/>
                <w:b/>
                <w:lang w:eastAsia="en-GB"/>
              </w:rPr>
            </w:pPr>
            <w:r w:rsidRPr="00711185">
              <w:rPr>
                <w:rFonts w:eastAsia="Times New Roman" w:cs="Times New Roman"/>
                <w:b/>
                <w:lang w:eastAsia="en-GB"/>
              </w:rPr>
              <w:t xml:space="preserve">Community Infrastructure Levy (CIL):  </w:t>
            </w:r>
            <w:r w:rsidR="00374B7E" w:rsidRPr="00374B7E">
              <w:rPr>
                <w:rFonts w:eastAsia="Times New Roman" w:cs="Times New Roman"/>
                <w:lang w:eastAsia="en-GB"/>
              </w:rPr>
              <w:t xml:space="preserve">No </w:t>
            </w:r>
            <w:r w:rsidRPr="00374B7E">
              <w:rPr>
                <w:rFonts w:eastAsia="Times New Roman" w:cs="Times New Roman"/>
                <w:lang w:eastAsia="en-GB"/>
              </w:rPr>
              <w:t>Update</w:t>
            </w:r>
            <w:r w:rsidRPr="00711185">
              <w:rPr>
                <w:rFonts w:eastAsia="Times New Roman" w:cs="Times New Roman"/>
                <w:lang w:eastAsia="en-GB"/>
              </w:rPr>
              <w:t xml:space="preserve"> </w:t>
            </w:r>
          </w:p>
        </w:tc>
        <w:tc>
          <w:tcPr>
            <w:tcW w:w="690" w:type="dxa"/>
            <w:tcBorders>
              <w:left w:val="single" w:sz="4" w:space="0" w:color="auto"/>
              <w:bottom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2929D2" w:rsidRPr="00193AA3" w:rsidTr="003646E4">
        <w:trPr>
          <w:trHeight w:val="111"/>
          <w:jc w:val="center"/>
        </w:trPr>
        <w:tc>
          <w:tcPr>
            <w:tcW w:w="667" w:type="dxa"/>
            <w:shd w:val="clear" w:color="auto" w:fill="auto"/>
            <w:noWrap/>
          </w:tcPr>
          <w:p w:rsidR="002929D2" w:rsidRPr="00E63F26" w:rsidRDefault="002929D2" w:rsidP="00952D2D">
            <w:pPr>
              <w:spacing w:after="0" w:line="240" w:lineRule="auto"/>
              <w:jc w:val="center"/>
              <w:rPr>
                <w:rFonts w:eastAsia="Times New Roman" w:cs="Times New Roman"/>
                <w:b/>
                <w:bCs/>
                <w:lang w:eastAsia="en-GB"/>
              </w:rPr>
            </w:pPr>
          </w:p>
        </w:tc>
        <w:tc>
          <w:tcPr>
            <w:tcW w:w="564" w:type="dxa"/>
            <w:shd w:val="clear" w:color="auto" w:fill="auto"/>
            <w:noWrap/>
          </w:tcPr>
          <w:p w:rsidR="002929D2" w:rsidRPr="00BA4AE2" w:rsidRDefault="002929D2" w:rsidP="00D53F93">
            <w:pPr>
              <w:spacing w:after="0" w:line="240" w:lineRule="auto"/>
              <w:jc w:val="center"/>
              <w:rPr>
                <w:rFonts w:eastAsia="Times New Roman" w:cs="Times New Roman"/>
                <w:lang w:eastAsia="en-GB"/>
              </w:rPr>
            </w:pPr>
          </w:p>
        </w:tc>
        <w:tc>
          <w:tcPr>
            <w:tcW w:w="734" w:type="dxa"/>
            <w:tcBorders>
              <w:top w:val="single" w:sz="4" w:space="0" w:color="auto"/>
              <w:bottom w:val="single" w:sz="4" w:space="0" w:color="auto"/>
              <w:right w:val="nil"/>
            </w:tcBorders>
            <w:shd w:val="clear" w:color="auto" w:fill="auto"/>
          </w:tcPr>
          <w:p w:rsidR="002929D2" w:rsidRPr="00711185" w:rsidRDefault="002929D2" w:rsidP="009469E1">
            <w:pPr>
              <w:spacing w:after="0" w:line="240" w:lineRule="auto"/>
              <w:rPr>
                <w:rFonts w:eastAsia="Times New Roman" w:cs="Times New Roman"/>
                <w:b/>
                <w:lang w:eastAsia="en-GB"/>
              </w:rPr>
            </w:pPr>
            <w:r w:rsidRPr="00711185">
              <w:rPr>
                <w:rFonts w:eastAsia="Times New Roman" w:cs="Times New Roman"/>
                <w:b/>
                <w:lang w:eastAsia="en-GB"/>
              </w:rPr>
              <w:t>iii</w:t>
            </w:r>
          </w:p>
        </w:tc>
        <w:tc>
          <w:tcPr>
            <w:tcW w:w="7799" w:type="dxa"/>
            <w:gridSpan w:val="7"/>
            <w:tcBorders>
              <w:top w:val="single" w:sz="4" w:space="0" w:color="auto"/>
              <w:bottom w:val="single" w:sz="4" w:space="0" w:color="auto"/>
              <w:right w:val="single" w:sz="4" w:space="0" w:color="auto"/>
            </w:tcBorders>
            <w:shd w:val="clear" w:color="auto" w:fill="auto"/>
          </w:tcPr>
          <w:p w:rsidR="002929D2" w:rsidRPr="00711185" w:rsidRDefault="00EF151F" w:rsidP="00374B7E">
            <w:pPr>
              <w:spacing w:after="0" w:line="240" w:lineRule="auto"/>
              <w:rPr>
                <w:rFonts w:eastAsia="Times New Roman" w:cs="Times New Roman"/>
                <w:b/>
                <w:lang w:eastAsia="en-GB"/>
              </w:rPr>
            </w:pPr>
            <w:r w:rsidRPr="00963423">
              <w:rPr>
                <w:rFonts w:eastAsia="Times New Roman" w:cs="Times New Roman"/>
                <w:b/>
                <w:bCs/>
                <w:lang w:eastAsia="en-GB"/>
              </w:rPr>
              <w:t xml:space="preserve">Any </w:t>
            </w:r>
            <w:r>
              <w:rPr>
                <w:rFonts w:eastAsia="Times New Roman" w:cs="Times New Roman"/>
                <w:b/>
                <w:bCs/>
                <w:lang w:eastAsia="en-GB"/>
              </w:rPr>
              <w:t>planning matters</w:t>
            </w:r>
            <w:r w:rsidRPr="00963423">
              <w:rPr>
                <w:rFonts w:eastAsia="Times New Roman" w:cs="Times New Roman"/>
                <w:b/>
                <w:bCs/>
                <w:lang w:eastAsia="en-GB"/>
              </w:rPr>
              <w:t xml:space="preserve"> received after</w:t>
            </w:r>
            <w:r>
              <w:rPr>
                <w:rFonts w:eastAsia="Times New Roman" w:cs="Times New Roman"/>
                <w:b/>
                <w:bCs/>
                <w:lang w:eastAsia="en-GB"/>
              </w:rPr>
              <w:t xml:space="preserve"> the agenda has been published</w:t>
            </w:r>
            <w:r w:rsidR="00374B7E">
              <w:rPr>
                <w:rFonts w:eastAsia="Times New Roman" w:cs="Times New Roman"/>
                <w:b/>
                <w:bCs/>
                <w:lang w:eastAsia="en-GB"/>
              </w:rPr>
              <w:t xml:space="preserve">: </w:t>
            </w:r>
            <w:r w:rsidR="00374B7E" w:rsidRPr="00374B7E">
              <w:rPr>
                <w:rFonts w:eastAsia="Times New Roman" w:cs="Times New Roman"/>
                <w:bCs/>
                <w:lang w:eastAsia="en-GB"/>
              </w:rPr>
              <w:t>None</w:t>
            </w:r>
          </w:p>
        </w:tc>
        <w:tc>
          <w:tcPr>
            <w:tcW w:w="690" w:type="dxa"/>
            <w:tcBorders>
              <w:left w:val="single" w:sz="4" w:space="0" w:color="auto"/>
              <w:bottom w:val="single" w:sz="4" w:space="0" w:color="auto"/>
            </w:tcBorders>
            <w:shd w:val="clear" w:color="auto" w:fill="auto"/>
          </w:tcPr>
          <w:p w:rsidR="002929D2" w:rsidRPr="0055367A" w:rsidRDefault="002929D2" w:rsidP="008516FB">
            <w:pPr>
              <w:spacing w:after="0" w:line="240" w:lineRule="auto"/>
              <w:jc w:val="center"/>
              <w:rPr>
                <w:rFonts w:eastAsia="Times New Roman" w:cs="Times New Roman"/>
                <w:lang w:eastAsia="en-GB"/>
              </w:rPr>
            </w:pPr>
          </w:p>
        </w:tc>
      </w:tr>
      <w:tr w:rsidR="00FC3131" w:rsidRPr="00193AA3" w:rsidTr="003646E4">
        <w:trPr>
          <w:trHeight w:val="38"/>
          <w:jc w:val="center"/>
        </w:trPr>
        <w:tc>
          <w:tcPr>
            <w:tcW w:w="667" w:type="dxa"/>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#05</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right w:val="single" w:sz="4" w:space="0" w:color="auto"/>
            </w:tcBorders>
            <w:shd w:val="clear" w:color="auto" w:fill="BFBFBF" w:themeFill="background1" w:themeFillShade="BF"/>
            <w:hideMark/>
          </w:tcPr>
          <w:p w:rsidR="00FC3131" w:rsidRPr="00193AA3" w:rsidRDefault="00FC3131"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690" w:type="dxa"/>
            <w:tcBorders>
              <w:left w:val="single" w:sz="4" w:space="0" w:color="auto"/>
            </w:tcBorders>
            <w:shd w:val="clear" w:color="auto" w:fill="BFBFBF" w:themeFill="background1" w:themeFillShade="BF"/>
          </w:tcPr>
          <w:p w:rsidR="00FC3131" w:rsidRPr="00F9086F" w:rsidRDefault="00F9086F" w:rsidP="008516FB">
            <w:pPr>
              <w:spacing w:after="0" w:line="240" w:lineRule="auto"/>
              <w:jc w:val="center"/>
              <w:rPr>
                <w:rFonts w:eastAsia="Times New Roman" w:cs="Times New Roman"/>
                <w:i/>
                <w:lang w:eastAsia="en-GB"/>
              </w:rPr>
            </w:pPr>
            <w:r w:rsidRPr="00F9086F">
              <w:rPr>
                <w:rFonts w:eastAsia="Times New Roman" w:cs="Times New Roman"/>
                <w:i/>
                <w:sz w:val="20"/>
                <w:lang w:eastAsia="en-GB"/>
              </w:rPr>
              <w:t>22:00</w:t>
            </w:r>
          </w:p>
        </w:tc>
      </w:tr>
      <w:tr w:rsidR="003C4890" w:rsidRPr="00FB273C" w:rsidTr="003646E4">
        <w:trPr>
          <w:trHeight w:val="216"/>
          <w:jc w:val="center"/>
        </w:trPr>
        <w:tc>
          <w:tcPr>
            <w:tcW w:w="667" w:type="dxa"/>
            <w:vMerge w:val="restart"/>
            <w:shd w:val="clear" w:color="auto" w:fill="FFFFFF" w:themeFill="background1"/>
            <w:noWrap/>
          </w:tcPr>
          <w:p w:rsidR="003C4890" w:rsidRPr="00FB273C" w:rsidRDefault="003C4890" w:rsidP="00952D2D">
            <w:pPr>
              <w:spacing w:after="0" w:line="240" w:lineRule="auto"/>
              <w:jc w:val="center"/>
              <w:rPr>
                <w:rFonts w:eastAsia="Times New Roman" w:cs="Times New Roman"/>
                <w:b/>
                <w:bCs/>
                <w:lang w:eastAsia="en-GB"/>
              </w:rPr>
            </w:pPr>
          </w:p>
        </w:tc>
        <w:tc>
          <w:tcPr>
            <w:tcW w:w="564" w:type="dxa"/>
            <w:vMerge w:val="restart"/>
            <w:shd w:val="clear" w:color="auto" w:fill="FFFFFF" w:themeFill="background1"/>
            <w:noWrap/>
          </w:tcPr>
          <w:p w:rsidR="003C4890" w:rsidRPr="00BA4AE2" w:rsidRDefault="003C4890" w:rsidP="00D53F93">
            <w:pPr>
              <w:spacing w:after="0" w:line="240" w:lineRule="auto"/>
              <w:jc w:val="center"/>
              <w:rPr>
                <w:rFonts w:eastAsia="Times New Roman" w:cs="Times New Roman"/>
                <w:bCs/>
                <w:lang w:eastAsia="en-GB"/>
              </w:rPr>
            </w:pPr>
            <w:r w:rsidRPr="00BA4AE2">
              <w:rPr>
                <w:rFonts w:eastAsia="Times New Roman" w:cs="Times New Roman"/>
                <w:bCs/>
                <w:lang w:eastAsia="en-GB"/>
              </w:rPr>
              <w:t>A</w:t>
            </w:r>
          </w:p>
        </w:tc>
        <w:tc>
          <w:tcPr>
            <w:tcW w:w="8533" w:type="dxa"/>
            <w:gridSpan w:val="8"/>
            <w:tcBorders>
              <w:right w:val="single" w:sz="4" w:space="0" w:color="auto"/>
            </w:tcBorders>
            <w:shd w:val="clear" w:color="auto" w:fill="FFFFFF" w:themeFill="background1"/>
          </w:tcPr>
          <w:p w:rsidR="003C4890" w:rsidRPr="00BA4AE2" w:rsidRDefault="003C4890" w:rsidP="00987CA3">
            <w:pPr>
              <w:spacing w:after="0" w:line="240" w:lineRule="auto"/>
              <w:rPr>
                <w:rFonts w:eastAsia="Times New Roman" w:cs="Times New Roman"/>
                <w:b/>
                <w:lang w:eastAsia="en-GB"/>
              </w:rPr>
            </w:pPr>
            <w:r w:rsidRPr="00BA4AE2">
              <w:rPr>
                <w:rFonts w:eastAsia="Times New Roman" w:cs="Times New Roman"/>
                <w:b/>
                <w:lang w:eastAsia="en-GB"/>
              </w:rPr>
              <w:t>Clerk’s Report</w:t>
            </w:r>
            <w:r>
              <w:rPr>
                <w:rFonts w:eastAsia="Times New Roman" w:cs="Times New Roman"/>
                <w:b/>
                <w:lang w:eastAsia="en-GB"/>
              </w:rPr>
              <w:t xml:space="preserve">: </w:t>
            </w:r>
          </w:p>
        </w:tc>
        <w:tc>
          <w:tcPr>
            <w:tcW w:w="690" w:type="dxa"/>
            <w:vMerge w:val="restart"/>
            <w:tcBorders>
              <w:left w:val="single" w:sz="4" w:space="0" w:color="auto"/>
            </w:tcBorders>
            <w:shd w:val="clear" w:color="auto" w:fill="FFFFFF" w:themeFill="background1"/>
          </w:tcPr>
          <w:p w:rsidR="003C4890" w:rsidRDefault="003C4890" w:rsidP="008516FB">
            <w:pPr>
              <w:spacing w:after="0" w:line="240" w:lineRule="auto"/>
              <w:jc w:val="center"/>
              <w:rPr>
                <w:rFonts w:eastAsia="Times New Roman" w:cs="Times New Roman"/>
                <w:bCs/>
                <w:lang w:eastAsia="en-GB"/>
              </w:rPr>
            </w:pPr>
          </w:p>
          <w:p w:rsidR="003C4890" w:rsidRPr="0055367A" w:rsidRDefault="003C4890" w:rsidP="008516FB">
            <w:pPr>
              <w:spacing w:after="0" w:line="240" w:lineRule="auto"/>
              <w:jc w:val="center"/>
              <w:rPr>
                <w:rFonts w:eastAsia="Times New Roman" w:cs="Times New Roman"/>
                <w:bCs/>
                <w:lang w:eastAsia="en-GB"/>
              </w:rPr>
            </w:pPr>
          </w:p>
        </w:tc>
      </w:tr>
      <w:tr w:rsidR="003C4890" w:rsidRPr="00FB273C" w:rsidTr="003646E4">
        <w:trPr>
          <w:trHeight w:val="540"/>
          <w:jc w:val="center"/>
        </w:trPr>
        <w:tc>
          <w:tcPr>
            <w:tcW w:w="667" w:type="dxa"/>
            <w:vMerge/>
            <w:shd w:val="clear" w:color="auto" w:fill="B8CCE4" w:themeFill="accent1" w:themeFillTint="66"/>
            <w:noWrap/>
          </w:tcPr>
          <w:p w:rsidR="003C4890" w:rsidRPr="00FB273C" w:rsidRDefault="003C4890" w:rsidP="00952D2D">
            <w:pPr>
              <w:spacing w:after="0" w:line="240" w:lineRule="auto"/>
              <w:jc w:val="center"/>
              <w:rPr>
                <w:rFonts w:eastAsia="Times New Roman" w:cs="Times New Roman"/>
                <w:b/>
                <w:bCs/>
                <w:lang w:eastAsia="en-GB"/>
              </w:rPr>
            </w:pPr>
          </w:p>
        </w:tc>
        <w:tc>
          <w:tcPr>
            <w:tcW w:w="564" w:type="dxa"/>
            <w:vMerge/>
            <w:shd w:val="clear" w:color="auto" w:fill="B8CCE4" w:themeFill="accent1" w:themeFillTint="66"/>
            <w:noWrap/>
          </w:tcPr>
          <w:p w:rsidR="003C4890" w:rsidRPr="00BA4AE2" w:rsidRDefault="003C4890"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3C4890" w:rsidRPr="00BA4AE2" w:rsidRDefault="003C4890" w:rsidP="00987CA3">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FFFFFF" w:themeFill="background1"/>
          </w:tcPr>
          <w:p w:rsidR="003C4890" w:rsidRPr="00BA4AE2" w:rsidRDefault="003C4890" w:rsidP="00987CA3">
            <w:pPr>
              <w:spacing w:after="0" w:line="240" w:lineRule="auto"/>
              <w:rPr>
                <w:rFonts w:eastAsia="Times New Roman" w:cs="Times New Roman"/>
                <w:b/>
                <w:lang w:eastAsia="en-GB"/>
              </w:rPr>
            </w:pPr>
            <w:r w:rsidRPr="00987CA3">
              <w:rPr>
                <w:rFonts w:eastAsia="Times New Roman" w:cs="Times New Roman"/>
                <w:lang w:eastAsia="en-GB"/>
              </w:rPr>
              <w:t>Clerk’s Forum meeting 9/9/20 mostly regarding possibility of RBWM devolving some responsibilities to Parishes – we should have a plan o</w:t>
            </w:r>
            <w:r>
              <w:rPr>
                <w:rFonts w:eastAsia="Times New Roman" w:cs="Times New Roman"/>
                <w:lang w:eastAsia="en-GB"/>
              </w:rPr>
              <w:t>f</w:t>
            </w:r>
            <w:r w:rsidRPr="00987CA3">
              <w:rPr>
                <w:rFonts w:eastAsia="Times New Roman" w:cs="Times New Roman"/>
                <w:lang w:eastAsia="en-GB"/>
              </w:rPr>
              <w:t xml:space="preserve"> what we are prepared to accept.  Next (fact finding) meeting end of Sept</w:t>
            </w:r>
          </w:p>
        </w:tc>
        <w:tc>
          <w:tcPr>
            <w:tcW w:w="690" w:type="dxa"/>
            <w:vMerge/>
            <w:tcBorders>
              <w:left w:val="single" w:sz="4" w:space="0" w:color="auto"/>
            </w:tcBorders>
            <w:shd w:val="clear" w:color="auto" w:fill="B8CCE4" w:themeFill="accent1" w:themeFillTint="66"/>
          </w:tcPr>
          <w:p w:rsidR="003C4890" w:rsidRDefault="003C4890" w:rsidP="008516FB">
            <w:pPr>
              <w:spacing w:after="0" w:line="240" w:lineRule="auto"/>
              <w:jc w:val="center"/>
              <w:rPr>
                <w:rFonts w:eastAsia="Times New Roman" w:cs="Times New Roman"/>
                <w:bCs/>
                <w:lang w:eastAsia="en-GB"/>
              </w:rPr>
            </w:pPr>
          </w:p>
        </w:tc>
      </w:tr>
      <w:tr w:rsidR="003C4890" w:rsidRPr="00FB273C" w:rsidTr="003646E4">
        <w:trPr>
          <w:trHeight w:val="91"/>
          <w:jc w:val="center"/>
        </w:trPr>
        <w:tc>
          <w:tcPr>
            <w:tcW w:w="667" w:type="dxa"/>
            <w:shd w:val="clear" w:color="auto" w:fill="FFFFFF" w:themeFill="background1"/>
            <w:noWrap/>
          </w:tcPr>
          <w:p w:rsidR="003C4890" w:rsidRPr="00FB273C" w:rsidRDefault="003C4890"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3C4890" w:rsidRPr="00BA4AE2" w:rsidRDefault="003C4890"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3C4890" w:rsidRPr="00BA4AE2" w:rsidRDefault="003C4890" w:rsidP="00987CA3">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right w:val="single" w:sz="4" w:space="0" w:color="auto"/>
            </w:tcBorders>
            <w:shd w:val="clear" w:color="auto" w:fill="FFFFFF" w:themeFill="background1"/>
          </w:tcPr>
          <w:p w:rsidR="003C4890" w:rsidRPr="003C4890" w:rsidRDefault="003C4890" w:rsidP="00A360DB">
            <w:pPr>
              <w:spacing w:after="0" w:line="240" w:lineRule="auto"/>
              <w:rPr>
                <w:rFonts w:eastAsia="Times New Roman" w:cs="Times New Roman"/>
                <w:lang w:eastAsia="en-GB"/>
              </w:rPr>
            </w:pPr>
            <w:r w:rsidRPr="003C4890">
              <w:rPr>
                <w:rFonts w:eastAsia="Times New Roman" w:cs="Times New Roman"/>
                <w:lang w:eastAsia="en-GB"/>
              </w:rPr>
              <w:t>To agree meeting dates for 2021</w:t>
            </w:r>
            <w:r w:rsidR="00471A07">
              <w:rPr>
                <w:rFonts w:eastAsia="Times New Roman" w:cs="Times New Roman"/>
                <w:lang w:eastAsia="en-GB"/>
              </w:rPr>
              <w:t xml:space="preserve">: Cllr Cole asked if we needed to retain 12 meetings a </w:t>
            </w:r>
            <w:r w:rsidR="00A360DB">
              <w:rPr>
                <w:rFonts w:eastAsia="Times New Roman" w:cs="Times New Roman"/>
                <w:lang w:eastAsia="en-GB"/>
              </w:rPr>
              <w:t>year</w:t>
            </w:r>
            <w:r w:rsidR="00471A07">
              <w:rPr>
                <w:rFonts w:eastAsia="Times New Roman" w:cs="Times New Roman"/>
                <w:lang w:eastAsia="en-GB"/>
              </w:rPr>
              <w:t xml:space="preserve">.  </w:t>
            </w:r>
            <w:r w:rsidR="002060C2">
              <w:rPr>
                <w:rFonts w:eastAsia="Times New Roman" w:cs="Times New Roman"/>
                <w:lang w:eastAsia="en-GB"/>
              </w:rPr>
              <w:t xml:space="preserve">Clerk explained there had been  quite a build-up of items when we missed months, and meeting (particularly) in December was a great help to getting the financial and budget items sorted in time.  </w:t>
            </w:r>
            <w:r w:rsidR="00F9086F">
              <w:rPr>
                <w:rFonts w:eastAsia="Times New Roman" w:cs="Times New Roman"/>
                <w:lang w:eastAsia="en-GB"/>
              </w:rPr>
              <w:t>1</w:t>
            </w:r>
            <w:r w:rsidR="002060C2">
              <w:rPr>
                <w:rFonts w:eastAsia="Times New Roman" w:cs="Times New Roman"/>
                <w:lang w:eastAsia="en-GB"/>
              </w:rPr>
              <w:t>2 meeting pa on the 3</w:t>
            </w:r>
            <w:r w:rsidR="002060C2" w:rsidRPr="002060C2">
              <w:rPr>
                <w:rFonts w:eastAsia="Times New Roman" w:cs="Times New Roman"/>
                <w:vertAlign w:val="superscript"/>
                <w:lang w:eastAsia="en-GB"/>
              </w:rPr>
              <w:t>rd</w:t>
            </w:r>
            <w:r w:rsidR="002060C2">
              <w:rPr>
                <w:rFonts w:eastAsia="Times New Roman" w:cs="Times New Roman"/>
                <w:lang w:eastAsia="en-GB"/>
              </w:rPr>
              <w:t xml:space="preserve"> Tuesday of the month was proposed and seconded (Cllrs Bovingdon and Patel)</w:t>
            </w:r>
          </w:p>
        </w:tc>
        <w:tc>
          <w:tcPr>
            <w:tcW w:w="690" w:type="dxa"/>
            <w:tcBorders>
              <w:left w:val="single" w:sz="4" w:space="0" w:color="auto"/>
            </w:tcBorders>
            <w:shd w:val="clear" w:color="auto" w:fill="FFFFFF" w:themeFill="background1"/>
          </w:tcPr>
          <w:p w:rsidR="003C4890" w:rsidRDefault="003C4890" w:rsidP="008516FB">
            <w:pPr>
              <w:spacing w:after="0" w:line="240" w:lineRule="auto"/>
              <w:jc w:val="center"/>
              <w:rPr>
                <w:rFonts w:eastAsia="Times New Roman" w:cs="Times New Roman"/>
                <w:bCs/>
                <w:lang w:eastAsia="en-GB"/>
              </w:rPr>
            </w:pPr>
          </w:p>
          <w:p w:rsidR="002060C2" w:rsidRDefault="002060C2" w:rsidP="008516FB">
            <w:pPr>
              <w:spacing w:after="0" w:line="240" w:lineRule="auto"/>
              <w:jc w:val="center"/>
              <w:rPr>
                <w:rFonts w:eastAsia="Times New Roman" w:cs="Times New Roman"/>
                <w:bCs/>
                <w:lang w:eastAsia="en-GB"/>
              </w:rPr>
            </w:pPr>
          </w:p>
          <w:p w:rsidR="002060C2" w:rsidRDefault="002060C2" w:rsidP="008516FB">
            <w:pPr>
              <w:spacing w:after="0" w:line="240" w:lineRule="auto"/>
              <w:jc w:val="center"/>
              <w:rPr>
                <w:rFonts w:eastAsia="Times New Roman" w:cs="Times New Roman"/>
                <w:bCs/>
                <w:lang w:eastAsia="en-GB"/>
              </w:rPr>
            </w:pPr>
          </w:p>
          <w:p w:rsidR="002060C2" w:rsidRDefault="002060C2" w:rsidP="008516FB">
            <w:pPr>
              <w:spacing w:after="0" w:line="240" w:lineRule="auto"/>
              <w:jc w:val="center"/>
              <w:rPr>
                <w:rFonts w:eastAsia="Times New Roman" w:cs="Times New Roman"/>
                <w:bCs/>
                <w:lang w:eastAsia="en-GB"/>
              </w:rPr>
            </w:pPr>
          </w:p>
          <w:p w:rsidR="002060C2" w:rsidRPr="00F9086F" w:rsidRDefault="002060C2" w:rsidP="008516FB">
            <w:pPr>
              <w:spacing w:after="0" w:line="240" w:lineRule="auto"/>
              <w:jc w:val="center"/>
              <w:rPr>
                <w:rFonts w:eastAsia="Times New Roman" w:cs="Times New Roman"/>
                <w:bCs/>
                <w:dstrike/>
                <w:lang w:eastAsia="en-GB"/>
              </w:rPr>
            </w:pPr>
            <w:r w:rsidRPr="00F9086F">
              <w:rPr>
                <w:rFonts w:eastAsia="Times New Roman" w:cs="Times New Roman"/>
                <w:bCs/>
                <w:dstrike/>
                <w:lang w:eastAsia="en-GB"/>
              </w:rPr>
              <w:t>BH</w:t>
            </w:r>
          </w:p>
        </w:tc>
      </w:tr>
      <w:tr w:rsidR="00FC3131" w:rsidRPr="00FB273C" w:rsidTr="003646E4">
        <w:trPr>
          <w:trHeight w:val="91"/>
          <w:jc w:val="center"/>
        </w:trPr>
        <w:tc>
          <w:tcPr>
            <w:tcW w:w="667" w:type="dxa"/>
            <w:shd w:val="clear" w:color="auto" w:fill="FFFFFF" w:themeFill="background1"/>
            <w:noWrap/>
          </w:tcPr>
          <w:p w:rsidR="00FC3131" w:rsidRPr="00FB273C" w:rsidRDefault="00FC313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bCs/>
                <w:lang w:eastAsia="en-GB"/>
              </w:rPr>
            </w:pPr>
            <w:r w:rsidRPr="00BA4AE2">
              <w:rPr>
                <w:rFonts w:eastAsia="Times New Roman" w:cs="Times New Roman"/>
                <w:bCs/>
                <w:lang w:eastAsia="en-GB"/>
              </w:rPr>
              <w:t>B</w:t>
            </w:r>
          </w:p>
        </w:tc>
        <w:tc>
          <w:tcPr>
            <w:tcW w:w="8533" w:type="dxa"/>
            <w:gridSpan w:val="8"/>
            <w:tcBorders>
              <w:right w:val="single" w:sz="4" w:space="0" w:color="auto"/>
            </w:tcBorders>
            <w:shd w:val="clear" w:color="auto" w:fill="FFFFFF" w:themeFill="background1"/>
          </w:tcPr>
          <w:p w:rsidR="00397DD3" w:rsidRPr="003E4291" w:rsidRDefault="00FC3131" w:rsidP="0017569F">
            <w:pPr>
              <w:spacing w:after="0" w:line="240" w:lineRule="auto"/>
              <w:rPr>
                <w:rFonts w:eastAsia="Times New Roman" w:cs="Times New Roman"/>
                <w:b/>
                <w:lang w:eastAsia="en-GB"/>
              </w:rPr>
            </w:pPr>
            <w:r w:rsidRPr="00F146A3">
              <w:rPr>
                <w:rFonts w:eastAsia="Times New Roman" w:cs="Times New Roman"/>
                <w:b/>
                <w:lang w:eastAsia="en-GB"/>
              </w:rPr>
              <w:t>Remembrance Day parade</w:t>
            </w:r>
            <w:r w:rsidR="00B51AD3">
              <w:rPr>
                <w:rFonts w:eastAsia="Times New Roman" w:cs="Times New Roman"/>
                <w:b/>
                <w:lang w:eastAsia="en-GB"/>
              </w:rPr>
              <w:t xml:space="preserve">: </w:t>
            </w:r>
          </w:p>
        </w:tc>
        <w:tc>
          <w:tcPr>
            <w:tcW w:w="690" w:type="dxa"/>
            <w:tcBorders>
              <w:left w:val="single" w:sz="4" w:space="0" w:color="auto"/>
            </w:tcBorders>
            <w:shd w:val="clear" w:color="auto" w:fill="FFFFFF" w:themeFill="background1"/>
          </w:tcPr>
          <w:p w:rsidR="00397DD3" w:rsidRPr="0055367A" w:rsidRDefault="00397DD3" w:rsidP="008516FB">
            <w:pPr>
              <w:spacing w:after="0" w:line="240" w:lineRule="auto"/>
              <w:jc w:val="center"/>
              <w:rPr>
                <w:rFonts w:eastAsia="Times New Roman" w:cs="Times New Roman"/>
                <w:bCs/>
                <w:lang w:eastAsia="en-GB"/>
              </w:rPr>
            </w:pPr>
          </w:p>
        </w:tc>
      </w:tr>
      <w:tr w:rsidR="003E4291" w:rsidRPr="00FB273C" w:rsidTr="003646E4">
        <w:trPr>
          <w:trHeight w:val="91"/>
          <w:jc w:val="center"/>
        </w:trPr>
        <w:tc>
          <w:tcPr>
            <w:tcW w:w="667" w:type="dxa"/>
            <w:shd w:val="clear" w:color="auto" w:fill="FFFFFF" w:themeFill="background1"/>
            <w:noWrap/>
          </w:tcPr>
          <w:p w:rsidR="003E4291" w:rsidRPr="00FB273C" w:rsidRDefault="003E429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3E4291" w:rsidRPr="00BA4AE2" w:rsidRDefault="003E4291"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3E4291" w:rsidRPr="00F146A3" w:rsidRDefault="003E4291" w:rsidP="0017569F">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FFFFFF" w:themeFill="background1"/>
          </w:tcPr>
          <w:p w:rsidR="003E4291" w:rsidRPr="00F146A3" w:rsidRDefault="003E4291" w:rsidP="0017569F">
            <w:pPr>
              <w:spacing w:after="0" w:line="240" w:lineRule="auto"/>
              <w:rPr>
                <w:rFonts w:eastAsia="Times New Roman" w:cs="Times New Roman"/>
                <w:b/>
                <w:lang w:eastAsia="en-GB"/>
              </w:rPr>
            </w:pPr>
            <w:r w:rsidRPr="00B51AD3">
              <w:rPr>
                <w:rFonts w:eastAsia="Times New Roman" w:cs="Times New Roman"/>
                <w:lang w:eastAsia="en-GB"/>
              </w:rPr>
              <w:t>Nomination</w:t>
            </w:r>
            <w:r>
              <w:rPr>
                <w:rFonts w:eastAsia="Times New Roman" w:cs="Times New Roman"/>
                <w:lang w:eastAsia="en-GB"/>
              </w:rPr>
              <w:t>s requested</w:t>
            </w:r>
            <w:r w:rsidRPr="00B51AD3">
              <w:rPr>
                <w:rFonts w:eastAsia="Times New Roman" w:cs="Times New Roman"/>
                <w:lang w:eastAsia="en-GB"/>
              </w:rPr>
              <w:t xml:space="preserve"> for resident to place the village wreath</w:t>
            </w:r>
            <w:r w:rsidR="002060C2">
              <w:rPr>
                <w:rFonts w:eastAsia="Times New Roman" w:cs="Times New Roman"/>
                <w:lang w:eastAsia="en-GB"/>
              </w:rPr>
              <w:t xml:space="preserve">: </w:t>
            </w:r>
            <w:proofErr w:type="spellStart"/>
            <w:r w:rsidR="002060C2">
              <w:rPr>
                <w:rFonts w:eastAsia="Times New Roman" w:cs="Times New Roman"/>
                <w:lang w:eastAsia="en-GB"/>
              </w:rPr>
              <w:t>Matty</w:t>
            </w:r>
            <w:proofErr w:type="spellEnd"/>
            <w:r w:rsidR="002060C2">
              <w:rPr>
                <w:rFonts w:eastAsia="Times New Roman" w:cs="Times New Roman"/>
                <w:lang w:eastAsia="en-GB"/>
              </w:rPr>
              <w:t xml:space="preserve"> Doe was proposed and seconded (Cllrs Cole and Bovingdon)</w:t>
            </w:r>
            <w:r w:rsidR="00B563A1">
              <w:rPr>
                <w:rFonts w:eastAsia="Times New Roman" w:cs="Times New Roman"/>
                <w:lang w:eastAsia="en-GB"/>
              </w:rPr>
              <w:t>.  Clerk to invite him pending the event going ahead</w:t>
            </w:r>
            <w:r w:rsidR="00D84CC7">
              <w:rPr>
                <w:rFonts w:eastAsia="Times New Roman" w:cs="Times New Roman"/>
                <w:lang w:eastAsia="en-GB"/>
              </w:rPr>
              <w:t>.</w:t>
            </w:r>
          </w:p>
        </w:tc>
        <w:tc>
          <w:tcPr>
            <w:tcW w:w="690" w:type="dxa"/>
            <w:tcBorders>
              <w:left w:val="single" w:sz="4" w:space="0" w:color="auto"/>
            </w:tcBorders>
            <w:shd w:val="clear" w:color="auto" w:fill="FFFFFF" w:themeFill="background1"/>
          </w:tcPr>
          <w:p w:rsidR="003E4291" w:rsidRDefault="003E4291" w:rsidP="008516FB">
            <w:pPr>
              <w:spacing w:after="0" w:line="240" w:lineRule="auto"/>
              <w:jc w:val="center"/>
              <w:rPr>
                <w:rFonts w:eastAsia="Times New Roman" w:cs="Times New Roman"/>
                <w:bCs/>
                <w:lang w:eastAsia="en-GB"/>
              </w:rPr>
            </w:pPr>
          </w:p>
          <w:p w:rsidR="00B563A1" w:rsidRDefault="00B563A1" w:rsidP="008516FB">
            <w:pPr>
              <w:spacing w:after="0" w:line="240" w:lineRule="auto"/>
              <w:jc w:val="center"/>
              <w:rPr>
                <w:rFonts w:eastAsia="Times New Roman" w:cs="Times New Roman"/>
                <w:bCs/>
                <w:lang w:eastAsia="en-GB"/>
              </w:rPr>
            </w:pPr>
          </w:p>
          <w:p w:rsidR="002060C2" w:rsidRDefault="002060C2" w:rsidP="008516FB">
            <w:pPr>
              <w:spacing w:after="0" w:line="240" w:lineRule="auto"/>
              <w:jc w:val="center"/>
              <w:rPr>
                <w:rFonts w:eastAsia="Times New Roman" w:cs="Times New Roman"/>
                <w:bCs/>
                <w:lang w:eastAsia="en-GB"/>
              </w:rPr>
            </w:pPr>
            <w:r>
              <w:rPr>
                <w:rFonts w:eastAsia="Times New Roman" w:cs="Times New Roman"/>
                <w:bCs/>
                <w:lang w:eastAsia="en-GB"/>
              </w:rPr>
              <w:t>BH</w:t>
            </w:r>
          </w:p>
        </w:tc>
      </w:tr>
      <w:tr w:rsidR="003E4291" w:rsidRPr="00FB273C" w:rsidTr="003646E4">
        <w:trPr>
          <w:trHeight w:val="91"/>
          <w:jc w:val="center"/>
        </w:trPr>
        <w:tc>
          <w:tcPr>
            <w:tcW w:w="667" w:type="dxa"/>
            <w:shd w:val="clear" w:color="auto" w:fill="FFFFFF" w:themeFill="background1"/>
            <w:noWrap/>
          </w:tcPr>
          <w:p w:rsidR="003E4291" w:rsidRPr="00FB273C" w:rsidRDefault="003E429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3E4291" w:rsidRPr="00BA4AE2" w:rsidRDefault="003E4291"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3E4291" w:rsidRDefault="003E4291" w:rsidP="0017569F">
            <w:pPr>
              <w:spacing w:after="0" w:line="240" w:lineRule="auto"/>
              <w:rPr>
                <w:rFonts w:eastAsia="Times New Roman" w:cs="Times New Roman"/>
                <w:b/>
                <w:bCs/>
                <w:lang w:eastAsia="en-GB"/>
              </w:rPr>
            </w:pPr>
            <w:r>
              <w:rPr>
                <w:rFonts w:eastAsia="Times New Roman" w:cs="Times New Roman"/>
                <w:b/>
                <w:bCs/>
                <w:lang w:eastAsia="en-GB"/>
              </w:rPr>
              <w:t>ii</w:t>
            </w:r>
          </w:p>
        </w:tc>
        <w:tc>
          <w:tcPr>
            <w:tcW w:w="7799" w:type="dxa"/>
            <w:gridSpan w:val="7"/>
            <w:tcBorders>
              <w:right w:val="single" w:sz="4" w:space="0" w:color="auto"/>
            </w:tcBorders>
            <w:shd w:val="clear" w:color="auto" w:fill="FFFFFF" w:themeFill="background1"/>
          </w:tcPr>
          <w:p w:rsidR="003E4291" w:rsidRDefault="00B563A1" w:rsidP="00B563A1">
            <w:pPr>
              <w:spacing w:after="0" w:line="240" w:lineRule="auto"/>
              <w:rPr>
                <w:rFonts w:eastAsia="Times New Roman" w:cs="Times New Roman"/>
                <w:b/>
                <w:bCs/>
                <w:lang w:eastAsia="en-GB"/>
              </w:rPr>
            </w:pPr>
            <w:r>
              <w:rPr>
                <w:rFonts w:eastAsia="Times New Roman" w:cs="Times New Roman"/>
                <w:lang w:eastAsia="en-GB"/>
              </w:rPr>
              <w:t xml:space="preserve">Cllr Cole confirmed </w:t>
            </w:r>
            <w:r w:rsidR="003E4291">
              <w:rPr>
                <w:rFonts w:eastAsia="Times New Roman" w:cs="Times New Roman"/>
                <w:lang w:eastAsia="en-GB"/>
              </w:rPr>
              <w:t xml:space="preserve">sound equipment </w:t>
            </w:r>
            <w:r>
              <w:rPr>
                <w:rFonts w:eastAsia="Times New Roman" w:cs="Times New Roman"/>
                <w:lang w:eastAsia="en-GB"/>
              </w:rPr>
              <w:t>will be available and he has a recording of the last post if needed.</w:t>
            </w:r>
            <w:r w:rsidR="00D84CC7">
              <w:rPr>
                <w:rFonts w:eastAsia="Times New Roman" w:cs="Times New Roman"/>
                <w:lang w:eastAsia="en-GB"/>
              </w:rPr>
              <w:t xml:space="preserve">  Clerk to pass Cllr Cole’s details to Beryl.</w:t>
            </w:r>
          </w:p>
        </w:tc>
        <w:tc>
          <w:tcPr>
            <w:tcW w:w="690" w:type="dxa"/>
            <w:tcBorders>
              <w:left w:val="single" w:sz="4" w:space="0" w:color="auto"/>
            </w:tcBorders>
            <w:shd w:val="clear" w:color="auto" w:fill="FFFFFF" w:themeFill="background1"/>
          </w:tcPr>
          <w:p w:rsidR="00D84CC7" w:rsidRPr="000C0BEF" w:rsidRDefault="00D84CC7" w:rsidP="008516FB">
            <w:pPr>
              <w:spacing w:after="0" w:line="240" w:lineRule="auto"/>
              <w:jc w:val="center"/>
              <w:rPr>
                <w:rFonts w:eastAsia="Times New Roman" w:cs="Times New Roman"/>
                <w:bCs/>
                <w:dstrike/>
                <w:lang w:eastAsia="en-GB"/>
              </w:rPr>
            </w:pPr>
            <w:r w:rsidRPr="000C0BEF">
              <w:rPr>
                <w:rFonts w:eastAsia="Times New Roman" w:cs="Times New Roman"/>
                <w:bCs/>
                <w:dstrike/>
                <w:lang w:eastAsia="en-GB"/>
              </w:rPr>
              <w:t>NC</w:t>
            </w:r>
          </w:p>
          <w:p w:rsidR="00D84CC7" w:rsidRPr="0055367A" w:rsidRDefault="00D84CC7" w:rsidP="008516FB">
            <w:pPr>
              <w:spacing w:after="0" w:line="240" w:lineRule="auto"/>
              <w:jc w:val="center"/>
              <w:rPr>
                <w:rFonts w:eastAsia="Times New Roman" w:cs="Times New Roman"/>
                <w:bCs/>
                <w:lang w:eastAsia="en-GB"/>
              </w:rPr>
            </w:pPr>
            <w:r w:rsidRPr="000C0BEF">
              <w:rPr>
                <w:rFonts w:eastAsia="Times New Roman" w:cs="Times New Roman"/>
                <w:bCs/>
                <w:dstrike/>
                <w:lang w:eastAsia="en-GB"/>
              </w:rPr>
              <w:t>BH</w:t>
            </w:r>
          </w:p>
        </w:tc>
      </w:tr>
      <w:tr w:rsidR="00BB3ECD" w:rsidRPr="00FB273C" w:rsidTr="003646E4">
        <w:trPr>
          <w:trHeight w:val="91"/>
          <w:jc w:val="center"/>
        </w:trPr>
        <w:tc>
          <w:tcPr>
            <w:tcW w:w="667" w:type="dxa"/>
            <w:shd w:val="clear" w:color="auto" w:fill="FFFFFF" w:themeFill="background1"/>
            <w:noWrap/>
          </w:tcPr>
          <w:p w:rsidR="00BB3ECD" w:rsidRPr="00FB273C" w:rsidRDefault="00BB3ECD"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BB3ECD" w:rsidRPr="00BA4AE2" w:rsidRDefault="00BB3ECD"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BB3ECD" w:rsidRDefault="00BB3ECD" w:rsidP="0017569F">
            <w:pPr>
              <w:spacing w:after="0" w:line="240" w:lineRule="auto"/>
              <w:rPr>
                <w:rFonts w:eastAsia="Times New Roman" w:cs="Times New Roman"/>
                <w:b/>
                <w:bCs/>
                <w:lang w:eastAsia="en-GB"/>
              </w:rPr>
            </w:pPr>
            <w:r>
              <w:rPr>
                <w:rFonts w:eastAsia="Times New Roman" w:cs="Times New Roman"/>
                <w:b/>
                <w:bCs/>
                <w:lang w:eastAsia="en-GB"/>
              </w:rPr>
              <w:t>iii</w:t>
            </w:r>
          </w:p>
        </w:tc>
        <w:tc>
          <w:tcPr>
            <w:tcW w:w="7799" w:type="dxa"/>
            <w:gridSpan w:val="7"/>
            <w:tcBorders>
              <w:right w:val="single" w:sz="4" w:space="0" w:color="auto"/>
            </w:tcBorders>
            <w:shd w:val="clear" w:color="auto" w:fill="FFFFFF" w:themeFill="background1"/>
          </w:tcPr>
          <w:p w:rsidR="00BB3ECD" w:rsidRDefault="00BB3ECD" w:rsidP="0017569F">
            <w:pPr>
              <w:spacing w:after="0" w:line="240" w:lineRule="auto"/>
              <w:rPr>
                <w:rFonts w:eastAsia="Times New Roman" w:cs="Times New Roman"/>
                <w:lang w:eastAsia="en-GB"/>
              </w:rPr>
            </w:pPr>
            <w:r>
              <w:rPr>
                <w:rFonts w:eastAsia="Times New Roman" w:cs="Times New Roman"/>
                <w:lang w:eastAsia="en-GB"/>
              </w:rPr>
              <w:t xml:space="preserve">Church asking Diocese for </w:t>
            </w:r>
            <w:r w:rsidR="00D84CC7">
              <w:rPr>
                <w:rFonts w:eastAsia="Times New Roman" w:cs="Times New Roman"/>
                <w:lang w:eastAsia="en-GB"/>
              </w:rPr>
              <w:t>advice</w:t>
            </w:r>
            <w:r>
              <w:rPr>
                <w:rFonts w:eastAsia="Times New Roman" w:cs="Times New Roman"/>
                <w:lang w:eastAsia="en-GB"/>
              </w:rPr>
              <w:t xml:space="preserve"> as to whether the church can take park</w:t>
            </w:r>
            <w:r w:rsidR="00B563A1">
              <w:rPr>
                <w:rFonts w:eastAsia="Times New Roman" w:cs="Times New Roman"/>
                <w:lang w:eastAsia="en-GB"/>
              </w:rPr>
              <w:t>: Clerk will advise once reply is received</w:t>
            </w:r>
            <w:r w:rsidR="00D84CC7">
              <w:rPr>
                <w:rFonts w:eastAsia="Times New Roman" w:cs="Times New Roman"/>
                <w:lang w:eastAsia="en-GB"/>
              </w:rPr>
              <w:t>.  Cllr Muir advised that Datchet are planning an outdoor service, and will keep us informed.  Cllr Cannon reported that Rule of 6 needs to be borne in mind: it was agreed that this will be assessed nearer the time</w:t>
            </w:r>
          </w:p>
        </w:tc>
        <w:tc>
          <w:tcPr>
            <w:tcW w:w="690" w:type="dxa"/>
            <w:tcBorders>
              <w:left w:val="single" w:sz="4" w:space="0" w:color="auto"/>
            </w:tcBorders>
            <w:shd w:val="clear" w:color="auto" w:fill="FFFFFF" w:themeFill="background1"/>
          </w:tcPr>
          <w:p w:rsidR="00BB3ECD" w:rsidRDefault="00BB3ECD" w:rsidP="008516FB">
            <w:pPr>
              <w:spacing w:after="0" w:line="240" w:lineRule="auto"/>
              <w:jc w:val="center"/>
              <w:rPr>
                <w:rFonts w:eastAsia="Times New Roman" w:cs="Times New Roman"/>
                <w:bCs/>
                <w:lang w:eastAsia="en-GB"/>
              </w:rPr>
            </w:pPr>
          </w:p>
        </w:tc>
      </w:tr>
      <w:tr w:rsidR="00FC18C3" w:rsidRPr="00FB273C" w:rsidTr="00D84CC7">
        <w:trPr>
          <w:trHeight w:val="91"/>
          <w:jc w:val="center"/>
        </w:trPr>
        <w:tc>
          <w:tcPr>
            <w:tcW w:w="667" w:type="dxa"/>
            <w:shd w:val="clear" w:color="auto" w:fill="auto"/>
            <w:noWrap/>
          </w:tcPr>
          <w:p w:rsidR="00FC18C3" w:rsidRPr="00FB273C" w:rsidRDefault="00FC18C3" w:rsidP="00952D2D">
            <w:pPr>
              <w:spacing w:after="0" w:line="240" w:lineRule="auto"/>
              <w:jc w:val="center"/>
              <w:rPr>
                <w:rFonts w:eastAsia="Times New Roman" w:cs="Times New Roman"/>
                <w:b/>
                <w:bCs/>
                <w:lang w:eastAsia="en-GB"/>
              </w:rPr>
            </w:pPr>
          </w:p>
        </w:tc>
        <w:tc>
          <w:tcPr>
            <w:tcW w:w="564" w:type="dxa"/>
            <w:shd w:val="clear" w:color="auto" w:fill="auto"/>
            <w:noWrap/>
          </w:tcPr>
          <w:p w:rsidR="00FC18C3" w:rsidRPr="00BA4AE2" w:rsidRDefault="00FC18C3"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auto"/>
          </w:tcPr>
          <w:p w:rsidR="00FC18C3" w:rsidRDefault="00FC18C3" w:rsidP="0017569F">
            <w:pPr>
              <w:spacing w:after="0" w:line="240" w:lineRule="auto"/>
              <w:rPr>
                <w:rFonts w:eastAsia="Times New Roman" w:cs="Times New Roman"/>
                <w:b/>
                <w:bCs/>
                <w:lang w:eastAsia="en-GB"/>
              </w:rPr>
            </w:pPr>
            <w:r>
              <w:rPr>
                <w:rFonts w:eastAsia="Times New Roman" w:cs="Times New Roman"/>
                <w:b/>
                <w:bCs/>
                <w:lang w:eastAsia="en-GB"/>
              </w:rPr>
              <w:t>iv</w:t>
            </w:r>
          </w:p>
        </w:tc>
        <w:tc>
          <w:tcPr>
            <w:tcW w:w="7799" w:type="dxa"/>
            <w:gridSpan w:val="7"/>
            <w:tcBorders>
              <w:right w:val="single" w:sz="4" w:space="0" w:color="auto"/>
            </w:tcBorders>
            <w:shd w:val="clear" w:color="auto" w:fill="auto"/>
          </w:tcPr>
          <w:p w:rsidR="00FC18C3" w:rsidRPr="00B563A1" w:rsidRDefault="00FC18C3" w:rsidP="00A360DB">
            <w:pPr>
              <w:spacing w:after="0" w:line="240" w:lineRule="auto"/>
              <w:rPr>
                <w:rFonts w:eastAsia="Times New Roman" w:cs="Times New Roman"/>
                <w:lang w:eastAsia="en-GB"/>
              </w:rPr>
            </w:pPr>
            <w:r>
              <w:rPr>
                <w:rFonts w:eastAsia="Times New Roman" w:cs="Times New Roman"/>
                <w:lang w:eastAsia="en-GB"/>
              </w:rPr>
              <w:t>Signage for the green</w:t>
            </w:r>
            <w:r w:rsidR="00B563A1">
              <w:rPr>
                <w:rFonts w:eastAsia="Times New Roman" w:cs="Times New Roman"/>
                <w:lang w:eastAsia="en-GB"/>
              </w:rPr>
              <w:t xml:space="preserve"> - </w:t>
            </w:r>
            <w:r w:rsidR="00B563A1" w:rsidRPr="005234A9">
              <w:rPr>
                <w:rFonts w:eastAsia="Times New Roman" w:cs="Times New Roman"/>
                <w:bCs/>
                <w:lang w:eastAsia="en-GB"/>
              </w:rPr>
              <w:t xml:space="preserve">signage suggestions </w:t>
            </w:r>
            <w:hyperlink r:id="rId9" w:history="1">
              <w:r w:rsidR="00B563A1" w:rsidRPr="005234A9">
                <w:rPr>
                  <w:rStyle w:val="Hyperlink"/>
                  <w:rFonts w:eastAsia="Times New Roman" w:cs="Times New Roman"/>
                  <w:bCs/>
                  <w:lang w:eastAsia="en-GB"/>
                </w:rPr>
                <w:t xml:space="preserve">available </w:t>
              </w:r>
              <w:proofErr w:type="gramStart"/>
              <w:r w:rsidR="00B563A1" w:rsidRPr="005234A9">
                <w:rPr>
                  <w:rStyle w:val="Hyperlink"/>
                  <w:rFonts w:eastAsia="Times New Roman" w:cs="Times New Roman"/>
                  <w:bCs/>
                  <w:lang w:eastAsia="en-GB"/>
                </w:rPr>
                <w:t>here</w:t>
              </w:r>
              <w:r w:rsidR="00B563A1" w:rsidRPr="005234A9">
                <w:rPr>
                  <w:rStyle w:val="Hyperlink"/>
                  <w:rFonts w:eastAsia="Times New Roman" w:cs="Times New Roman"/>
                  <w:b/>
                  <w:bCs/>
                  <w:lang w:eastAsia="en-GB"/>
                </w:rPr>
                <w:t xml:space="preserve"> </w:t>
              </w:r>
              <w:proofErr w:type="gramEnd"/>
            </w:hyperlink>
            <w:r w:rsidR="00B563A1">
              <w:rPr>
                <w:rFonts w:eastAsia="Times New Roman" w:cs="Times New Roman"/>
                <w:b/>
                <w:bCs/>
                <w:lang w:eastAsia="en-GB"/>
              </w:rPr>
              <w:t>.</w:t>
            </w:r>
            <w:r w:rsidR="00D84CC7">
              <w:rPr>
                <w:rFonts w:eastAsia="Times New Roman" w:cs="Times New Roman"/>
                <w:b/>
                <w:bCs/>
                <w:lang w:eastAsia="en-GB"/>
              </w:rPr>
              <w:t xml:space="preserve"> </w:t>
            </w:r>
            <w:r w:rsidR="00D84CC7" w:rsidRPr="00D84CC7">
              <w:rPr>
                <w:rFonts w:eastAsia="Times New Roman" w:cs="Times New Roman"/>
                <w:bCs/>
                <w:lang w:eastAsia="en-GB"/>
              </w:rPr>
              <w:t>£70</w:t>
            </w:r>
            <w:r w:rsidR="00D84CC7">
              <w:rPr>
                <w:rFonts w:eastAsia="Times New Roman" w:cs="Times New Roman"/>
                <w:bCs/>
                <w:lang w:eastAsia="en-GB"/>
              </w:rPr>
              <w:t xml:space="preserve"> </w:t>
            </w:r>
            <w:r w:rsidR="00A360DB">
              <w:rPr>
                <w:rFonts w:eastAsia="Times New Roman" w:cs="Times New Roman"/>
                <w:bCs/>
                <w:lang w:eastAsia="en-GB"/>
              </w:rPr>
              <w:t>plus VAT</w:t>
            </w:r>
            <w:r w:rsidR="00D84CC7" w:rsidRPr="00D84CC7">
              <w:rPr>
                <w:rFonts w:eastAsia="Times New Roman" w:cs="Times New Roman"/>
                <w:bCs/>
                <w:lang w:eastAsia="en-GB"/>
              </w:rPr>
              <w:t xml:space="preserve"> for two</w:t>
            </w:r>
            <w:r w:rsidR="00D84CC7">
              <w:rPr>
                <w:rFonts w:eastAsia="Times New Roman" w:cs="Times New Roman"/>
                <w:bCs/>
                <w:lang w:eastAsia="en-GB"/>
              </w:rPr>
              <w:t>.</w:t>
            </w:r>
            <w:r w:rsidR="00B563A1">
              <w:rPr>
                <w:rFonts w:eastAsia="Times New Roman" w:cs="Times New Roman"/>
                <w:b/>
                <w:bCs/>
                <w:lang w:eastAsia="en-GB"/>
              </w:rPr>
              <w:t xml:space="preserve">  </w:t>
            </w:r>
            <w:r w:rsidR="00D84CC7">
              <w:rPr>
                <w:rFonts w:eastAsia="Times New Roman" w:cs="Times New Roman"/>
                <w:bCs/>
                <w:lang w:eastAsia="en-GB"/>
              </w:rPr>
              <w:t>All in favour</w:t>
            </w:r>
            <w:r w:rsidR="00D84CC7">
              <w:rPr>
                <w:rFonts w:eastAsia="Times New Roman" w:cs="Times New Roman"/>
                <w:b/>
                <w:bCs/>
                <w:lang w:eastAsia="en-GB"/>
              </w:rPr>
              <w:t xml:space="preserve">.  </w:t>
            </w:r>
            <w:r w:rsidR="00B563A1">
              <w:rPr>
                <w:rFonts w:eastAsia="Times New Roman" w:cs="Times New Roman"/>
                <w:bCs/>
                <w:lang w:eastAsia="en-GB"/>
              </w:rPr>
              <w:t>Clerk to order</w:t>
            </w:r>
          </w:p>
        </w:tc>
        <w:tc>
          <w:tcPr>
            <w:tcW w:w="690" w:type="dxa"/>
            <w:tcBorders>
              <w:left w:val="single" w:sz="4" w:space="0" w:color="auto"/>
            </w:tcBorders>
            <w:shd w:val="clear" w:color="auto" w:fill="auto"/>
          </w:tcPr>
          <w:p w:rsidR="00FC18C3" w:rsidRDefault="00FC18C3" w:rsidP="008516FB">
            <w:pPr>
              <w:spacing w:after="0" w:line="240" w:lineRule="auto"/>
              <w:jc w:val="center"/>
              <w:rPr>
                <w:rFonts w:eastAsia="Times New Roman" w:cs="Times New Roman"/>
                <w:bCs/>
                <w:lang w:eastAsia="en-GB"/>
              </w:rPr>
            </w:pPr>
          </w:p>
          <w:p w:rsidR="00B563A1" w:rsidRDefault="00B563A1" w:rsidP="008516FB">
            <w:pPr>
              <w:spacing w:after="0" w:line="240" w:lineRule="auto"/>
              <w:jc w:val="center"/>
              <w:rPr>
                <w:rFonts w:eastAsia="Times New Roman" w:cs="Times New Roman"/>
                <w:bCs/>
                <w:lang w:eastAsia="en-GB"/>
              </w:rPr>
            </w:pPr>
            <w:r>
              <w:rPr>
                <w:rFonts w:eastAsia="Times New Roman" w:cs="Times New Roman"/>
                <w:bCs/>
                <w:lang w:eastAsia="en-GB"/>
              </w:rPr>
              <w:t>BH</w:t>
            </w:r>
          </w:p>
        </w:tc>
      </w:tr>
      <w:tr w:rsidR="00B563A1" w:rsidRPr="00FB273C" w:rsidTr="003646E4">
        <w:trPr>
          <w:trHeight w:val="91"/>
          <w:jc w:val="center"/>
        </w:trPr>
        <w:tc>
          <w:tcPr>
            <w:tcW w:w="667" w:type="dxa"/>
            <w:shd w:val="clear" w:color="auto" w:fill="FFFFFF" w:themeFill="background1"/>
            <w:noWrap/>
          </w:tcPr>
          <w:p w:rsidR="00B563A1" w:rsidRPr="00FB273C" w:rsidRDefault="00B563A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B563A1" w:rsidRPr="00BA4AE2" w:rsidRDefault="00B563A1" w:rsidP="00D53F93">
            <w:pPr>
              <w:spacing w:after="0" w:line="240" w:lineRule="auto"/>
              <w:jc w:val="center"/>
              <w:rPr>
                <w:rFonts w:eastAsia="Times New Roman" w:cs="Times New Roman"/>
                <w:bCs/>
                <w:lang w:eastAsia="en-GB"/>
              </w:rPr>
            </w:pPr>
          </w:p>
        </w:tc>
        <w:tc>
          <w:tcPr>
            <w:tcW w:w="734" w:type="dxa"/>
            <w:tcBorders>
              <w:right w:val="single" w:sz="4" w:space="0" w:color="auto"/>
            </w:tcBorders>
            <w:shd w:val="clear" w:color="auto" w:fill="FFFFFF" w:themeFill="background1"/>
          </w:tcPr>
          <w:p w:rsidR="00B563A1" w:rsidRDefault="00B563A1" w:rsidP="0017569F">
            <w:pPr>
              <w:spacing w:after="0" w:line="240" w:lineRule="auto"/>
              <w:rPr>
                <w:rFonts w:eastAsia="Times New Roman" w:cs="Times New Roman"/>
                <w:b/>
                <w:bCs/>
                <w:lang w:eastAsia="en-GB"/>
              </w:rPr>
            </w:pPr>
            <w:r>
              <w:rPr>
                <w:rFonts w:eastAsia="Times New Roman" w:cs="Times New Roman"/>
                <w:b/>
                <w:bCs/>
                <w:lang w:eastAsia="en-GB"/>
              </w:rPr>
              <w:t>v</w:t>
            </w:r>
          </w:p>
        </w:tc>
        <w:tc>
          <w:tcPr>
            <w:tcW w:w="7799" w:type="dxa"/>
            <w:gridSpan w:val="7"/>
            <w:tcBorders>
              <w:right w:val="single" w:sz="4" w:space="0" w:color="auto"/>
            </w:tcBorders>
            <w:shd w:val="clear" w:color="auto" w:fill="FFFFFF" w:themeFill="background1"/>
          </w:tcPr>
          <w:p w:rsidR="00B563A1" w:rsidRDefault="00B563A1" w:rsidP="00D84CC7">
            <w:pPr>
              <w:spacing w:after="0" w:line="240" w:lineRule="auto"/>
              <w:rPr>
                <w:rFonts w:eastAsia="Times New Roman" w:cs="Times New Roman"/>
                <w:lang w:eastAsia="en-GB"/>
              </w:rPr>
            </w:pPr>
            <w:r>
              <w:rPr>
                <w:rFonts w:eastAsia="Times New Roman" w:cs="Times New Roman"/>
                <w:lang w:eastAsia="en-GB"/>
              </w:rPr>
              <w:t xml:space="preserve">Cllr Cole proposed flying the Help for Heroes flag with the Union Flag for the </w:t>
            </w:r>
            <w:r w:rsidR="00D84CC7">
              <w:rPr>
                <w:rFonts w:eastAsia="Times New Roman" w:cs="Times New Roman"/>
                <w:lang w:eastAsia="en-GB"/>
              </w:rPr>
              <w:t>Remembrance</w:t>
            </w:r>
            <w:r>
              <w:rPr>
                <w:rFonts w:eastAsia="Times New Roman" w:cs="Times New Roman"/>
                <w:lang w:eastAsia="en-GB"/>
              </w:rPr>
              <w:t xml:space="preserve"> period, and requested permission to fly the Royal Air Force flag below the Union Flag to commemorate the 80</w:t>
            </w:r>
            <w:r w:rsidRPr="00B563A1">
              <w:rPr>
                <w:rFonts w:eastAsia="Times New Roman" w:cs="Times New Roman"/>
                <w:vertAlign w:val="superscript"/>
                <w:lang w:eastAsia="en-GB"/>
              </w:rPr>
              <w:t>th</w:t>
            </w:r>
            <w:r>
              <w:rPr>
                <w:rFonts w:eastAsia="Times New Roman" w:cs="Times New Roman"/>
                <w:lang w:eastAsia="en-GB"/>
              </w:rPr>
              <w:t xml:space="preserve"> anniversary of the Battle of </w:t>
            </w:r>
            <w:r w:rsidR="00622562">
              <w:rPr>
                <w:rFonts w:eastAsia="Times New Roman" w:cs="Times New Roman"/>
                <w:lang w:eastAsia="en-GB"/>
              </w:rPr>
              <w:t>Britain</w:t>
            </w:r>
            <w:r>
              <w:rPr>
                <w:rFonts w:eastAsia="Times New Roman" w:cs="Times New Roman"/>
                <w:lang w:eastAsia="en-GB"/>
              </w:rPr>
              <w:t>.  Proposed and seconded (Cllrs Cole and Bovingdon)  Cllr Cole was thank</w:t>
            </w:r>
            <w:r w:rsidR="00D84CC7">
              <w:rPr>
                <w:rFonts w:eastAsia="Times New Roman" w:cs="Times New Roman"/>
                <w:lang w:eastAsia="en-GB"/>
              </w:rPr>
              <w:t>ed</w:t>
            </w:r>
            <w:r>
              <w:rPr>
                <w:rFonts w:eastAsia="Times New Roman" w:cs="Times New Roman"/>
                <w:lang w:eastAsia="en-GB"/>
              </w:rPr>
              <w:t xml:space="preserve"> for arranging this and for providing the flags</w:t>
            </w:r>
          </w:p>
        </w:tc>
        <w:tc>
          <w:tcPr>
            <w:tcW w:w="690" w:type="dxa"/>
            <w:tcBorders>
              <w:left w:val="single" w:sz="4" w:space="0" w:color="auto"/>
            </w:tcBorders>
            <w:shd w:val="clear" w:color="auto" w:fill="FFFFFF" w:themeFill="background1"/>
          </w:tcPr>
          <w:p w:rsidR="00B563A1" w:rsidRDefault="00B563A1" w:rsidP="008516FB">
            <w:pPr>
              <w:spacing w:after="0" w:line="240" w:lineRule="auto"/>
              <w:jc w:val="center"/>
              <w:rPr>
                <w:rFonts w:eastAsia="Times New Roman" w:cs="Times New Roman"/>
                <w:bCs/>
                <w:lang w:eastAsia="en-GB"/>
              </w:rPr>
            </w:pPr>
          </w:p>
        </w:tc>
      </w:tr>
      <w:tr w:rsidR="002929D2" w:rsidRPr="00FB273C" w:rsidTr="003646E4">
        <w:trPr>
          <w:trHeight w:val="91"/>
          <w:jc w:val="center"/>
        </w:trPr>
        <w:tc>
          <w:tcPr>
            <w:tcW w:w="667" w:type="dxa"/>
            <w:shd w:val="clear" w:color="auto" w:fill="FFFFFF" w:themeFill="background1"/>
            <w:noWrap/>
          </w:tcPr>
          <w:p w:rsidR="002929D2" w:rsidRPr="00FB273C" w:rsidRDefault="002929D2"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2929D2" w:rsidRPr="00BA4AE2" w:rsidRDefault="002929D2" w:rsidP="00D53F93">
            <w:pPr>
              <w:spacing w:after="0" w:line="240" w:lineRule="auto"/>
              <w:jc w:val="center"/>
              <w:rPr>
                <w:rFonts w:eastAsia="Times New Roman" w:cs="Times New Roman"/>
                <w:bCs/>
                <w:lang w:eastAsia="en-GB"/>
              </w:rPr>
            </w:pPr>
            <w:r w:rsidRPr="00BA4AE2">
              <w:rPr>
                <w:rFonts w:eastAsia="Times New Roman" w:cs="Times New Roman"/>
                <w:bCs/>
                <w:lang w:eastAsia="en-GB"/>
              </w:rPr>
              <w:t>C</w:t>
            </w:r>
          </w:p>
        </w:tc>
        <w:tc>
          <w:tcPr>
            <w:tcW w:w="8533" w:type="dxa"/>
            <w:gridSpan w:val="8"/>
            <w:tcBorders>
              <w:right w:val="single" w:sz="4" w:space="0" w:color="auto"/>
            </w:tcBorders>
            <w:shd w:val="clear" w:color="auto" w:fill="FFFFFF" w:themeFill="background1"/>
          </w:tcPr>
          <w:p w:rsidR="002929D2" w:rsidRPr="00B51AD3" w:rsidRDefault="00F146A3" w:rsidP="00B563A1">
            <w:pPr>
              <w:spacing w:after="0" w:line="240" w:lineRule="auto"/>
              <w:rPr>
                <w:rFonts w:eastAsia="Times New Roman" w:cs="Times New Roman"/>
                <w:bCs/>
                <w:lang w:eastAsia="en-GB"/>
              </w:rPr>
            </w:pPr>
            <w:r>
              <w:rPr>
                <w:rFonts w:eastAsia="Times New Roman" w:cs="Times New Roman"/>
                <w:b/>
                <w:bCs/>
                <w:lang w:eastAsia="en-GB"/>
              </w:rPr>
              <w:t>Lights on Memorial Green</w:t>
            </w:r>
            <w:r w:rsidR="00B563A1">
              <w:rPr>
                <w:rFonts w:eastAsia="Times New Roman" w:cs="Times New Roman"/>
                <w:b/>
                <w:bCs/>
                <w:lang w:eastAsia="en-GB"/>
              </w:rPr>
              <w:t xml:space="preserve"> </w:t>
            </w:r>
            <w:r w:rsidR="00B563A1" w:rsidRPr="00B563A1">
              <w:rPr>
                <w:rFonts w:eastAsia="Times New Roman" w:cs="Times New Roman"/>
                <w:bCs/>
                <w:lang w:eastAsia="en-GB"/>
              </w:rPr>
              <w:t>(not working, reported to RBWM)</w:t>
            </w:r>
            <w:r w:rsidR="00B51AD3" w:rsidRPr="00B563A1">
              <w:rPr>
                <w:rFonts w:eastAsia="Times New Roman" w:cs="Times New Roman"/>
                <w:bCs/>
                <w:lang w:eastAsia="en-GB"/>
              </w:rPr>
              <w:t xml:space="preserve">: </w:t>
            </w:r>
            <w:r w:rsidR="00B563A1" w:rsidRPr="00B563A1">
              <w:rPr>
                <w:rFonts w:eastAsia="Times New Roman" w:cs="Times New Roman"/>
                <w:bCs/>
                <w:lang w:eastAsia="en-GB"/>
              </w:rPr>
              <w:t>Contractors advise</w:t>
            </w:r>
            <w:r w:rsidR="00B51AD3" w:rsidRPr="00B563A1">
              <w:rPr>
                <w:rFonts w:eastAsia="Times New Roman" w:cs="Times New Roman"/>
                <w:bCs/>
                <w:lang w:eastAsia="en-GB"/>
              </w:rPr>
              <w:t xml:space="preserve"> one </w:t>
            </w:r>
            <w:r w:rsidR="00B51AD3" w:rsidRPr="00B563A1">
              <w:rPr>
                <w:rFonts w:eastAsia="Times New Roman" w:cs="Times New Roman"/>
                <w:bCs/>
                <w:lang w:eastAsia="en-GB"/>
              </w:rPr>
              <w:lastRenderedPageBreak/>
              <w:t>repaired, one to be replaced next week</w:t>
            </w:r>
          </w:p>
        </w:tc>
        <w:tc>
          <w:tcPr>
            <w:tcW w:w="690" w:type="dxa"/>
            <w:tcBorders>
              <w:left w:val="single" w:sz="4" w:space="0" w:color="auto"/>
            </w:tcBorders>
            <w:shd w:val="clear" w:color="auto" w:fill="FFFFFF" w:themeFill="background1"/>
          </w:tcPr>
          <w:p w:rsidR="002929D2" w:rsidRPr="0055367A" w:rsidRDefault="002929D2" w:rsidP="008516FB">
            <w:pPr>
              <w:spacing w:after="0" w:line="240" w:lineRule="auto"/>
              <w:jc w:val="center"/>
              <w:rPr>
                <w:rFonts w:eastAsia="Times New Roman" w:cs="Times New Roman"/>
                <w:bCs/>
                <w:lang w:eastAsia="en-GB"/>
              </w:rPr>
            </w:pPr>
          </w:p>
        </w:tc>
      </w:tr>
      <w:tr w:rsidR="00F146A3" w:rsidRPr="00FB273C" w:rsidTr="003646E4">
        <w:trPr>
          <w:trHeight w:val="91"/>
          <w:jc w:val="center"/>
        </w:trPr>
        <w:tc>
          <w:tcPr>
            <w:tcW w:w="667" w:type="dxa"/>
            <w:shd w:val="clear" w:color="auto" w:fill="FFFFFF" w:themeFill="background1"/>
            <w:noWrap/>
          </w:tcPr>
          <w:p w:rsidR="00F146A3" w:rsidRPr="00FB273C" w:rsidRDefault="00F146A3"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146A3" w:rsidRPr="00BA4AE2" w:rsidRDefault="00F146A3" w:rsidP="00D53F93">
            <w:pPr>
              <w:spacing w:after="0" w:line="240" w:lineRule="auto"/>
              <w:jc w:val="center"/>
              <w:rPr>
                <w:rFonts w:eastAsia="Times New Roman" w:cs="Times New Roman"/>
                <w:bCs/>
                <w:lang w:eastAsia="en-GB"/>
              </w:rPr>
            </w:pPr>
            <w:r>
              <w:rPr>
                <w:rFonts w:eastAsia="Times New Roman" w:cs="Times New Roman"/>
                <w:bCs/>
                <w:lang w:eastAsia="en-GB"/>
              </w:rPr>
              <w:t>D</w:t>
            </w:r>
          </w:p>
        </w:tc>
        <w:tc>
          <w:tcPr>
            <w:tcW w:w="8533" w:type="dxa"/>
            <w:gridSpan w:val="8"/>
            <w:tcBorders>
              <w:right w:val="single" w:sz="4" w:space="0" w:color="auto"/>
            </w:tcBorders>
            <w:shd w:val="clear" w:color="auto" w:fill="FFFFFF" w:themeFill="background1"/>
          </w:tcPr>
          <w:p w:rsidR="00F146A3" w:rsidRDefault="00F146A3" w:rsidP="00B51AD3">
            <w:pPr>
              <w:spacing w:after="0" w:line="240" w:lineRule="auto"/>
              <w:rPr>
                <w:rFonts w:eastAsia="Times New Roman" w:cs="Times New Roman"/>
                <w:b/>
                <w:bCs/>
                <w:lang w:eastAsia="en-GB"/>
              </w:rPr>
            </w:pPr>
            <w:r>
              <w:rPr>
                <w:rFonts w:eastAsia="Times New Roman" w:cs="Times New Roman"/>
                <w:b/>
                <w:bCs/>
                <w:lang w:eastAsia="en-GB"/>
              </w:rPr>
              <w:t>Pay Review for Clerk</w:t>
            </w:r>
            <w:r w:rsidR="00B51AD3">
              <w:rPr>
                <w:rFonts w:eastAsia="Times New Roman" w:cs="Times New Roman"/>
                <w:b/>
                <w:bCs/>
                <w:lang w:eastAsia="en-GB"/>
              </w:rPr>
              <w:t xml:space="preserve">:  </w:t>
            </w:r>
            <w:r w:rsidR="00B51AD3" w:rsidRPr="00B51AD3">
              <w:rPr>
                <w:rFonts w:eastAsia="Times New Roman" w:cs="Times New Roman"/>
                <w:bCs/>
                <w:lang w:eastAsia="en-GB"/>
              </w:rPr>
              <w:t>National Joint Council awarded 2.75% on all spinal column points back dated to April 2020.  This has been passed onto My Controller and is reflected in this month’s pay for Clerk and RFO</w:t>
            </w:r>
          </w:p>
        </w:tc>
        <w:tc>
          <w:tcPr>
            <w:tcW w:w="690" w:type="dxa"/>
            <w:tcBorders>
              <w:left w:val="single" w:sz="4" w:space="0" w:color="auto"/>
            </w:tcBorders>
            <w:shd w:val="clear" w:color="auto" w:fill="FFFFFF" w:themeFill="background1"/>
          </w:tcPr>
          <w:p w:rsidR="00F146A3" w:rsidRPr="0055367A" w:rsidRDefault="00F146A3" w:rsidP="008516FB">
            <w:pPr>
              <w:spacing w:after="0" w:line="240" w:lineRule="auto"/>
              <w:jc w:val="center"/>
              <w:rPr>
                <w:rFonts w:eastAsia="Times New Roman" w:cs="Times New Roman"/>
                <w:bCs/>
                <w:lang w:eastAsia="en-GB"/>
              </w:rPr>
            </w:pPr>
          </w:p>
        </w:tc>
      </w:tr>
      <w:tr w:rsidR="00F146A3" w:rsidRPr="00FB273C" w:rsidTr="003646E4">
        <w:trPr>
          <w:trHeight w:val="91"/>
          <w:jc w:val="center"/>
        </w:trPr>
        <w:tc>
          <w:tcPr>
            <w:tcW w:w="667" w:type="dxa"/>
            <w:shd w:val="clear" w:color="auto" w:fill="FFFFFF" w:themeFill="background1"/>
            <w:noWrap/>
          </w:tcPr>
          <w:p w:rsidR="00F146A3" w:rsidRPr="00FB273C" w:rsidRDefault="00F146A3"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146A3" w:rsidRPr="00BA4AE2" w:rsidRDefault="00F146A3" w:rsidP="00D53F93">
            <w:pPr>
              <w:spacing w:after="0" w:line="240" w:lineRule="auto"/>
              <w:jc w:val="center"/>
              <w:rPr>
                <w:rFonts w:eastAsia="Times New Roman" w:cs="Times New Roman"/>
                <w:bCs/>
                <w:lang w:eastAsia="en-GB"/>
              </w:rPr>
            </w:pPr>
            <w:r>
              <w:rPr>
                <w:rFonts w:eastAsia="Times New Roman" w:cs="Times New Roman"/>
                <w:bCs/>
                <w:lang w:eastAsia="en-GB"/>
              </w:rPr>
              <w:t>E</w:t>
            </w:r>
          </w:p>
        </w:tc>
        <w:tc>
          <w:tcPr>
            <w:tcW w:w="8533" w:type="dxa"/>
            <w:gridSpan w:val="8"/>
            <w:tcBorders>
              <w:right w:val="single" w:sz="4" w:space="0" w:color="auto"/>
            </w:tcBorders>
            <w:shd w:val="clear" w:color="auto" w:fill="FFFFFF" w:themeFill="background1"/>
          </w:tcPr>
          <w:p w:rsidR="00F146A3" w:rsidRDefault="00F146A3" w:rsidP="00B51AD3">
            <w:pPr>
              <w:spacing w:after="0" w:line="240" w:lineRule="auto"/>
              <w:rPr>
                <w:rFonts w:eastAsia="Times New Roman" w:cs="Times New Roman"/>
                <w:b/>
                <w:bCs/>
                <w:lang w:eastAsia="en-GB"/>
              </w:rPr>
            </w:pPr>
            <w:r>
              <w:rPr>
                <w:rFonts w:eastAsia="Times New Roman" w:cs="Times New Roman"/>
                <w:b/>
                <w:bCs/>
                <w:lang w:eastAsia="en-GB"/>
              </w:rPr>
              <w:t>“Technology Doctors”</w:t>
            </w:r>
            <w:r w:rsidR="00B51AD3">
              <w:rPr>
                <w:rFonts w:eastAsia="Times New Roman" w:cs="Times New Roman"/>
                <w:b/>
                <w:bCs/>
                <w:lang w:eastAsia="en-GB"/>
              </w:rPr>
              <w:t xml:space="preserve">.  </w:t>
            </w:r>
            <w:r w:rsidR="00B51AD3" w:rsidRPr="00B51AD3">
              <w:rPr>
                <w:rFonts w:eastAsia="Times New Roman" w:cs="Times New Roman"/>
                <w:bCs/>
                <w:lang w:eastAsia="en-GB"/>
              </w:rPr>
              <w:t>Cllr Cole can explain his concerns</w:t>
            </w:r>
            <w:r w:rsidR="00B51AD3">
              <w:rPr>
                <w:rFonts w:eastAsia="Times New Roman" w:cs="Times New Roman"/>
                <w:bCs/>
                <w:lang w:eastAsia="en-GB"/>
              </w:rPr>
              <w:t xml:space="preserve"> if anyone would like more info</w:t>
            </w:r>
          </w:p>
        </w:tc>
        <w:tc>
          <w:tcPr>
            <w:tcW w:w="690" w:type="dxa"/>
            <w:tcBorders>
              <w:left w:val="single" w:sz="4" w:space="0" w:color="auto"/>
            </w:tcBorders>
            <w:shd w:val="clear" w:color="auto" w:fill="FFFFFF" w:themeFill="background1"/>
          </w:tcPr>
          <w:p w:rsidR="00F146A3" w:rsidRPr="0055367A" w:rsidRDefault="00F146A3" w:rsidP="008516FB">
            <w:pPr>
              <w:spacing w:after="0" w:line="240" w:lineRule="auto"/>
              <w:jc w:val="center"/>
              <w:rPr>
                <w:rFonts w:eastAsia="Times New Roman" w:cs="Times New Roman"/>
                <w:bCs/>
                <w:lang w:eastAsia="en-GB"/>
              </w:rPr>
            </w:pPr>
          </w:p>
        </w:tc>
      </w:tr>
      <w:tr w:rsidR="00F146A3" w:rsidRPr="00FB273C" w:rsidTr="003646E4">
        <w:trPr>
          <w:trHeight w:val="91"/>
          <w:jc w:val="center"/>
        </w:trPr>
        <w:tc>
          <w:tcPr>
            <w:tcW w:w="667" w:type="dxa"/>
            <w:shd w:val="clear" w:color="auto" w:fill="FFFFFF" w:themeFill="background1"/>
            <w:noWrap/>
          </w:tcPr>
          <w:p w:rsidR="00F146A3" w:rsidRPr="00FB273C" w:rsidRDefault="00F146A3"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146A3" w:rsidRDefault="00F146A3" w:rsidP="00D53F93">
            <w:pPr>
              <w:spacing w:after="0" w:line="240" w:lineRule="auto"/>
              <w:jc w:val="center"/>
              <w:rPr>
                <w:rFonts w:eastAsia="Times New Roman" w:cs="Times New Roman"/>
                <w:bCs/>
                <w:lang w:eastAsia="en-GB"/>
              </w:rPr>
            </w:pPr>
            <w:r>
              <w:rPr>
                <w:rFonts w:eastAsia="Times New Roman" w:cs="Times New Roman"/>
                <w:bCs/>
                <w:lang w:eastAsia="en-GB"/>
              </w:rPr>
              <w:t>F</w:t>
            </w:r>
          </w:p>
        </w:tc>
        <w:tc>
          <w:tcPr>
            <w:tcW w:w="8533" w:type="dxa"/>
            <w:gridSpan w:val="8"/>
            <w:tcBorders>
              <w:right w:val="single" w:sz="4" w:space="0" w:color="auto"/>
            </w:tcBorders>
            <w:shd w:val="clear" w:color="auto" w:fill="FFFFFF" w:themeFill="background1"/>
          </w:tcPr>
          <w:p w:rsidR="00F146A3" w:rsidRPr="00963423" w:rsidRDefault="00F146A3" w:rsidP="00D84CC7">
            <w:pPr>
              <w:spacing w:after="0" w:line="240" w:lineRule="auto"/>
              <w:rPr>
                <w:rFonts w:eastAsia="Times New Roman" w:cs="Times New Roman"/>
                <w:b/>
                <w:bCs/>
                <w:lang w:eastAsia="en-GB"/>
              </w:rPr>
            </w:pPr>
            <w:r>
              <w:rPr>
                <w:rFonts w:eastAsia="Times New Roman" w:cs="Times New Roman"/>
                <w:b/>
                <w:bCs/>
                <w:lang w:eastAsia="en-GB"/>
              </w:rPr>
              <w:t>Appointment of internal auditors for 2020/2021</w:t>
            </w:r>
            <w:r w:rsidR="00B563A1">
              <w:rPr>
                <w:rFonts w:eastAsia="Times New Roman" w:cs="Times New Roman"/>
                <w:b/>
                <w:bCs/>
                <w:lang w:eastAsia="en-GB"/>
              </w:rPr>
              <w:t xml:space="preserve">:  </w:t>
            </w:r>
            <w:r w:rsidR="00B563A1" w:rsidRPr="00B563A1">
              <w:rPr>
                <w:rFonts w:eastAsia="Times New Roman" w:cs="Times New Roman"/>
                <w:bCs/>
                <w:lang w:eastAsia="en-GB"/>
              </w:rPr>
              <w:t xml:space="preserve">It was agreed that Auditing Solutions </w:t>
            </w:r>
            <w:r w:rsidR="00B563A1">
              <w:rPr>
                <w:rFonts w:eastAsia="Times New Roman" w:cs="Times New Roman"/>
                <w:bCs/>
                <w:lang w:eastAsia="en-GB"/>
              </w:rPr>
              <w:t>were retained</w:t>
            </w:r>
            <w:r w:rsidR="00B563A1" w:rsidRPr="00B563A1">
              <w:rPr>
                <w:rFonts w:eastAsia="Times New Roman" w:cs="Times New Roman"/>
                <w:bCs/>
                <w:lang w:eastAsia="en-GB"/>
              </w:rPr>
              <w:t xml:space="preserve"> for the next internal audit</w:t>
            </w:r>
            <w:r w:rsidR="00D84CC7">
              <w:rPr>
                <w:rFonts w:eastAsia="Times New Roman" w:cs="Times New Roman"/>
                <w:bCs/>
                <w:lang w:eastAsia="en-GB"/>
              </w:rPr>
              <w:t>.  All in favour</w:t>
            </w:r>
          </w:p>
        </w:tc>
        <w:tc>
          <w:tcPr>
            <w:tcW w:w="690" w:type="dxa"/>
            <w:tcBorders>
              <w:left w:val="single" w:sz="4" w:space="0" w:color="auto"/>
            </w:tcBorders>
            <w:shd w:val="clear" w:color="auto" w:fill="FFFFFF" w:themeFill="background1"/>
          </w:tcPr>
          <w:p w:rsidR="00F146A3" w:rsidRDefault="00F146A3" w:rsidP="008516FB">
            <w:pPr>
              <w:spacing w:after="0" w:line="240" w:lineRule="auto"/>
              <w:jc w:val="center"/>
              <w:rPr>
                <w:rFonts w:eastAsia="Times New Roman" w:cs="Times New Roman"/>
                <w:bCs/>
                <w:lang w:eastAsia="en-GB"/>
              </w:rPr>
            </w:pPr>
          </w:p>
          <w:p w:rsidR="00B563A1" w:rsidRPr="0055367A" w:rsidRDefault="00B563A1" w:rsidP="008516FB">
            <w:pPr>
              <w:spacing w:after="0" w:line="240" w:lineRule="auto"/>
              <w:jc w:val="center"/>
              <w:rPr>
                <w:rFonts w:eastAsia="Times New Roman" w:cs="Times New Roman"/>
                <w:bCs/>
                <w:lang w:eastAsia="en-GB"/>
              </w:rPr>
            </w:pPr>
            <w:r>
              <w:rPr>
                <w:rFonts w:eastAsia="Times New Roman" w:cs="Times New Roman"/>
                <w:bCs/>
                <w:lang w:eastAsia="en-GB"/>
              </w:rPr>
              <w:t>BH</w:t>
            </w:r>
          </w:p>
        </w:tc>
      </w:tr>
      <w:tr w:rsidR="00FC3131" w:rsidRPr="00FB273C" w:rsidTr="003646E4">
        <w:trPr>
          <w:trHeight w:val="91"/>
          <w:jc w:val="center"/>
        </w:trPr>
        <w:tc>
          <w:tcPr>
            <w:tcW w:w="667" w:type="dxa"/>
            <w:shd w:val="clear" w:color="auto" w:fill="FFFFFF" w:themeFill="background1"/>
            <w:noWrap/>
          </w:tcPr>
          <w:p w:rsidR="00FC3131" w:rsidRPr="00FB273C" w:rsidRDefault="00FC313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3131" w:rsidRPr="00BA4AE2" w:rsidRDefault="00F146A3" w:rsidP="00D53F93">
            <w:pPr>
              <w:spacing w:after="0" w:line="240" w:lineRule="auto"/>
              <w:jc w:val="center"/>
              <w:rPr>
                <w:rFonts w:eastAsia="Times New Roman" w:cs="Times New Roman"/>
                <w:bCs/>
                <w:lang w:eastAsia="en-GB"/>
              </w:rPr>
            </w:pPr>
            <w:r>
              <w:rPr>
                <w:rFonts w:eastAsia="Times New Roman" w:cs="Times New Roman"/>
                <w:bCs/>
                <w:lang w:eastAsia="en-GB"/>
              </w:rPr>
              <w:t>G</w:t>
            </w:r>
          </w:p>
        </w:tc>
        <w:tc>
          <w:tcPr>
            <w:tcW w:w="8533" w:type="dxa"/>
            <w:gridSpan w:val="8"/>
            <w:tcBorders>
              <w:right w:val="single" w:sz="4" w:space="0" w:color="auto"/>
            </w:tcBorders>
            <w:shd w:val="clear" w:color="auto" w:fill="FFFFFF" w:themeFill="background1"/>
          </w:tcPr>
          <w:p w:rsidR="00FC3131" w:rsidRDefault="00FC3131" w:rsidP="0017569F">
            <w:pPr>
              <w:spacing w:after="0" w:line="240" w:lineRule="auto"/>
              <w:rPr>
                <w:rFonts w:eastAsia="Times New Roman" w:cs="Times New Roman"/>
                <w:b/>
                <w:bCs/>
                <w:lang w:eastAsia="en-GB"/>
              </w:rPr>
            </w:pPr>
            <w:r w:rsidRPr="00963423">
              <w:rPr>
                <w:rFonts w:eastAsia="Times New Roman" w:cs="Times New Roman"/>
                <w:b/>
                <w:bCs/>
                <w:lang w:eastAsia="en-GB"/>
              </w:rPr>
              <w:t>Any communications received after</w:t>
            </w:r>
            <w:r>
              <w:rPr>
                <w:rFonts w:eastAsia="Times New Roman" w:cs="Times New Roman"/>
                <w:b/>
                <w:bCs/>
                <w:lang w:eastAsia="en-GB"/>
              </w:rPr>
              <w:t xml:space="preserve"> the agenda has been published*</w:t>
            </w:r>
          </w:p>
          <w:p w:rsidR="00987CA3" w:rsidRPr="00711185" w:rsidRDefault="00987CA3" w:rsidP="0017569F">
            <w:pPr>
              <w:spacing w:after="0" w:line="240" w:lineRule="auto"/>
              <w:rPr>
                <w:rFonts w:eastAsia="Times New Roman" w:cs="Times New Roman"/>
                <w:b/>
                <w:lang w:eastAsia="en-GB"/>
              </w:rPr>
            </w:pPr>
            <w:r>
              <w:rPr>
                <w:rFonts w:eastAsia="Times New Roman" w:cs="Times New Roman"/>
                <w:b/>
                <w:bCs/>
                <w:lang w:eastAsia="en-GB"/>
              </w:rPr>
              <w:t xml:space="preserve">Library Consultation </w:t>
            </w:r>
            <w:r w:rsidRPr="00987CA3">
              <w:rPr>
                <w:rFonts w:eastAsia="Times New Roman" w:cs="Times New Roman"/>
                <w:bCs/>
                <w:lang w:eastAsia="en-GB"/>
              </w:rPr>
              <w:t>– RBWM proposing to cut library hours.  To have your say please use this link</w:t>
            </w:r>
            <w:r>
              <w:rPr>
                <w:rFonts w:eastAsia="Times New Roman" w:cs="Times New Roman"/>
                <w:b/>
                <w:bCs/>
                <w:lang w:eastAsia="en-GB"/>
              </w:rPr>
              <w:t xml:space="preserve"> </w:t>
            </w:r>
            <w:hyperlink r:id="rId10" w:tgtFrame="_blank" w:history="1">
              <w:r>
                <w:rPr>
                  <w:rStyle w:val="Hyperlink"/>
                  <w:rFonts w:ascii="Arial" w:hAnsi="Arial" w:cs="Arial"/>
                  <w:color w:val="1155CC"/>
                  <w:shd w:val="clear" w:color="auto" w:fill="FFFFFF"/>
                </w:rPr>
                <w:t>https://www.rbwm.gov.uk/home/council-and-democracy/consultations/library-consultation</w:t>
              </w:r>
            </w:hyperlink>
          </w:p>
        </w:tc>
        <w:tc>
          <w:tcPr>
            <w:tcW w:w="690" w:type="dxa"/>
            <w:tcBorders>
              <w:left w:val="single" w:sz="4" w:space="0" w:color="auto"/>
            </w:tcBorders>
            <w:shd w:val="clear" w:color="auto" w:fill="FFFFFF" w:themeFill="background1"/>
          </w:tcPr>
          <w:p w:rsidR="00FC3131" w:rsidRPr="0055367A" w:rsidRDefault="00FC3131" w:rsidP="008516FB">
            <w:pPr>
              <w:spacing w:after="0" w:line="240" w:lineRule="auto"/>
              <w:jc w:val="center"/>
              <w:rPr>
                <w:rFonts w:eastAsia="Times New Roman" w:cs="Times New Roman"/>
                <w:bCs/>
                <w:lang w:eastAsia="en-GB"/>
              </w:rPr>
            </w:pPr>
          </w:p>
        </w:tc>
      </w:tr>
      <w:tr w:rsidR="00FC3131" w:rsidRPr="00193AA3" w:rsidTr="003646E4">
        <w:trPr>
          <w:trHeight w:val="82"/>
          <w:jc w:val="center"/>
        </w:trPr>
        <w:tc>
          <w:tcPr>
            <w:tcW w:w="667" w:type="dxa"/>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#06</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right w:val="single" w:sz="4" w:space="0" w:color="auto"/>
            </w:tcBorders>
            <w:shd w:val="clear" w:color="auto" w:fill="BFBFBF" w:themeFill="background1" w:themeFillShade="BF"/>
            <w:hideMark/>
          </w:tcPr>
          <w:p w:rsidR="00FC3131" w:rsidRPr="00193AA3" w:rsidRDefault="00FC3131"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r w:rsidR="003646E4">
              <w:rPr>
                <w:rFonts w:eastAsia="Times New Roman" w:cs="Times New Roman"/>
                <w:b/>
                <w:bCs/>
                <w:lang w:eastAsia="en-GB"/>
              </w:rPr>
              <w:t xml:space="preserve"> (not all letters are used)</w:t>
            </w:r>
          </w:p>
        </w:tc>
        <w:tc>
          <w:tcPr>
            <w:tcW w:w="690" w:type="dxa"/>
            <w:tcBorders>
              <w:left w:val="single" w:sz="4" w:space="0" w:color="auto"/>
            </w:tcBorders>
            <w:shd w:val="clear" w:color="auto" w:fill="BFBFBF" w:themeFill="background1" w:themeFillShade="BF"/>
          </w:tcPr>
          <w:p w:rsidR="00FC3131" w:rsidRPr="008E7892" w:rsidRDefault="008E7892" w:rsidP="008516FB">
            <w:pPr>
              <w:spacing w:after="0" w:line="240" w:lineRule="auto"/>
              <w:jc w:val="center"/>
              <w:rPr>
                <w:rFonts w:eastAsia="Times New Roman" w:cs="Times New Roman"/>
                <w:i/>
                <w:lang w:eastAsia="en-GB"/>
              </w:rPr>
            </w:pPr>
            <w:r w:rsidRPr="008E7892">
              <w:rPr>
                <w:rFonts w:eastAsia="Times New Roman" w:cs="Times New Roman"/>
                <w:i/>
                <w:sz w:val="20"/>
                <w:lang w:eastAsia="en-GB"/>
              </w:rPr>
              <w:t>32:00</w:t>
            </w:r>
          </w:p>
        </w:tc>
      </w:tr>
      <w:tr w:rsidR="00FC3131" w:rsidRPr="00421BD7" w:rsidTr="003646E4">
        <w:trPr>
          <w:trHeight w:val="87"/>
          <w:jc w:val="center"/>
        </w:trPr>
        <w:tc>
          <w:tcPr>
            <w:tcW w:w="667" w:type="dxa"/>
            <w:shd w:val="clear" w:color="auto" w:fill="auto"/>
            <w:noWrap/>
          </w:tcPr>
          <w:p w:rsidR="00FC3131" w:rsidRPr="00421BD7" w:rsidRDefault="00FC3131" w:rsidP="00952D2D">
            <w:pPr>
              <w:spacing w:after="0" w:line="240" w:lineRule="auto"/>
              <w:jc w:val="center"/>
              <w:rPr>
                <w:rFonts w:eastAsia="Times New Roman" w:cs="Times New Roman"/>
                <w:bCs/>
                <w:dstrike/>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8533" w:type="dxa"/>
            <w:gridSpan w:val="8"/>
            <w:tcBorders>
              <w:bottom w:val="single" w:sz="4" w:space="0" w:color="auto"/>
              <w:right w:val="single" w:sz="4" w:space="0" w:color="auto"/>
            </w:tcBorders>
            <w:shd w:val="clear" w:color="auto" w:fill="auto"/>
          </w:tcPr>
          <w:p w:rsidR="00FC3131" w:rsidRDefault="00FC3131" w:rsidP="00B563A1">
            <w:pPr>
              <w:spacing w:after="0" w:line="240" w:lineRule="auto"/>
              <w:rPr>
                <w:rFonts w:eastAsia="Times New Roman" w:cs="Times New Roman"/>
                <w:bCs/>
                <w:lang w:eastAsia="en-GB"/>
              </w:rPr>
            </w:pPr>
            <w:r w:rsidRPr="00963423">
              <w:rPr>
                <w:rFonts w:eastAsia="Times New Roman" w:cs="Times New Roman"/>
                <w:b/>
                <w:bCs/>
                <w:lang w:eastAsia="en-GB"/>
              </w:rPr>
              <w:t>Ward Councillors’ report</w:t>
            </w:r>
            <w:r w:rsidRPr="00963423">
              <w:rPr>
                <w:rFonts w:eastAsia="Times New Roman" w:cs="Times New Roman"/>
                <w:bCs/>
                <w:lang w:eastAsia="en-GB"/>
              </w:rPr>
              <w:t xml:space="preserve">: </w:t>
            </w:r>
          </w:p>
          <w:p w:rsidR="000C5EE1" w:rsidRPr="000C5EE1" w:rsidRDefault="000C5EE1" w:rsidP="00B563A1">
            <w:pPr>
              <w:spacing w:after="0" w:line="240" w:lineRule="auto"/>
              <w:rPr>
                <w:rFonts w:eastAsia="Times New Roman" w:cs="Times New Roman"/>
                <w:b/>
                <w:bCs/>
                <w:lang w:eastAsia="en-GB"/>
              </w:rPr>
            </w:pPr>
            <w:r w:rsidRPr="000C5EE1">
              <w:rPr>
                <w:rFonts w:eastAsia="Times New Roman" w:cs="Times New Roman"/>
                <w:b/>
                <w:bCs/>
                <w:lang w:eastAsia="en-GB"/>
              </w:rPr>
              <w:t>Cllr CANNON:</w:t>
            </w:r>
          </w:p>
          <w:p w:rsidR="00B563A1" w:rsidRDefault="000C5EE1" w:rsidP="000C5EE1">
            <w:pPr>
              <w:spacing w:after="0" w:line="240" w:lineRule="auto"/>
              <w:rPr>
                <w:rFonts w:eastAsia="Times New Roman" w:cs="Times New Roman"/>
                <w:bCs/>
                <w:lang w:eastAsia="en-GB"/>
              </w:rPr>
            </w:pPr>
            <w:r w:rsidRPr="000C5EE1">
              <w:rPr>
                <w:rFonts w:eastAsia="Times New Roman" w:cs="Times New Roman"/>
                <w:b/>
                <w:bCs/>
                <w:lang w:eastAsia="en-GB"/>
              </w:rPr>
              <w:t>Waste</w:t>
            </w:r>
            <w:r>
              <w:rPr>
                <w:rFonts w:eastAsia="Times New Roman" w:cs="Times New Roman"/>
                <w:bCs/>
                <w:lang w:eastAsia="en-GB"/>
              </w:rPr>
              <w:t xml:space="preserve">: </w:t>
            </w:r>
            <w:r w:rsidR="00B563A1">
              <w:rPr>
                <w:rFonts w:eastAsia="Times New Roman" w:cs="Times New Roman"/>
                <w:bCs/>
                <w:lang w:eastAsia="en-GB"/>
              </w:rPr>
              <w:t xml:space="preserve">Cllr Cannon advised that bins and waste </w:t>
            </w:r>
            <w:r>
              <w:rPr>
                <w:rFonts w:eastAsia="Times New Roman" w:cs="Times New Roman"/>
                <w:bCs/>
                <w:lang w:eastAsia="en-GB"/>
              </w:rPr>
              <w:t xml:space="preserve">collection had been a major issue, with SERCO failing to deliver by not fulfilling their contractual obligations (and incurring fines for this).  Monday’s collection was at 70% and roads were missed on Tuesday.  They are bringing in 5 additional crews and vehicles on Wednesday so should be able to collect the backlog and hopefully reach 100% on Thursday.  Cllr Cannon has been reporting missed roads on social media together with regular information on how to report missed bins (this info is needed to calculate fines).  Part of the problem has been the smaller vehicles – when they are full they need to go to </w:t>
            </w:r>
            <w:proofErr w:type="spellStart"/>
            <w:r>
              <w:rPr>
                <w:rFonts w:eastAsia="Times New Roman" w:cs="Times New Roman"/>
                <w:bCs/>
                <w:lang w:eastAsia="en-GB"/>
              </w:rPr>
              <w:t>Stafferton</w:t>
            </w:r>
            <w:proofErr w:type="spellEnd"/>
            <w:r>
              <w:rPr>
                <w:rFonts w:eastAsia="Times New Roman" w:cs="Times New Roman"/>
                <w:bCs/>
                <w:lang w:eastAsia="en-GB"/>
              </w:rPr>
              <w:t xml:space="preserve"> Way to empty before continuing on their round.</w:t>
            </w:r>
          </w:p>
          <w:p w:rsidR="000C5EE1" w:rsidRDefault="000C5EE1" w:rsidP="000C5EE1">
            <w:pPr>
              <w:spacing w:after="0" w:line="240" w:lineRule="auto"/>
              <w:rPr>
                <w:rFonts w:eastAsia="Times New Roman" w:cs="Times New Roman"/>
                <w:bCs/>
                <w:lang w:eastAsia="en-GB"/>
              </w:rPr>
            </w:pPr>
            <w:r w:rsidRPr="000C5EE1">
              <w:rPr>
                <w:rFonts w:eastAsia="Times New Roman" w:cs="Times New Roman"/>
                <w:b/>
                <w:bCs/>
                <w:lang w:eastAsia="en-GB"/>
              </w:rPr>
              <w:t>Tips</w:t>
            </w:r>
            <w:r>
              <w:rPr>
                <w:rFonts w:eastAsia="Times New Roman" w:cs="Times New Roman"/>
                <w:bCs/>
                <w:lang w:eastAsia="en-GB"/>
              </w:rPr>
              <w:t xml:space="preserve">: </w:t>
            </w:r>
            <w:proofErr w:type="spellStart"/>
            <w:r>
              <w:rPr>
                <w:rFonts w:eastAsia="Times New Roman" w:cs="Times New Roman"/>
                <w:bCs/>
                <w:lang w:eastAsia="en-GB"/>
              </w:rPr>
              <w:t>Stafferton</w:t>
            </w:r>
            <w:proofErr w:type="spellEnd"/>
            <w:r>
              <w:rPr>
                <w:rFonts w:eastAsia="Times New Roman" w:cs="Times New Roman"/>
                <w:bCs/>
                <w:lang w:eastAsia="en-GB"/>
              </w:rPr>
              <w:t xml:space="preserve"> Way and Chalvey tips are now open to RBWM residents </w:t>
            </w:r>
          </w:p>
          <w:p w:rsidR="000C5EE1" w:rsidRDefault="000C5EE1" w:rsidP="000C5EE1">
            <w:pPr>
              <w:spacing w:after="0" w:line="240" w:lineRule="auto"/>
              <w:rPr>
                <w:rFonts w:eastAsia="Times New Roman" w:cs="Times New Roman"/>
                <w:bCs/>
                <w:lang w:eastAsia="en-GB"/>
              </w:rPr>
            </w:pPr>
            <w:r w:rsidRPr="000C5EE1">
              <w:rPr>
                <w:rFonts w:eastAsia="Times New Roman" w:cs="Times New Roman"/>
                <w:b/>
                <w:bCs/>
                <w:lang w:eastAsia="en-GB"/>
              </w:rPr>
              <w:t>River Thames Scheme</w:t>
            </w:r>
            <w:r>
              <w:rPr>
                <w:rFonts w:eastAsia="Times New Roman" w:cs="Times New Roman"/>
                <w:bCs/>
                <w:lang w:eastAsia="en-GB"/>
              </w:rPr>
              <w:t>: Chan</w:t>
            </w:r>
            <w:r w:rsidR="00A360DB">
              <w:rPr>
                <w:rFonts w:eastAsia="Times New Roman" w:cs="Times New Roman"/>
                <w:bCs/>
                <w:lang w:eastAsia="en-GB"/>
              </w:rPr>
              <w:t>n</w:t>
            </w:r>
            <w:r>
              <w:rPr>
                <w:rFonts w:eastAsia="Times New Roman" w:cs="Times New Roman"/>
                <w:bCs/>
                <w:lang w:eastAsia="en-GB"/>
              </w:rPr>
              <w:t>el 1 will not be constructed.  RBWM is working with EA to defend residents from the river, ground water issues, and internal drains (these issues do not affect Horton)</w:t>
            </w:r>
          </w:p>
          <w:p w:rsidR="00206819" w:rsidRDefault="00206819" w:rsidP="000C5EE1">
            <w:pPr>
              <w:spacing w:after="0" w:line="240" w:lineRule="auto"/>
              <w:rPr>
                <w:rFonts w:eastAsia="Times New Roman" w:cs="Times New Roman"/>
                <w:bCs/>
                <w:lang w:eastAsia="en-GB"/>
              </w:rPr>
            </w:pPr>
            <w:r w:rsidRPr="00987829">
              <w:rPr>
                <w:rFonts w:eastAsia="Times New Roman" w:cs="Times New Roman"/>
                <w:b/>
                <w:bCs/>
                <w:lang w:eastAsia="en-GB"/>
              </w:rPr>
              <w:t>Flytipping:</w:t>
            </w:r>
            <w:r>
              <w:rPr>
                <w:rFonts w:eastAsia="Times New Roman" w:cs="Times New Roman"/>
                <w:bCs/>
                <w:lang w:eastAsia="en-GB"/>
              </w:rPr>
              <w:t xml:space="preserve"> </w:t>
            </w:r>
            <w:r w:rsidR="00987829">
              <w:rPr>
                <w:rFonts w:eastAsia="Times New Roman" w:cs="Times New Roman"/>
                <w:bCs/>
                <w:lang w:eastAsia="en-GB"/>
              </w:rPr>
              <w:t>Cllr Cannon advised that the Borough is soon to use contractors that will be funded through the fines paid by fly-tippers: they will investigate and prosecute to self-fund.  There is a new reporting system in place, it has a few teething problems</w:t>
            </w:r>
          </w:p>
          <w:p w:rsidR="000C5EE1" w:rsidRPr="000C5EE1" w:rsidRDefault="000C5EE1" w:rsidP="000C5EE1">
            <w:pPr>
              <w:spacing w:after="0" w:line="240" w:lineRule="auto"/>
              <w:rPr>
                <w:rFonts w:eastAsia="Times New Roman" w:cs="Times New Roman"/>
                <w:b/>
                <w:bCs/>
                <w:lang w:eastAsia="en-GB"/>
              </w:rPr>
            </w:pPr>
            <w:r w:rsidRPr="000C5EE1">
              <w:rPr>
                <w:rFonts w:eastAsia="Times New Roman" w:cs="Times New Roman"/>
                <w:b/>
                <w:bCs/>
                <w:lang w:eastAsia="en-GB"/>
              </w:rPr>
              <w:t>Cllr LARCOMBE:</w:t>
            </w:r>
          </w:p>
          <w:p w:rsidR="000C5EE1" w:rsidRDefault="000C5EE1" w:rsidP="000C5EE1">
            <w:pPr>
              <w:spacing w:after="0" w:line="240" w:lineRule="auto"/>
              <w:rPr>
                <w:rFonts w:eastAsia="Times New Roman" w:cs="Times New Roman"/>
                <w:bCs/>
                <w:lang w:eastAsia="en-GB"/>
              </w:rPr>
            </w:pPr>
            <w:r>
              <w:rPr>
                <w:rFonts w:eastAsia="Times New Roman" w:cs="Times New Roman"/>
                <w:b/>
                <w:bCs/>
                <w:lang w:eastAsia="en-GB"/>
              </w:rPr>
              <w:t xml:space="preserve">CIPFA: </w:t>
            </w:r>
            <w:r>
              <w:rPr>
                <w:rFonts w:eastAsia="Times New Roman" w:cs="Times New Roman"/>
                <w:bCs/>
                <w:lang w:eastAsia="en-GB"/>
              </w:rPr>
              <w:t xml:space="preserve"> Cllr Larcombe advised that the CIPFA report has </w:t>
            </w:r>
            <w:r w:rsidR="00987829">
              <w:rPr>
                <w:rFonts w:eastAsia="Times New Roman" w:cs="Times New Roman"/>
                <w:bCs/>
                <w:lang w:eastAsia="en-GB"/>
              </w:rPr>
              <w:t>resulted</w:t>
            </w:r>
            <w:r>
              <w:rPr>
                <w:rFonts w:eastAsia="Times New Roman" w:cs="Times New Roman"/>
                <w:bCs/>
                <w:lang w:eastAsia="en-GB"/>
              </w:rPr>
              <w:t xml:space="preserve"> in training for Councillors and officers</w:t>
            </w:r>
            <w:r w:rsidR="00034A91">
              <w:rPr>
                <w:rFonts w:eastAsia="Times New Roman" w:cs="Times New Roman"/>
                <w:bCs/>
                <w:lang w:eastAsia="en-GB"/>
              </w:rPr>
              <w:t>.</w:t>
            </w:r>
          </w:p>
          <w:p w:rsidR="00034A91" w:rsidRDefault="00034A91" w:rsidP="00034A91">
            <w:pPr>
              <w:spacing w:after="0" w:line="240" w:lineRule="auto"/>
              <w:rPr>
                <w:rFonts w:eastAsia="Times New Roman" w:cs="Times New Roman"/>
                <w:bCs/>
                <w:lang w:eastAsia="en-GB"/>
              </w:rPr>
            </w:pPr>
            <w:r w:rsidRPr="00034A91">
              <w:rPr>
                <w:rFonts w:eastAsia="Times New Roman" w:cs="Times New Roman"/>
                <w:b/>
                <w:bCs/>
                <w:lang w:eastAsia="en-GB"/>
              </w:rPr>
              <w:t xml:space="preserve">Water Courses: </w:t>
            </w:r>
            <w:r>
              <w:rPr>
                <w:rFonts w:eastAsia="Times New Roman" w:cs="Times New Roman"/>
                <w:bCs/>
                <w:lang w:eastAsia="en-GB"/>
              </w:rPr>
              <w:t xml:space="preserve">He has walked the </w:t>
            </w:r>
            <w:r w:rsidR="00A360DB">
              <w:rPr>
                <w:rFonts w:eastAsia="Times New Roman" w:cs="Times New Roman"/>
                <w:bCs/>
                <w:lang w:eastAsia="en-GB"/>
              </w:rPr>
              <w:t>channel</w:t>
            </w:r>
            <w:r>
              <w:rPr>
                <w:rFonts w:eastAsia="Times New Roman" w:cs="Times New Roman"/>
                <w:bCs/>
                <w:lang w:eastAsia="en-GB"/>
              </w:rPr>
              <w:t xml:space="preserve"> from Horton to Wraysbury and found a lot of fly tipping </w:t>
            </w:r>
            <w:r w:rsidR="00D14DEF">
              <w:rPr>
                <w:rFonts w:eastAsia="Times New Roman" w:cs="Times New Roman"/>
                <w:bCs/>
                <w:lang w:eastAsia="en-GB"/>
              </w:rPr>
              <w:t xml:space="preserve">beyond </w:t>
            </w:r>
            <w:r>
              <w:rPr>
                <w:rFonts w:eastAsia="Times New Roman" w:cs="Times New Roman"/>
                <w:bCs/>
                <w:lang w:eastAsia="en-GB"/>
              </w:rPr>
              <w:t>the end of Park Lane (on RK Leisure land?) which he will report</w:t>
            </w:r>
            <w:r w:rsidR="00D14DEF">
              <w:rPr>
                <w:rFonts w:eastAsia="Times New Roman" w:cs="Times New Roman"/>
                <w:bCs/>
                <w:lang w:eastAsia="en-GB"/>
              </w:rPr>
              <w:t>.  The water course between the railway line and Datchet Road Horton needs inspection and cleaning out</w:t>
            </w:r>
          </w:p>
          <w:p w:rsidR="00034A91" w:rsidRPr="00034A91" w:rsidRDefault="003F295A" w:rsidP="000C0BEF">
            <w:pPr>
              <w:spacing w:after="0" w:line="240" w:lineRule="auto"/>
              <w:rPr>
                <w:rFonts w:eastAsia="Times New Roman" w:cs="Times New Roman"/>
                <w:bCs/>
                <w:lang w:eastAsia="en-GB"/>
              </w:rPr>
            </w:pPr>
            <w:r>
              <w:rPr>
                <w:rFonts w:eastAsia="Times New Roman" w:cs="Times New Roman"/>
                <w:bCs/>
                <w:lang w:eastAsia="en-GB"/>
              </w:rPr>
              <w:t>Also see GJ</w:t>
            </w:r>
          </w:p>
        </w:tc>
        <w:tc>
          <w:tcPr>
            <w:tcW w:w="690" w:type="dxa"/>
            <w:tcBorders>
              <w:left w:val="single" w:sz="4" w:space="0" w:color="auto"/>
            </w:tcBorders>
            <w:shd w:val="clear" w:color="auto" w:fill="auto"/>
            <w:noWrap/>
          </w:tcPr>
          <w:p w:rsidR="00FC3131" w:rsidRDefault="00FC313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D14DEF" w:rsidRDefault="00D14DEF" w:rsidP="008516FB">
            <w:pPr>
              <w:spacing w:after="0" w:line="240" w:lineRule="auto"/>
              <w:jc w:val="center"/>
              <w:rPr>
                <w:rFonts w:eastAsia="Times New Roman" w:cs="Times New Roman"/>
                <w:lang w:eastAsia="en-GB"/>
              </w:rPr>
            </w:pPr>
          </w:p>
          <w:p w:rsidR="00D14DEF" w:rsidRDefault="00D14DEF"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r>
              <w:rPr>
                <w:rFonts w:eastAsia="Times New Roman" w:cs="Times New Roman"/>
                <w:lang w:eastAsia="en-GB"/>
              </w:rPr>
              <w:t>EL</w:t>
            </w:r>
          </w:p>
          <w:p w:rsidR="00D14DEF" w:rsidRPr="0055367A" w:rsidRDefault="00D14DEF" w:rsidP="008516FB">
            <w:pPr>
              <w:spacing w:after="0" w:line="240" w:lineRule="auto"/>
              <w:jc w:val="center"/>
              <w:rPr>
                <w:rFonts w:eastAsia="Times New Roman" w:cs="Times New Roman"/>
                <w:lang w:eastAsia="en-GB"/>
              </w:rPr>
            </w:pPr>
            <w:r>
              <w:rPr>
                <w:rFonts w:eastAsia="Times New Roman" w:cs="Times New Roman"/>
                <w:lang w:eastAsia="en-GB"/>
              </w:rPr>
              <w:t>EL</w:t>
            </w:r>
          </w:p>
        </w:tc>
      </w:tr>
      <w:tr w:rsidR="00FC3131" w:rsidRPr="00421BD7" w:rsidTr="003646E4">
        <w:trPr>
          <w:trHeight w:val="87"/>
          <w:jc w:val="center"/>
        </w:trPr>
        <w:tc>
          <w:tcPr>
            <w:tcW w:w="667" w:type="dxa"/>
            <w:shd w:val="clear" w:color="auto" w:fill="FFFFFF" w:themeFill="background1"/>
            <w:noWrap/>
          </w:tcPr>
          <w:p w:rsidR="00FC3131" w:rsidRPr="00421BD7" w:rsidRDefault="00FC3131" w:rsidP="00952D2D">
            <w:pPr>
              <w:spacing w:after="0" w:line="240" w:lineRule="auto"/>
              <w:jc w:val="center"/>
              <w:rPr>
                <w:rFonts w:eastAsia="Times New Roman" w:cs="Times New Roman"/>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8533" w:type="dxa"/>
            <w:gridSpan w:val="8"/>
            <w:tcBorders>
              <w:bottom w:val="single" w:sz="4" w:space="0" w:color="auto"/>
              <w:right w:val="single" w:sz="4" w:space="0" w:color="auto"/>
            </w:tcBorders>
            <w:shd w:val="clear" w:color="auto" w:fill="FFFFFF" w:themeFill="background1"/>
          </w:tcPr>
          <w:p w:rsidR="00FC3131" w:rsidRPr="00963423" w:rsidRDefault="00FC3131" w:rsidP="00536FEC">
            <w:pPr>
              <w:spacing w:after="0" w:line="240" w:lineRule="auto"/>
              <w:rPr>
                <w:rFonts w:eastAsia="Times New Roman" w:cs="Times New Roman"/>
                <w:bCs/>
                <w:i/>
                <w:lang w:eastAsia="en-GB"/>
              </w:rPr>
            </w:pPr>
            <w:r w:rsidRPr="00963423">
              <w:rPr>
                <w:rFonts w:eastAsia="Times New Roman" w:cs="Times New Roman"/>
                <w:b/>
                <w:bCs/>
                <w:lang w:eastAsia="en-GB"/>
              </w:rPr>
              <w:t>Borough Local Plan:</w:t>
            </w:r>
            <w:r w:rsidRPr="00963423">
              <w:rPr>
                <w:rFonts w:eastAsia="Times New Roman" w:cs="Times New Roman"/>
                <w:bCs/>
                <w:lang w:eastAsia="en-GB"/>
              </w:rPr>
              <w:t xml:space="preserve"> </w:t>
            </w:r>
            <w:r w:rsidR="00536FEC">
              <w:rPr>
                <w:rFonts w:eastAsia="Times New Roman" w:cs="Times New Roman"/>
                <w:bCs/>
                <w:lang w:eastAsia="en-GB"/>
              </w:rPr>
              <w:t>Inspector’s review is on-going, Cllr Crame to represent Horton at the hearing</w:t>
            </w:r>
          </w:p>
        </w:tc>
        <w:tc>
          <w:tcPr>
            <w:tcW w:w="690" w:type="dxa"/>
            <w:tcBorders>
              <w:left w:val="single" w:sz="4" w:space="0" w:color="auto"/>
            </w:tcBorders>
            <w:shd w:val="clear" w:color="auto" w:fill="FFFFFF" w:themeFill="background1"/>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646E4">
        <w:trPr>
          <w:trHeight w:val="87"/>
          <w:jc w:val="center"/>
        </w:trPr>
        <w:tc>
          <w:tcPr>
            <w:tcW w:w="667" w:type="dxa"/>
            <w:shd w:val="clear" w:color="auto" w:fill="auto"/>
            <w:noWrap/>
          </w:tcPr>
          <w:p w:rsidR="00FC3131" w:rsidRPr="00910AFC" w:rsidRDefault="00FC3131" w:rsidP="00952D2D">
            <w:pPr>
              <w:spacing w:after="0" w:line="240" w:lineRule="auto"/>
              <w:jc w:val="center"/>
              <w:rPr>
                <w:rFonts w:eastAsia="Times New Roman" w:cs="Times New Roman"/>
                <w:b/>
                <w:color w:val="BFBFBF" w:themeColor="background1" w:themeShade="BF"/>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8533" w:type="dxa"/>
            <w:gridSpan w:val="8"/>
            <w:tcBorders>
              <w:bottom w:val="single" w:sz="4" w:space="0" w:color="auto"/>
              <w:right w:val="single" w:sz="4" w:space="0" w:color="auto"/>
            </w:tcBorders>
            <w:shd w:val="clear" w:color="auto" w:fill="auto"/>
          </w:tcPr>
          <w:p w:rsidR="00FC3131" w:rsidRPr="00963423" w:rsidRDefault="00FC3131" w:rsidP="00536FEC">
            <w:pPr>
              <w:spacing w:after="0" w:line="240" w:lineRule="auto"/>
              <w:rPr>
                <w:rFonts w:eastAsia="Times New Roman" w:cs="Times New Roman"/>
                <w:b/>
                <w:lang w:eastAsia="en-GB"/>
              </w:rPr>
            </w:pPr>
            <w:r w:rsidRPr="00963423">
              <w:rPr>
                <w:rFonts w:eastAsia="Times New Roman" w:cs="Times New Roman"/>
                <w:b/>
                <w:bCs/>
                <w:lang w:eastAsia="en-GB"/>
              </w:rPr>
              <w:t>Corona Virus / COVID19</w:t>
            </w:r>
            <w:r>
              <w:rPr>
                <w:rFonts w:eastAsia="Times New Roman" w:cs="Times New Roman"/>
                <w:b/>
                <w:bCs/>
                <w:lang w:eastAsia="en-GB"/>
              </w:rPr>
              <w:t>:</w:t>
            </w:r>
            <w:r w:rsidRPr="00963423">
              <w:rPr>
                <w:rFonts w:eastAsia="Times New Roman" w:cs="Times New Roman"/>
                <w:bCs/>
                <w:lang w:eastAsia="en-GB"/>
              </w:rPr>
              <w:t xml:space="preserve"> </w:t>
            </w:r>
            <w:r w:rsidR="00536FEC">
              <w:rPr>
                <w:rFonts w:eastAsia="Times New Roman" w:cs="Times New Roman"/>
                <w:bCs/>
                <w:lang w:eastAsia="en-GB"/>
              </w:rPr>
              <w:t>No u</w:t>
            </w:r>
            <w:r w:rsidR="00F146A3" w:rsidRPr="00F146A3">
              <w:rPr>
                <w:rFonts w:eastAsia="Times New Roman" w:cs="Times New Roman"/>
                <w:bCs/>
                <w:lang w:eastAsia="en-GB"/>
              </w:rPr>
              <w:t>pdate</w:t>
            </w:r>
          </w:p>
        </w:tc>
        <w:tc>
          <w:tcPr>
            <w:tcW w:w="690" w:type="dxa"/>
            <w:tcBorders>
              <w:left w:val="single" w:sz="4" w:space="0" w:color="auto"/>
              <w:bottom w:val="single" w:sz="4" w:space="0" w:color="auto"/>
            </w:tcBorders>
            <w:shd w:val="clear" w:color="auto" w:fill="auto"/>
          </w:tcPr>
          <w:p w:rsidR="00FC3131" w:rsidRPr="0055367A" w:rsidRDefault="00FC3131" w:rsidP="008516FB">
            <w:pPr>
              <w:spacing w:after="0" w:line="240" w:lineRule="auto"/>
              <w:jc w:val="center"/>
              <w:rPr>
                <w:rFonts w:eastAsia="Times New Roman" w:cs="Times New Roman"/>
                <w:lang w:eastAsia="en-GB"/>
              </w:rPr>
            </w:pPr>
          </w:p>
        </w:tc>
      </w:tr>
      <w:tr w:rsidR="00FC3131" w:rsidRPr="00421BD7" w:rsidTr="003646E4">
        <w:trPr>
          <w:trHeight w:val="104"/>
          <w:jc w:val="center"/>
        </w:trPr>
        <w:tc>
          <w:tcPr>
            <w:tcW w:w="667" w:type="dxa"/>
            <w:shd w:val="clear" w:color="auto" w:fill="auto"/>
            <w:noWrap/>
          </w:tcPr>
          <w:p w:rsidR="00FC3131" w:rsidRPr="00421BD7" w:rsidRDefault="00FC3131" w:rsidP="00952D2D">
            <w:pPr>
              <w:spacing w:after="0" w:line="240" w:lineRule="auto"/>
              <w:jc w:val="center"/>
              <w:rPr>
                <w:rFonts w:eastAsia="Times New Roman" w:cs="Times New Roman"/>
                <w:bCs/>
                <w:color w:val="000000" w:themeColor="text1"/>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8533" w:type="dxa"/>
            <w:gridSpan w:val="8"/>
            <w:tcBorders>
              <w:right w:val="single" w:sz="4" w:space="0" w:color="auto"/>
            </w:tcBorders>
            <w:shd w:val="clear" w:color="auto" w:fill="auto"/>
          </w:tcPr>
          <w:p w:rsidR="00FC3131" w:rsidRPr="0017569F" w:rsidRDefault="00FC3131" w:rsidP="00A60274">
            <w:pPr>
              <w:spacing w:after="0" w:line="240" w:lineRule="auto"/>
              <w:rPr>
                <w:u w:val="single"/>
              </w:rPr>
            </w:pPr>
            <w:r>
              <w:rPr>
                <w:rFonts w:eastAsia="Times New Roman" w:cs="Times New Roman"/>
                <w:b/>
                <w:bCs/>
                <w:lang w:eastAsia="en-GB"/>
              </w:rPr>
              <w:t>DALC /</w:t>
            </w:r>
            <w:r w:rsidRPr="00963423">
              <w:rPr>
                <w:rFonts w:eastAsia="Times New Roman" w:cs="Times New Roman"/>
                <w:b/>
                <w:bCs/>
                <w:lang w:eastAsia="en-GB"/>
              </w:rPr>
              <w:t>BALC / HALC / NALC updates</w:t>
            </w:r>
            <w:r w:rsidRPr="00963423">
              <w:rPr>
                <w:rFonts w:eastAsia="Times New Roman" w:cs="Times New Roman"/>
                <w:bCs/>
                <w:lang w:eastAsia="en-GB"/>
              </w:rPr>
              <w:t xml:space="preserve">: </w:t>
            </w:r>
            <w:r>
              <w:rPr>
                <w:rFonts w:eastAsia="Times New Roman" w:cs="Times New Roman"/>
                <w:bCs/>
                <w:lang w:eastAsia="en-GB"/>
              </w:rPr>
              <w:t xml:space="preserve">Please see recent newsletters etc saved in </w:t>
            </w:r>
            <w:hyperlink r:id="rId11" w:history="1">
              <w:r w:rsidRPr="00A60274">
                <w:rPr>
                  <w:rStyle w:val="Hyperlink"/>
                  <w:rFonts w:eastAsia="Times New Roman" w:cs="Times New Roman"/>
                  <w:bCs/>
                  <w:lang w:eastAsia="en-GB"/>
                </w:rPr>
                <w:t>shared drive</w:t>
              </w:r>
            </w:hyperlink>
            <w:r>
              <w:rPr>
                <w:rFonts w:eastAsia="Times New Roman" w:cs="Times New Roman"/>
                <w:bCs/>
                <w:lang w:eastAsia="en-GB"/>
              </w:rPr>
              <w:t xml:space="preserve"> </w:t>
            </w:r>
          </w:p>
        </w:tc>
        <w:tc>
          <w:tcPr>
            <w:tcW w:w="690" w:type="dxa"/>
            <w:tcBorders>
              <w:left w:val="single" w:sz="4" w:space="0" w:color="auto"/>
            </w:tcBorders>
            <w:shd w:val="clear" w:color="auto" w:fill="FFFFFF" w:themeFill="background1"/>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646E4">
        <w:trPr>
          <w:trHeight w:val="104"/>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E</w:t>
            </w:r>
          </w:p>
        </w:tc>
        <w:tc>
          <w:tcPr>
            <w:tcW w:w="8533" w:type="dxa"/>
            <w:gridSpan w:val="8"/>
            <w:tcBorders>
              <w:right w:val="single" w:sz="4" w:space="0" w:color="auto"/>
            </w:tcBorders>
            <w:shd w:val="clear" w:color="auto" w:fill="FFFFFF" w:themeFill="background1"/>
          </w:tcPr>
          <w:p w:rsidR="00FC3131" w:rsidRPr="00963423" w:rsidRDefault="00FC3131" w:rsidP="00C0005E">
            <w:pPr>
              <w:spacing w:after="0" w:line="240" w:lineRule="auto"/>
              <w:rPr>
                <w:rFonts w:eastAsia="Times New Roman" w:cs="Times New Roman"/>
                <w:b/>
                <w:lang w:eastAsia="en-GB"/>
              </w:rPr>
            </w:pPr>
            <w:r>
              <w:rPr>
                <w:rFonts w:eastAsia="Times New Roman" w:cs="Times New Roman"/>
                <w:b/>
                <w:lang w:eastAsia="en-GB"/>
              </w:rPr>
              <w:t xml:space="preserve">ECO / </w:t>
            </w:r>
            <w:r w:rsidRPr="00963423">
              <w:rPr>
                <w:rFonts w:eastAsia="Times New Roman" w:cs="Times New Roman"/>
                <w:b/>
                <w:lang w:eastAsia="en-GB"/>
              </w:rPr>
              <w:t xml:space="preserve">Climate Change Committee: </w:t>
            </w:r>
            <w:r w:rsidR="00F146A3" w:rsidRPr="00F146A3">
              <w:rPr>
                <w:rFonts w:eastAsia="Times New Roman" w:cs="Times New Roman"/>
                <w:lang w:eastAsia="en-GB"/>
              </w:rPr>
              <w:t>Update if applicable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646E4">
        <w:trPr>
          <w:trHeight w:val="104"/>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F</w:t>
            </w:r>
          </w:p>
        </w:tc>
        <w:tc>
          <w:tcPr>
            <w:tcW w:w="8533" w:type="dxa"/>
            <w:gridSpan w:val="8"/>
            <w:tcBorders>
              <w:right w:val="single" w:sz="4" w:space="0" w:color="auto"/>
            </w:tcBorders>
            <w:shd w:val="clear" w:color="auto" w:fill="FFFFFF" w:themeFill="background1"/>
          </w:tcPr>
          <w:p w:rsidR="00FC3131" w:rsidRPr="00963423" w:rsidRDefault="00FC3131" w:rsidP="00034A91">
            <w:pPr>
              <w:spacing w:after="0" w:line="240" w:lineRule="auto"/>
              <w:rPr>
                <w:rFonts w:eastAsia="Times New Roman" w:cs="Times New Roman"/>
                <w:b/>
                <w:lang w:eastAsia="en-GB"/>
              </w:rPr>
            </w:pPr>
            <w:r w:rsidRPr="00963423">
              <w:rPr>
                <w:rFonts w:eastAsia="Times New Roman" w:cs="Times New Roman"/>
                <w:b/>
                <w:bCs/>
                <w:lang w:eastAsia="en-GB"/>
              </w:rPr>
              <w:t>Flood Warden’s report</w:t>
            </w:r>
            <w:r w:rsidRPr="00963423">
              <w:rPr>
                <w:rFonts w:eastAsia="Times New Roman" w:cs="Times New Roman"/>
                <w:bCs/>
                <w:lang w:eastAsia="en-GB"/>
              </w:rPr>
              <w:t xml:space="preserve">: </w:t>
            </w:r>
            <w:r w:rsidR="003C4890">
              <w:rPr>
                <w:rFonts w:eastAsia="Times New Roman" w:cs="Times New Roman"/>
                <w:bCs/>
                <w:lang w:eastAsia="en-GB"/>
              </w:rPr>
              <w:t>E</w:t>
            </w:r>
            <w:r w:rsidR="00B51AD3">
              <w:rPr>
                <w:rFonts w:eastAsia="Times New Roman" w:cs="Times New Roman"/>
                <w:bCs/>
                <w:lang w:eastAsia="en-GB"/>
              </w:rPr>
              <w:t xml:space="preserve">A planned to carry out works </w:t>
            </w:r>
            <w:r w:rsidR="00034A91">
              <w:rPr>
                <w:rFonts w:eastAsia="Times New Roman" w:cs="Times New Roman"/>
                <w:bCs/>
                <w:lang w:eastAsia="en-GB"/>
              </w:rPr>
              <w:t>to remove six fallen trees from the Colne (between Wraysbury Station and Hythe End) during the middle of A</w:t>
            </w:r>
            <w:r w:rsidR="00B51AD3">
              <w:rPr>
                <w:rFonts w:eastAsia="Times New Roman" w:cs="Times New Roman"/>
                <w:bCs/>
                <w:lang w:eastAsia="en-GB"/>
              </w:rPr>
              <w:t xml:space="preserve">ugust but were unable to locate keys to access gates.  </w:t>
            </w:r>
            <w:r w:rsidR="00034A91">
              <w:rPr>
                <w:rFonts w:eastAsia="Times New Roman" w:cs="Times New Roman"/>
                <w:bCs/>
                <w:lang w:eastAsia="en-GB"/>
              </w:rPr>
              <w:t xml:space="preserve">Keys were then located but the land owners have advised they need to be on site when the works are carried out and will need to be paid for their time.   </w:t>
            </w:r>
            <w:r w:rsidR="00034A91">
              <w:t>The issue appears to be on Wraysbury's part of the River not Horton’s, but Cllr Cannon ask if Horton’s flood warden can please let him have details about the problem and who the  EA contact is so he can take it further on behalf of Wraysbury Parish Council</w:t>
            </w:r>
          </w:p>
        </w:tc>
        <w:tc>
          <w:tcPr>
            <w:tcW w:w="690" w:type="dxa"/>
            <w:tcBorders>
              <w:left w:val="single" w:sz="4" w:space="0" w:color="auto"/>
            </w:tcBorders>
            <w:shd w:val="clear" w:color="auto" w:fill="FFFFFF" w:themeFill="background1"/>
            <w:noWrap/>
          </w:tcPr>
          <w:p w:rsidR="00FC3131" w:rsidRDefault="00FC313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Default="00034A91" w:rsidP="008516FB">
            <w:pPr>
              <w:spacing w:after="0" w:line="240" w:lineRule="auto"/>
              <w:jc w:val="center"/>
              <w:rPr>
                <w:rFonts w:eastAsia="Times New Roman" w:cs="Times New Roman"/>
                <w:lang w:eastAsia="en-GB"/>
              </w:rPr>
            </w:pPr>
          </w:p>
          <w:p w:rsidR="00034A91" w:rsidRPr="00536FEC" w:rsidRDefault="00034A91" w:rsidP="008516FB">
            <w:pPr>
              <w:spacing w:after="0" w:line="240" w:lineRule="auto"/>
              <w:jc w:val="center"/>
              <w:rPr>
                <w:rFonts w:eastAsia="Times New Roman" w:cs="Times New Roman"/>
                <w:dstrike/>
                <w:lang w:eastAsia="en-GB"/>
              </w:rPr>
            </w:pPr>
            <w:r w:rsidRPr="00536FEC">
              <w:rPr>
                <w:rFonts w:eastAsia="Times New Roman" w:cs="Times New Roman"/>
                <w:dstrike/>
                <w:lang w:eastAsia="en-GB"/>
              </w:rPr>
              <w:t>BH</w:t>
            </w:r>
          </w:p>
        </w:tc>
      </w:tr>
      <w:tr w:rsidR="00FC3131" w:rsidRPr="00910AFC" w:rsidTr="003646E4">
        <w:trPr>
          <w:trHeight w:val="213"/>
          <w:jc w:val="center"/>
        </w:trPr>
        <w:tc>
          <w:tcPr>
            <w:tcW w:w="667" w:type="dxa"/>
            <w:shd w:val="clear" w:color="auto" w:fill="auto"/>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G</w:t>
            </w:r>
          </w:p>
        </w:tc>
        <w:tc>
          <w:tcPr>
            <w:tcW w:w="8533" w:type="dxa"/>
            <w:gridSpan w:val="8"/>
            <w:tcBorders>
              <w:right w:val="single" w:sz="4" w:space="0" w:color="auto"/>
            </w:tcBorders>
            <w:shd w:val="clear" w:color="auto" w:fill="auto"/>
          </w:tcPr>
          <w:p w:rsidR="00FC3131" w:rsidRPr="00963423" w:rsidRDefault="00FC3131" w:rsidP="00C1317B">
            <w:pPr>
              <w:spacing w:after="0" w:line="240" w:lineRule="auto"/>
              <w:rPr>
                <w:rFonts w:eastAsia="Times New Roman" w:cs="Times New Roman"/>
                <w:b/>
                <w:lang w:eastAsia="en-GB"/>
              </w:rPr>
            </w:pPr>
            <w:r w:rsidRPr="00963423">
              <w:rPr>
                <w:rFonts w:eastAsia="Times New Roman" w:cs="Times New Roman"/>
                <w:b/>
                <w:lang w:eastAsia="en-GB"/>
              </w:rPr>
              <w:t xml:space="preserve">Greens Report: </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F295A">
        <w:trPr>
          <w:trHeight w:val="212"/>
          <w:jc w:val="center"/>
        </w:trPr>
        <w:tc>
          <w:tcPr>
            <w:tcW w:w="667" w:type="dxa"/>
            <w:shd w:val="clear" w:color="auto" w:fill="auto"/>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auto"/>
          </w:tcPr>
          <w:p w:rsidR="00FC3131" w:rsidRPr="00963423" w:rsidRDefault="00FC3131" w:rsidP="00C1317B">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auto"/>
          </w:tcPr>
          <w:p w:rsidR="00FC3131" w:rsidRPr="00963423" w:rsidRDefault="00FC3131" w:rsidP="00B51AD3">
            <w:pPr>
              <w:spacing w:after="0" w:line="240" w:lineRule="auto"/>
              <w:rPr>
                <w:rFonts w:eastAsia="Times New Roman" w:cs="Times New Roman"/>
                <w:b/>
                <w:lang w:eastAsia="en-GB"/>
              </w:rPr>
            </w:pPr>
            <w:r>
              <w:rPr>
                <w:rFonts w:eastAsia="Times New Roman" w:cs="Times New Roman"/>
                <w:b/>
                <w:lang w:eastAsia="en-GB"/>
              </w:rPr>
              <w:t>Horton Road benches</w:t>
            </w:r>
            <w:r w:rsidR="0033244C">
              <w:rPr>
                <w:rFonts w:eastAsia="Times New Roman" w:cs="Times New Roman"/>
                <w:b/>
                <w:lang w:eastAsia="en-GB"/>
              </w:rPr>
              <w:t xml:space="preserve"> &amp; greens maintenance</w:t>
            </w:r>
            <w:r w:rsidRPr="00963423">
              <w:rPr>
                <w:rFonts w:eastAsia="Times New Roman" w:cs="Times New Roman"/>
                <w:bCs/>
                <w:lang w:eastAsia="en-GB"/>
              </w:rPr>
              <w:t xml:space="preserve">: </w:t>
            </w:r>
            <w:r w:rsidR="00B51AD3">
              <w:rPr>
                <w:rFonts w:eastAsia="Times New Roman" w:cs="Times New Roman"/>
                <w:bCs/>
                <w:lang w:eastAsia="en-GB"/>
              </w:rPr>
              <w:t xml:space="preserve">Clerk has some information from </w:t>
            </w:r>
            <w:r w:rsidR="003E4291">
              <w:rPr>
                <w:rFonts w:eastAsia="Times New Roman" w:cs="Times New Roman"/>
                <w:bCs/>
                <w:lang w:eastAsia="en-GB"/>
              </w:rPr>
              <w:t xml:space="preserve">the </w:t>
            </w:r>
            <w:r w:rsidR="00B51AD3">
              <w:rPr>
                <w:rFonts w:eastAsia="Times New Roman" w:cs="Times New Roman"/>
                <w:bCs/>
                <w:lang w:eastAsia="en-GB"/>
              </w:rPr>
              <w:t>other parties</w:t>
            </w:r>
            <w:r w:rsidR="003E4291">
              <w:rPr>
                <w:rFonts w:eastAsia="Times New Roman" w:cs="Times New Roman"/>
                <w:bCs/>
                <w:lang w:eastAsia="en-GB"/>
              </w:rPr>
              <w:t xml:space="preserve"> involved</w:t>
            </w:r>
          </w:p>
        </w:tc>
        <w:tc>
          <w:tcPr>
            <w:tcW w:w="690" w:type="dxa"/>
            <w:tcBorders>
              <w:left w:val="single" w:sz="4" w:space="0" w:color="auto"/>
            </w:tcBorders>
            <w:shd w:val="clear" w:color="auto" w:fill="auto"/>
            <w:noWrap/>
          </w:tcPr>
          <w:p w:rsidR="00FC3131" w:rsidRPr="0055367A" w:rsidRDefault="003F295A"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FC3131" w:rsidRPr="00910AFC" w:rsidTr="003646E4">
        <w:trPr>
          <w:trHeight w:val="106"/>
          <w:jc w:val="center"/>
        </w:trPr>
        <w:tc>
          <w:tcPr>
            <w:tcW w:w="667" w:type="dxa"/>
            <w:shd w:val="clear" w:color="auto" w:fill="auto"/>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auto"/>
          </w:tcPr>
          <w:p w:rsidR="00FC3131" w:rsidRPr="00963423" w:rsidRDefault="0033244C" w:rsidP="00C1317B">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right w:val="single" w:sz="4" w:space="0" w:color="auto"/>
            </w:tcBorders>
            <w:shd w:val="clear" w:color="auto" w:fill="auto"/>
          </w:tcPr>
          <w:p w:rsidR="00FC3131" w:rsidRPr="00622562" w:rsidRDefault="0033244C" w:rsidP="00C1317B">
            <w:pPr>
              <w:spacing w:after="0" w:line="240" w:lineRule="auto"/>
              <w:rPr>
                <w:rFonts w:eastAsia="Times New Roman" w:cs="Times New Roman"/>
                <w:lang w:eastAsia="en-GB"/>
              </w:rPr>
            </w:pPr>
            <w:r>
              <w:rPr>
                <w:rFonts w:eastAsia="Times New Roman" w:cs="Times New Roman"/>
                <w:b/>
                <w:lang w:eastAsia="en-GB"/>
              </w:rPr>
              <w:t>Any other Green items</w:t>
            </w:r>
            <w:r w:rsidR="00622562">
              <w:rPr>
                <w:rFonts w:eastAsia="Times New Roman" w:cs="Times New Roman"/>
                <w:b/>
                <w:lang w:eastAsia="en-GB"/>
              </w:rPr>
              <w:t xml:space="preserve">: </w:t>
            </w:r>
            <w:r w:rsidR="00622562">
              <w:rPr>
                <w:rFonts w:eastAsia="Times New Roman" w:cs="Times New Roman"/>
                <w:lang w:eastAsia="en-GB"/>
              </w:rPr>
              <w:t>None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421BD7" w:rsidTr="003646E4">
        <w:trPr>
          <w:trHeight w:val="104"/>
          <w:jc w:val="center"/>
        </w:trPr>
        <w:tc>
          <w:tcPr>
            <w:tcW w:w="667" w:type="dxa"/>
            <w:shd w:val="clear" w:color="auto" w:fill="FFFFFF" w:themeFill="background1"/>
            <w:noWrap/>
          </w:tcPr>
          <w:p w:rsidR="00FC3131" w:rsidRPr="00421BD7" w:rsidRDefault="00FC3131" w:rsidP="00952D2D">
            <w:pPr>
              <w:spacing w:after="0" w:line="240" w:lineRule="auto"/>
              <w:jc w:val="center"/>
              <w:rPr>
                <w:rFonts w:eastAsia="Times New Roman" w:cs="Times New Roman"/>
                <w:bCs/>
                <w:color w:val="000000" w:themeColor="text1"/>
                <w:lang w:eastAsia="en-GB"/>
              </w:rPr>
            </w:pPr>
          </w:p>
        </w:tc>
        <w:tc>
          <w:tcPr>
            <w:tcW w:w="564" w:type="dxa"/>
            <w:shd w:val="clear" w:color="auto" w:fill="FFFFFF" w:themeFill="background1"/>
            <w:noWrap/>
          </w:tcPr>
          <w:p w:rsidR="00FC3131" w:rsidRPr="004105B6" w:rsidRDefault="00FC3131" w:rsidP="00D53F93">
            <w:pPr>
              <w:spacing w:after="0" w:line="240" w:lineRule="auto"/>
              <w:jc w:val="center"/>
              <w:rPr>
                <w:rFonts w:eastAsia="Times New Roman" w:cs="Times New Roman"/>
                <w:lang w:eastAsia="en-GB"/>
              </w:rPr>
            </w:pPr>
            <w:r w:rsidRPr="004105B6">
              <w:rPr>
                <w:rFonts w:eastAsia="Times New Roman" w:cs="Times New Roman"/>
                <w:lang w:eastAsia="en-GB"/>
              </w:rPr>
              <w:t>J</w:t>
            </w:r>
          </w:p>
        </w:tc>
        <w:tc>
          <w:tcPr>
            <w:tcW w:w="8533" w:type="dxa"/>
            <w:gridSpan w:val="8"/>
            <w:tcBorders>
              <w:bottom w:val="single" w:sz="4" w:space="0" w:color="auto"/>
              <w:right w:val="single" w:sz="4" w:space="0" w:color="auto"/>
            </w:tcBorders>
            <w:shd w:val="clear" w:color="auto" w:fill="FFFFFF" w:themeFill="background1"/>
          </w:tcPr>
          <w:p w:rsidR="00FC3131" w:rsidRPr="003F295A" w:rsidRDefault="00FC3131" w:rsidP="003F295A">
            <w:pPr>
              <w:spacing w:after="0" w:line="240" w:lineRule="auto"/>
              <w:rPr>
                <w:rStyle w:val="Hyperlink"/>
                <w:color w:val="auto"/>
                <w:u w:val="none"/>
              </w:rPr>
            </w:pPr>
            <w:r w:rsidRPr="004105B6">
              <w:rPr>
                <w:rFonts w:eastAsia="Times New Roman" w:cs="Times New Roman"/>
                <w:b/>
                <w:bCs/>
                <w:lang w:eastAsia="en-GB"/>
              </w:rPr>
              <w:t>River Thames Scheme report and Waterways reports</w:t>
            </w:r>
            <w:r>
              <w:rPr>
                <w:rStyle w:val="Hyperlink"/>
              </w:rPr>
              <w:t xml:space="preserve"> </w:t>
            </w:r>
            <w:r w:rsidR="0033244C" w:rsidRPr="0033244C">
              <w:rPr>
                <w:rStyle w:val="Hyperlink"/>
                <w:color w:val="auto"/>
                <w:u w:val="none"/>
              </w:rPr>
              <w:t xml:space="preserve">:  Cllr Larcombe’s report dated </w:t>
            </w:r>
            <w:r w:rsidR="0033244C" w:rsidRPr="003F295A">
              <w:rPr>
                <w:rStyle w:val="Hyperlink"/>
                <w:color w:val="auto"/>
                <w:u w:val="none"/>
              </w:rPr>
              <w:lastRenderedPageBreak/>
              <w:t xml:space="preserve">2020/08/31 is in the shared drive: </w:t>
            </w:r>
          </w:p>
          <w:p w:rsidR="003F295A" w:rsidRPr="00963423" w:rsidRDefault="003F295A" w:rsidP="003F295A">
            <w:pPr>
              <w:spacing w:after="0" w:line="240" w:lineRule="auto"/>
              <w:rPr>
                <w:rFonts w:eastAsia="Times New Roman" w:cs="Times New Roman"/>
                <w:bCs/>
                <w:lang w:eastAsia="en-GB"/>
              </w:rPr>
            </w:pPr>
            <w:r w:rsidRPr="003F295A">
              <w:rPr>
                <w:rFonts w:eastAsia="Times New Roman" w:cs="Times New Roman"/>
                <w:b/>
                <w:bCs/>
                <w:lang w:eastAsia="en-GB"/>
              </w:rPr>
              <w:t>Channel 1:</w:t>
            </w:r>
            <w:r w:rsidRPr="003F295A">
              <w:rPr>
                <w:rFonts w:eastAsia="Times New Roman" w:cs="Times New Roman"/>
                <w:bCs/>
                <w:lang w:eastAsia="en-GB"/>
              </w:rPr>
              <w:t xml:space="preserve"> Cllr Larcombe expressed concern that information had not been officially released and that the Government and RBWM websites still suggested that it was going ahead.  Cllr Cannon advised that the decision had been reported in the local press and on Social Media.  Cllr Larcombe asked for a motion of no confidence to be recorded but Cllrs declined as the decision does not greatly effect Horton</w:t>
            </w:r>
            <w:r w:rsidR="00565906">
              <w:rPr>
                <w:rFonts w:eastAsia="Times New Roman" w:cs="Times New Roman"/>
                <w:bCs/>
                <w:lang w:eastAsia="en-GB"/>
              </w:rPr>
              <w:t>, so the Parish Council only has a minor interest</w:t>
            </w:r>
          </w:p>
        </w:tc>
        <w:tc>
          <w:tcPr>
            <w:tcW w:w="690" w:type="dxa"/>
            <w:tcBorders>
              <w:left w:val="single" w:sz="4" w:space="0" w:color="auto"/>
              <w:bottom w:val="single" w:sz="4" w:space="0" w:color="auto"/>
            </w:tcBorders>
            <w:shd w:val="clear" w:color="auto" w:fill="FFFFFF" w:themeFill="background1"/>
            <w:noWrap/>
          </w:tcPr>
          <w:p w:rsidR="00FC3131" w:rsidRPr="0055367A" w:rsidRDefault="00FC3131" w:rsidP="008516FB">
            <w:pPr>
              <w:spacing w:after="0" w:line="240" w:lineRule="auto"/>
              <w:jc w:val="center"/>
              <w:rPr>
                <w:rFonts w:eastAsia="Times New Roman" w:cs="Times New Roman"/>
                <w:lang w:eastAsia="en-GB"/>
              </w:rPr>
            </w:pPr>
          </w:p>
        </w:tc>
      </w:tr>
      <w:tr w:rsidR="00FC3131" w:rsidRPr="0033244C" w:rsidTr="003646E4">
        <w:trPr>
          <w:trHeight w:val="86"/>
          <w:jc w:val="center"/>
        </w:trPr>
        <w:tc>
          <w:tcPr>
            <w:tcW w:w="667" w:type="dxa"/>
            <w:shd w:val="clear" w:color="auto" w:fill="FFFFFF" w:themeFill="background1"/>
            <w:noWrap/>
          </w:tcPr>
          <w:p w:rsidR="00FC3131" w:rsidRPr="0033244C" w:rsidRDefault="00FC3131" w:rsidP="00952D2D">
            <w:pPr>
              <w:spacing w:after="0" w:line="240" w:lineRule="auto"/>
              <w:jc w:val="center"/>
              <w:rPr>
                <w:rFonts w:eastAsia="Times New Roman" w:cs="Times New Roman"/>
                <w:bCs/>
                <w:lang w:eastAsia="en-GB"/>
              </w:rPr>
            </w:pPr>
          </w:p>
        </w:tc>
        <w:tc>
          <w:tcPr>
            <w:tcW w:w="564" w:type="dxa"/>
            <w:tcBorders>
              <w:right w:val="single" w:sz="4" w:space="0" w:color="auto"/>
            </w:tcBorders>
            <w:shd w:val="clear" w:color="auto" w:fill="FFFFFF" w:themeFill="background1"/>
            <w:noWrap/>
          </w:tcPr>
          <w:p w:rsidR="00FC3131" w:rsidRPr="0033244C" w:rsidRDefault="00FC3131" w:rsidP="00D53F93">
            <w:pPr>
              <w:spacing w:after="0" w:line="240" w:lineRule="auto"/>
              <w:jc w:val="center"/>
              <w:rPr>
                <w:rFonts w:eastAsia="Times New Roman" w:cs="Times New Roman"/>
                <w:lang w:eastAsia="en-GB"/>
              </w:rPr>
            </w:pPr>
            <w:r w:rsidRPr="0033244C">
              <w:rPr>
                <w:rFonts w:eastAsia="Times New Roman" w:cs="Times New Roman"/>
                <w:lang w:eastAsia="en-GB"/>
              </w:rPr>
              <w:t>L</w:t>
            </w:r>
          </w:p>
        </w:tc>
        <w:tc>
          <w:tcPr>
            <w:tcW w:w="8533" w:type="dxa"/>
            <w:gridSpan w:val="8"/>
            <w:tcBorders>
              <w:top w:val="single" w:sz="4" w:space="0" w:color="auto"/>
              <w:left w:val="single" w:sz="4" w:space="0" w:color="auto"/>
              <w:right w:val="single" w:sz="4" w:space="0" w:color="auto"/>
            </w:tcBorders>
            <w:shd w:val="clear" w:color="auto" w:fill="FFFFFF" w:themeFill="background1"/>
          </w:tcPr>
          <w:p w:rsidR="00FC3131" w:rsidRPr="0033244C" w:rsidRDefault="00FC3131" w:rsidP="00760A07">
            <w:pPr>
              <w:spacing w:after="0" w:line="240" w:lineRule="auto"/>
              <w:rPr>
                <w:rFonts w:eastAsia="Times New Roman" w:cs="Times New Roman"/>
                <w:lang w:eastAsia="en-GB"/>
              </w:rPr>
            </w:pPr>
            <w:r w:rsidRPr="0033244C">
              <w:rPr>
                <w:rFonts w:eastAsia="Times New Roman" w:cs="Times New Roman"/>
                <w:b/>
                <w:lang w:eastAsia="en-GB"/>
              </w:rPr>
              <w:t>Liaison Meeting (Parish &amp; RBWM):</w:t>
            </w:r>
            <w:r w:rsidRPr="0033244C">
              <w:rPr>
                <w:rFonts w:eastAsia="Times New Roman" w:cs="Times New Roman"/>
                <w:lang w:eastAsia="en-GB"/>
              </w:rPr>
              <w:t xml:space="preserve"> No update</w:t>
            </w:r>
          </w:p>
        </w:tc>
        <w:tc>
          <w:tcPr>
            <w:tcW w:w="690" w:type="dxa"/>
            <w:tcBorders>
              <w:top w:val="single" w:sz="4" w:space="0" w:color="auto"/>
              <w:left w:val="single" w:sz="4" w:space="0" w:color="auto"/>
              <w:righ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D07320" w:rsidRPr="00910AFC" w:rsidTr="003646E4">
        <w:trPr>
          <w:trHeight w:val="104"/>
          <w:jc w:val="center"/>
        </w:trPr>
        <w:tc>
          <w:tcPr>
            <w:tcW w:w="667" w:type="dxa"/>
            <w:shd w:val="clear" w:color="auto" w:fill="auto"/>
            <w:noWrap/>
          </w:tcPr>
          <w:p w:rsidR="00D07320" w:rsidRPr="00910AFC" w:rsidRDefault="00D07320" w:rsidP="00910AFC">
            <w:pPr>
              <w:spacing w:after="0" w:line="240" w:lineRule="auto"/>
              <w:rPr>
                <w:rFonts w:eastAsia="Times New Roman" w:cs="Times New Roman"/>
                <w:b/>
                <w:color w:val="BFBFBF" w:themeColor="background1" w:themeShade="BF"/>
                <w:lang w:eastAsia="en-GB"/>
              </w:rPr>
            </w:pPr>
          </w:p>
        </w:tc>
        <w:tc>
          <w:tcPr>
            <w:tcW w:w="564" w:type="dxa"/>
            <w:shd w:val="clear" w:color="auto" w:fill="auto"/>
            <w:noWrap/>
          </w:tcPr>
          <w:p w:rsidR="00D07320" w:rsidRPr="00BA4AE2" w:rsidRDefault="00D07320" w:rsidP="00D53F93">
            <w:pPr>
              <w:spacing w:after="0" w:line="240" w:lineRule="auto"/>
              <w:jc w:val="center"/>
              <w:rPr>
                <w:rFonts w:eastAsia="Times New Roman" w:cs="Times New Roman"/>
                <w:lang w:eastAsia="en-GB"/>
              </w:rPr>
            </w:pPr>
            <w:r w:rsidRPr="00BA4AE2">
              <w:rPr>
                <w:rFonts w:eastAsia="Times New Roman" w:cs="Times New Roman"/>
                <w:lang w:eastAsia="en-GB"/>
              </w:rPr>
              <w:t>N</w:t>
            </w:r>
          </w:p>
        </w:tc>
        <w:tc>
          <w:tcPr>
            <w:tcW w:w="8533" w:type="dxa"/>
            <w:gridSpan w:val="8"/>
            <w:tcBorders>
              <w:right w:val="single" w:sz="4" w:space="0" w:color="auto"/>
            </w:tcBorders>
            <w:shd w:val="clear" w:color="auto" w:fill="auto"/>
          </w:tcPr>
          <w:p w:rsidR="00D07320" w:rsidRPr="00D07320" w:rsidRDefault="00D07320" w:rsidP="0055367A">
            <w:pPr>
              <w:spacing w:after="0" w:line="240" w:lineRule="auto"/>
              <w:rPr>
                <w:rFonts w:eastAsia="Times New Roman" w:cs="Times New Roman"/>
                <w:b/>
                <w:lang w:eastAsia="en-GB"/>
              </w:rPr>
            </w:pPr>
            <w:r w:rsidRPr="00963423">
              <w:rPr>
                <w:rFonts w:eastAsia="Times New Roman" w:cs="Times New Roman"/>
                <w:b/>
                <w:lang w:eastAsia="en-GB"/>
              </w:rPr>
              <w:t>NAG Report</w:t>
            </w:r>
            <w:r>
              <w:rPr>
                <w:rFonts w:eastAsia="Times New Roman" w:cs="Times New Roman"/>
                <w:b/>
                <w:lang w:eastAsia="en-GB"/>
              </w:rPr>
              <w:t xml:space="preserve"> / Police issues</w:t>
            </w:r>
            <w:r w:rsidRPr="00963423">
              <w:rPr>
                <w:rFonts w:eastAsia="Times New Roman" w:cs="Times New Roman"/>
                <w:b/>
                <w:lang w:eastAsia="en-GB"/>
              </w:rPr>
              <w:t xml:space="preserve">: </w:t>
            </w:r>
          </w:p>
        </w:tc>
        <w:tc>
          <w:tcPr>
            <w:tcW w:w="690" w:type="dxa"/>
            <w:tcBorders>
              <w:left w:val="single" w:sz="4" w:space="0" w:color="auto"/>
            </w:tcBorders>
            <w:shd w:val="clear" w:color="auto" w:fill="auto"/>
            <w:noWrap/>
          </w:tcPr>
          <w:p w:rsidR="00D07320" w:rsidRPr="0055367A" w:rsidRDefault="00D07320" w:rsidP="008516FB">
            <w:pPr>
              <w:spacing w:after="0" w:line="240" w:lineRule="auto"/>
              <w:jc w:val="center"/>
              <w:rPr>
                <w:rFonts w:eastAsia="Times New Roman" w:cs="Times New Roman"/>
                <w:lang w:eastAsia="en-GB"/>
              </w:rPr>
            </w:pPr>
          </w:p>
        </w:tc>
      </w:tr>
      <w:tr w:rsidR="00D07320" w:rsidRPr="00910AFC" w:rsidTr="003646E4">
        <w:trPr>
          <w:trHeight w:val="104"/>
          <w:jc w:val="center"/>
        </w:trPr>
        <w:tc>
          <w:tcPr>
            <w:tcW w:w="667" w:type="dxa"/>
            <w:shd w:val="clear" w:color="auto" w:fill="FFFFFF" w:themeFill="background1"/>
            <w:noWrap/>
          </w:tcPr>
          <w:p w:rsidR="00D07320" w:rsidRPr="00910AFC" w:rsidRDefault="00D07320"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D07320" w:rsidRPr="00BA4AE2" w:rsidRDefault="00D07320" w:rsidP="00D53F93">
            <w:pPr>
              <w:spacing w:after="0" w:line="240" w:lineRule="auto"/>
              <w:jc w:val="center"/>
              <w:rPr>
                <w:rFonts w:eastAsia="Times New Roman" w:cs="Times New Roman"/>
                <w:lang w:eastAsia="en-GB"/>
              </w:rPr>
            </w:pPr>
          </w:p>
        </w:tc>
        <w:tc>
          <w:tcPr>
            <w:tcW w:w="734" w:type="dxa"/>
            <w:tcBorders>
              <w:right w:val="single" w:sz="4" w:space="0" w:color="auto"/>
            </w:tcBorders>
            <w:shd w:val="clear" w:color="auto" w:fill="FFFFFF" w:themeFill="background1"/>
          </w:tcPr>
          <w:p w:rsidR="00D07320" w:rsidRPr="00963423" w:rsidRDefault="00D07320" w:rsidP="0055367A">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FFFFFF" w:themeFill="background1"/>
          </w:tcPr>
          <w:p w:rsidR="00D07320" w:rsidRDefault="00D07320" w:rsidP="0055367A">
            <w:pPr>
              <w:spacing w:after="0" w:line="240" w:lineRule="auto"/>
              <w:rPr>
                <w:rFonts w:eastAsia="Times New Roman" w:cs="Times New Roman"/>
                <w:lang w:eastAsia="en-GB"/>
              </w:rPr>
            </w:pPr>
            <w:r w:rsidRPr="00536FEC">
              <w:rPr>
                <w:rFonts w:eastAsia="Times New Roman" w:cs="Times New Roman"/>
                <w:b/>
                <w:lang w:eastAsia="en-GB"/>
              </w:rPr>
              <w:t>Update re drugs and bikes issues</w:t>
            </w:r>
            <w:r w:rsidR="00536FEC" w:rsidRPr="00536FEC">
              <w:rPr>
                <w:rFonts w:eastAsia="Times New Roman" w:cs="Times New Roman"/>
                <w:b/>
                <w:lang w:eastAsia="en-GB"/>
              </w:rPr>
              <w:t>:</w:t>
            </w:r>
            <w:r w:rsidR="00536FEC">
              <w:rPr>
                <w:rFonts w:eastAsia="Times New Roman" w:cs="Times New Roman"/>
                <w:lang w:eastAsia="en-GB"/>
              </w:rPr>
              <w:t xml:space="preserve"> another issue involving the named individual has been tied up with the information passed onto the police recently, and the local officer advises that he is on the radar of TVP and the local neighbourhood team</w:t>
            </w:r>
          </w:p>
        </w:tc>
        <w:tc>
          <w:tcPr>
            <w:tcW w:w="690" w:type="dxa"/>
            <w:tcBorders>
              <w:left w:val="single" w:sz="4" w:space="0" w:color="auto"/>
            </w:tcBorders>
            <w:shd w:val="clear" w:color="auto" w:fill="FFFFFF" w:themeFill="background1"/>
            <w:noWrap/>
          </w:tcPr>
          <w:p w:rsidR="00D07320" w:rsidRPr="00D07320" w:rsidRDefault="00D07320" w:rsidP="008516FB">
            <w:pPr>
              <w:spacing w:after="0" w:line="240" w:lineRule="auto"/>
              <w:jc w:val="center"/>
              <w:rPr>
                <w:rFonts w:eastAsia="Times New Roman" w:cs="Times New Roman"/>
                <w:sz w:val="20"/>
                <w:lang w:eastAsia="en-GB"/>
              </w:rPr>
            </w:pPr>
          </w:p>
        </w:tc>
      </w:tr>
      <w:tr w:rsidR="00D07320" w:rsidRPr="00910AFC" w:rsidTr="003646E4">
        <w:trPr>
          <w:trHeight w:val="104"/>
          <w:jc w:val="center"/>
        </w:trPr>
        <w:tc>
          <w:tcPr>
            <w:tcW w:w="667" w:type="dxa"/>
            <w:shd w:val="clear" w:color="auto" w:fill="FFFFFF" w:themeFill="background1"/>
            <w:noWrap/>
          </w:tcPr>
          <w:p w:rsidR="00D07320" w:rsidRPr="00910AFC" w:rsidRDefault="00D07320"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D07320" w:rsidRPr="00BA4AE2" w:rsidRDefault="00D07320" w:rsidP="00D53F93">
            <w:pPr>
              <w:spacing w:after="0" w:line="240" w:lineRule="auto"/>
              <w:jc w:val="center"/>
              <w:rPr>
                <w:rFonts w:eastAsia="Times New Roman" w:cs="Times New Roman"/>
                <w:lang w:eastAsia="en-GB"/>
              </w:rPr>
            </w:pPr>
          </w:p>
        </w:tc>
        <w:tc>
          <w:tcPr>
            <w:tcW w:w="734" w:type="dxa"/>
            <w:tcBorders>
              <w:right w:val="single" w:sz="4" w:space="0" w:color="auto"/>
            </w:tcBorders>
            <w:shd w:val="clear" w:color="auto" w:fill="FFFFFF" w:themeFill="background1"/>
          </w:tcPr>
          <w:p w:rsidR="00D07320" w:rsidRPr="00963423" w:rsidRDefault="00D07320" w:rsidP="0055367A">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right w:val="single" w:sz="4" w:space="0" w:color="auto"/>
            </w:tcBorders>
            <w:shd w:val="clear" w:color="auto" w:fill="FFFFFF" w:themeFill="background1"/>
          </w:tcPr>
          <w:p w:rsidR="00D07320" w:rsidRDefault="00D07320" w:rsidP="0055367A">
            <w:pPr>
              <w:spacing w:after="0" w:line="240" w:lineRule="auto"/>
              <w:rPr>
                <w:rFonts w:eastAsia="Times New Roman" w:cs="Times New Roman"/>
                <w:lang w:eastAsia="en-GB"/>
              </w:rPr>
            </w:pPr>
            <w:r>
              <w:rPr>
                <w:rFonts w:eastAsia="Times New Roman" w:cs="Times New Roman"/>
                <w:lang w:eastAsia="en-GB"/>
              </w:rPr>
              <w:t>NAG meeting is planned for 16</w:t>
            </w:r>
            <w:r w:rsidRPr="0055367A">
              <w:rPr>
                <w:rFonts w:eastAsia="Times New Roman" w:cs="Times New Roman"/>
                <w:vertAlign w:val="superscript"/>
                <w:lang w:eastAsia="en-GB"/>
              </w:rPr>
              <w:t>th</w:t>
            </w:r>
            <w:r>
              <w:rPr>
                <w:rFonts w:eastAsia="Times New Roman" w:cs="Times New Roman"/>
                <w:lang w:eastAsia="en-GB"/>
              </w:rPr>
              <w:t xml:space="preserve"> September by Zoom</w:t>
            </w:r>
          </w:p>
          <w:p w:rsidR="004B5E94" w:rsidRDefault="004B5E94" w:rsidP="0055367A">
            <w:pPr>
              <w:spacing w:after="0" w:line="240" w:lineRule="auto"/>
              <w:rPr>
                <w:rFonts w:eastAsia="Times New Roman" w:cs="Times New Roman"/>
                <w:lang w:eastAsia="en-GB"/>
              </w:rPr>
            </w:pPr>
            <w:r>
              <w:rPr>
                <w:rFonts w:eastAsia="Times New Roman" w:cs="Times New Roman"/>
                <w:lang w:eastAsia="en-GB"/>
              </w:rPr>
              <w:t xml:space="preserve">Cllr Mrs </w:t>
            </w:r>
            <w:proofErr w:type="spellStart"/>
            <w:r>
              <w:rPr>
                <w:rFonts w:eastAsia="Times New Roman" w:cs="Times New Roman"/>
                <w:lang w:eastAsia="en-GB"/>
              </w:rPr>
              <w:t>Lenton’s</w:t>
            </w:r>
            <w:proofErr w:type="spellEnd"/>
            <w:r>
              <w:rPr>
                <w:rFonts w:eastAsia="Times New Roman" w:cs="Times New Roman"/>
                <w:lang w:eastAsia="en-GB"/>
              </w:rPr>
              <w:t xml:space="preserve"> notes from Overview and Scrutiny Committee for Law &amp; Order  meeting (03/09) are available in the  shared drive</w:t>
            </w:r>
          </w:p>
        </w:tc>
        <w:tc>
          <w:tcPr>
            <w:tcW w:w="690" w:type="dxa"/>
            <w:tcBorders>
              <w:left w:val="single" w:sz="4" w:space="0" w:color="auto"/>
            </w:tcBorders>
            <w:shd w:val="clear" w:color="auto" w:fill="FFFFFF" w:themeFill="background1"/>
            <w:noWrap/>
          </w:tcPr>
          <w:p w:rsidR="004B5E94" w:rsidRPr="0055367A" w:rsidRDefault="004B5E94" w:rsidP="008516FB">
            <w:pPr>
              <w:spacing w:after="0" w:line="240" w:lineRule="auto"/>
              <w:jc w:val="center"/>
              <w:rPr>
                <w:rFonts w:eastAsia="Times New Roman" w:cs="Times New Roman"/>
                <w:lang w:eastAsia="en-GB"/>
              </w:rPr>
            </w:pPr>
          </w:p>
        </w:tc>
      </w:tr>
      <w:tr w:rsidR="00D07320" w:rsidRPr="00910AFC" w:rsidTr="003646E4">
        <w:trPr>
          <w:trHeight w:val="104"/>
          <w:jc w:val="center"/>
        </w:trPr>
        <w:tc>
          <w:tcPr>
            <w:tcW w:w="667" w:type="dxa"/>
            <w:shd w:val="clear" w:color="auto" w:fill="FFFFFF" w:themeFill="background1"/>
            <w:noWrap/>
          </w:tcPr>
          <w:p w:rsidR="00D07320" w:rsidRPr="00910AFC" w:rsidRDefault="00D07320"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D07320" w:rsidRPr="00BA4AE2" w:rsidRDefault="00D07320" w:rsidP="00D53F93">
            <w:pPr>
              <w:spacing w:after="0" w:line="240" w:lineRule="auto"/>
              <w:jc w:val="center"/>
              <w:rPr>
                <w:rFonts w:eastAsia="Times New Roman" w:cs="Times New Roman"/>
                <w:lang w:eastAsia="en-GB"/>
              </w:rPr>
            </w:pPr>
          </w:p>
        </w:tc>
        <w:tc>
          <w:tcPr>
            <w:tcW w:w="734" w:type="dxa"/>
            <w:tcBorders>
              <w:right w:val="single" w:sz="4" w:space="0" w:color="auto"/>
            </w:tcBorders>
            <w:shd w:val="clear" w:color="auto" w:fill="FFFFFF" w:themeFill="background1"/>
          </w:tcPr>
          <w:p w:rsidR="00D07320" w:rsidRPr="0055367A" w:rsidRDefault="00D07320" w:rsidP="0055367A">
            <w:pPr>
              <w:spacing w:after="0" w:line="240" w:lineRule="auto"/>
              <w:rPr>
                <w:rFonts w:eastAsia="Times New Roman" w:cs="Times New Roman"/>
                <w:lang w:eastAsia="en-GB"/>
              </w:rPr>
            </w:pPr>
            <w:r>
              <w:rPr>
                <w:rFonts w:eastAsia="Times New Roman" w:cs="Times New Roman"/>
                <w:lang w:eastAsia="en-GB"/>
              </w:rPr>
              <w:t>iii</w:t>
            </w:r>
          </w:p>
        </w:tc>
        <w:tc>
          <w:tcPr>
            <w:tcW w:w="7799" w:type="dxa"/>
            <w:gridSpan w:val="7"/>
            <w:tcBorders>
              <w:right w:val="single" w:sz="4" w:space="0" w:color="auto"/>
            </w:tcBorders>
            <w:shd w:val="clear" w:color="auto" w:fill="FFFFFF" w:themeFill="background1"/>
          </w:tcPr>
          <w:p w:rsidR="00D07320" w:rsidRPr="00296C12" w:rsidRDefault="00D07320" w:rsidP="0055367A">
            <w:pPr>
              <w:spacing w:after="0" w:line="240" w:lineRule="auto"/>
              <w:rPr>
                <w:rFonts w:eastAsia="Times New Roman" w:cs="Times New Roman"/>
                <w:lang w:eastAsia="en-GB"/>
              </w:rPr>
            </w:pPr>
            <w:r>
              <w:rPr>
                <w:rFonts w:eastAsia="Times New Roman" w:cs="Times New Roman"/>
                <w:lang w:eastAsia="en-GB"/>
              </w:rPr>
              <w:t>Community Warden Report – please see shared drive</w:t>
            </w:r>
          </w:p>
        </w:tc>
        <w:tc>
          <w:tcPr>
            <w:tcW w:w="690" w:type="dxa"/>
            <w:tcBorders>
              <w:left w:val="single" w:sz="4" w:space="0" w:color="auto"/>
            </w:tcBorders>
            <w:shd w:val="clear" w:color="auto" w:fill="FFFFFF" w:themeFill="background1"/>
            <w:noWrap/>
          </w:tcPr>
          <w:p w:rsidR="00D07320" w:rsidRPr="0055367A" w:rsidRDefault="00D07320" w:rsidP="008516FB">
            <w:pPr>
              <w:spacing w:after="0" w:line="240" w:lineRule="auto"/>
              <w:jc w:val="center"/>
              <w:rPr>
                <w:rFonts w:eastAsia="Times New Roman" w:cs="Times New Roman"/>
                <w:lang w:eastAsia="en-GB"/>
              </w:rPr>
            </w:pPr>
          </w:p>
        </w:tc>
      </w:tr>
      <w:tr w:rsidR="00FC3131" w:rsidRPr="00193AA3" w:rsidTr="003646E4">
        <w:trPr>
          <w:trHeight w:val="316"/>
          <w:jc w:val="center"/>
        </w:trPr>
        <w:tc>
          <w:tcPr>
            <w:tcW w:w="667" w:type="dxa"/>
            <w:shd w:val="clear" w:color="auto" w:fill="FFFFFF" w:themeFill="background1"/>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P</w:t>
            </w:r>
          </w:p>
        </w:tc>
        <w:tc>
          <w:tcPr>
            <w:tcW w:w="8533" w:type="dxa"/>
            <w:gridSpan w:val="8"/>
            <w:tcBorders>
              <w:right w:val="single" w:sz="4" w:space="0" w:color="auto"/>
            </w:tcBorders>
            <w:shd w:val="clear" w:color="auto" w:fill="FFFFFF" w:themeFill="background1"/>
          </w:tcPr>
          <w:p w:rsidR="00FC3131" w:rsidRPr="00963423" w:rsidRDefault="00FC3131" w:rsidP="009F4EF3">
            <w:pPr>
              <w:spacing w:after="0" w:line="240" w:lineRule="auto"/>
              <w:rPr>
                <w:rFonts w:eastAsia="Times New Roman" w:cs="Times New Roman"/>
                <w:b/>
                <w:bCs/>
                <w:lang w:eastAsia="en-GB"/>
              </w:rPr>
            </w:pPr>
            <w:r>
              <w:rPr>
                <w:rFonts w:eastAsia="Times New Roman" w:cs="Times New Roman"/>
                <w:b/>
                <w:lang w:eastAsia="en-GB"/>
              </w:rPr>
              <w:t>Parking, Speeding and other Highways iss</w:t>
            </w:r>
            <w:r w:rsidRPr="00963423">
              <w:rPr>
                <w:rFonts w:eastAsia="Times New Roman" w:cs="Times New Roman"/>
                <w:b/>
                <w:lang w:eastAsia="en-GB"/>
              </w:rPr>
              <w:t xml:space="preserve">ues: </w:t>
            </w:r>
            <w:r w:rsidRPr="00963423">
              <w:rPr>
                <w:rFonts w:eastAsia="Times New Roman" w:cs="Times New Roman"/>
                <w:bCs/>
                <w:lang w:eastAsia="en-GB"/>
              </w:rPr>
              <w:t>Any current issues</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316"/>
          <w:jc w:val="center"/>
        </w:trPr>
        <w:tc>
          <w:tcPr>
            <w:tcW w:w="667" w:type="dxa"/>
            <w:shd w:val="clear" w:color="auto" w:fill="FFFFFF" w:themeFill="background1"/>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FC3131" w:rsidRDefault="00FC3131" w:rsidP="009F4EF3">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FFFFFF" w:themeFill="background1"/>
          </w:tcPr>
          <w:p w:rsidR="00FC3131" w:rsidRDefault="00D238E1" w:rsidP="00D53F93">
            <w:pPr>
              <w:spacing w:after="0" w:line="240" w:lineRule="auto"/>
              <w:rPr>
                <w:rFonts w:eastAsia="Times New Roman" w:cs="Times New Roman"/>
                <w:b/>
                <w:lang w:eastAsia="en-GB"/>
              </w:rPr>
            </w:pPr>
            <w:r>
              <w:rPr>
                <w:rFonts w:eastAsia="Times New Roman" w:cs="Times New Roman"/>
                <w:b/>
                <w:lang w:eastAsia="en-GB"/>
              </w:rPr>
              <w:t xml:space="preserve">HIG020416: </w:t>
            </w:r>
            <w:r w:rsidR="00FC3131">
              <w:rPr>
                <w:rFonts w:eastAsia="Times New Roman" w:cs="Times New Roman"/>
                <w:b/>
                <w:lang w:eastAsia="en-GB"/>
              </w:rPr>
              <w:t>Drainage issues in vicinity of junction of Horton Road, Stanwell Road and Champney Close</w:t>
            </w:r>
            <w:r w:rsidR="0055367A">
              <w:rPr>
                <w:rFonts w:eastAsia="Times New Roman" w:cs="Times New Roman"/>
                <w:b/>
                <w:lang w:eastAsia="en-GB"/>
              </w:rPr>
              <w:t xml:space="preserve">: </w:t>
            </w:r>
            <w:r w:rsidR="00D53F93">
              <w:rPr>
                <w:rFonts w:eastAsia="Times New Roman" w:cs="Times New Roman"/>
                <w:lang w:eastAsia="en-GB"/>
              </w:rPr>
              <w:t>No U</w:t>
            </w:r>
            <w:r w:rsidR="0055367A" w:rsidRPr="0055367A">
              <w:rPr>
                <w:rFonts w:eastAsia="Times New Roman" w:cs="Times New Roman"/>
                <w:lang w:eastAsia="en-GB"/>
              </w:rPr>
              <w:t>pdate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D238E1" w:rsidRPr="00193AA3" w:rsidTr="00C73976">
        <w:trPr>
          <w:trHeight w:val="316"/>
          <w:jc w:val="center"/>
        </w:trPr>
        <w:tc>
          <w:tcPr>
            <w:tcW w:w="667" w:type="dxa"/>
            <w:shd w:val="clear" w:color="auto" w:fill="auto"/>
            <w:noWrap/>
          </w:tcPr>
          <w:p w:rsidR="00D238E1" w:rsidRPr="00193AA3" w:rsidRDefault="00D238E1" w:rsidP="00952D2D">
            <w:pPr>
              <w:spacing w:after="0" w:line="240" w:lineRule="auto"/>
              <w:jc w:val="center"/>
              <w:rPr>
                <w:rFonts w:eastAsia="Times New Roman" w:cs="Times New Roman"/>
                <w:b/>
                <w:bCs/>
                <w:color w:val="000000" w:themeColor="text1"/>
                <w:lang w:eastAsia="en-GB"/>
              </w:rPr>
            </w:pPr>
          </w:p>
        </w:tc>
        <w:tc>
          <w:tcPr>
            <w:tcW w:w="564" w:type="dxa"/>
            <w:shd w:val="clear" w:color="auto" w:fill="auto"/>
            <w:noWrap/>
          </w:tcPr>
          <w:p w:rsidR="00D238E1" w:rsidRPr="00BA4AE2" w:rsidRDefault="00D238E1" w:rsidP="00D53F93">
            <w:pPr>
              <w:spacing w:after="0" w:line="240" w:lineRule="auto"/>
              <w:jc w:val="center"/>
              <w:rPr>
                <w:rFonts w:eastAsia="Times New Roman" w:cs="Times New Roman"/>
                <w:lang w:eastAsia="en-GB"/>
              </w:rPr>
            </w:pPr>
          </w:p>
        </w:tc>
        <w:tc>
          <w:tcPr>
            <w:tcW w:w="734" w:type="dxa"/>
            <w:tcBorders>
              <w:right w:val="nil"/>
            </w:tcBorders>
            <w:shd w:val="clear" w:color="auto" w:fill="auto"/>
          </w:tcPr>
          <w:p w:rsidR="00D238E1" w:rsidRDefault="00D238E1" w:rsidP="009F4EF3">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right w:val="single" w:sz="4" w:space="0" w:color="auto"/>
            </w:tcBorders>
            <w:shd w:val="clear" w:color="auto" w:fill="auto"/>
          </w:tcPr>
          <w:p w:rsidR="00D238E1" w:rsidRPr="00D238E1" w:rsidRDefault="00D238E1" w:rsidP="00A360DB">
            <w:pPr>
              <w:spacing w:after="0" w:line="240" w:lineRule="auto"/>
              <w:rPr>
                <w:rFonts w:eastAsia="Times New Roman" w:cs="Times New Roman"/>
                <w:lang w:eastAsia="en-GB"/>
              </w:rPr>
            </w:pPr>
            <w:r>
              <w:rPr>
                <w:rFonts w:eastAsia="Times New Roman" w:cs="Times New Roman"/>
                <w:b/>
                <w:lang w:eastAsia="en-GB"/>
              </w:rPr>
              <w:t xml:space="preserve">Parking on corner of Milton Close: </w:t>
            </w:r>
            <w:r w:rsidR="00D53F93">
              <w:rPr>
                <w:rFonts w:eastAsia="Times New Roman" w:cs="Times New Roman"/>
                <w:lang w:eastAsia="en-GB"/>
              </w:rPr>
              <w:t>Still an issue with all footpath users generally having to go into the road.  There is a serious lack of available parking and the closure of the garage block (believed to originally have been for the maisonette residents) made this worse.  Cllrs asked if Clerk would write to Radian and ask that the area be cleared of rubbish</w:t>
            </w:r>
            <w:r w:rsidR="00565906">
              <w:rPr>
                <w:rFonts w:eastAsia="Times New Roman" w:cs="Times New Roman"/>
                <w:lang w:eastAsia="en-GB"/>
              </w:rPr>
              <w:t xml:space="preserve"> as a health` hazard</w:t>
            </w:r>
            <w:r w:rsidR="00D53F93">
              <w:rPr>
                <w:rFonts w:eastAsia="Times New Roman" w:cs="Times New Roman"/>
                <w:lang w:eastAsia="en-GB"/>
              </w:rPr>
              <w:t xml:space="preserve"> and reopened to allow parking (ideally removing the garages to create additional spaces)   Clerk was also asked to contact environmental health </w:t>
            </w:r>
            <w:proofErr w:type="spellStart"/>
            <w:r w:rsidR="00D53F93">
              <w:rPr>
                <w:rFonts w:eastAsia="Times New Roman" w:cs="Times New Roman"/>
                <w:lang w:eastAsia="en-GB"/>
              </w:rPr>
              <w:t>dept</w:t>
            </w:r>
            <w:proofErr w:type="spellEnd"/>
            <w:r w:rsidR="00D53F93">
              <w:rPr>
                <w:rFonts w:eastAsia="Times New Roman" w:cs="Times New Roman"/>
                <w:lang w:eastAsia="en-GB"/>
              </w:rPr>
              <w:t xml:space="preserve"> as rats are an issue.</w:t>
            </w:r>
          </w:p>
        </w:tc>
        <w:tc>
          <w:tcPr>
            <w:tcW w:w="690" w:type="dxa"/>
            <w:tcBorders>
              <w:left w:val="single" w:sz="4" w:space="0" w:color="auto"/>
            </w:tcBorders>
            <w:shd w:val="clear" w:color="auto" w:fill="auto"/>
            <w:noWrap/>
          </w:tcPr>
          <w:p w:rsidR="00D238E1" w:rsidRDefault="00D238E1" w:rsidP="008516FB">
            <w:pPr>
              <w:spacing w:after="0" w:line="240" w:lineRule="auto"/>
              <w:jc w:val="center"/>
              <w:rPr>
                <w:rFonts w:eastAsia="Times New Roman" w:cs="Times New Roman"/>
                <w:lang w:eastAsia="en-GB"/>
              </w:rPr>
            </w:pPr>
          </w:p>
          <w:p w:rsidR="00622562" w:rsidRDefault="00622562" w:rsidP="008516FB">
            <w:pPr>
              <w:spacing w:after="0" w:line="240" w:lineRule="auto"/>
              <w:jc w:val="center"/>
              <w:rPr>
                <w:rFonts w:eastAsia="Times New Roman" w:cs="Times New Roman"/>
                <w:lang w:eastAsia="en-GB"/>
              </w:rPr>
            </w:pPr>
          </w:p>
          <w:p w:rsidR="00622562" w:rsidRDefault="00622562" w:rsidP="008516FB">
            <w:pPr>
              <w:spacing w:after="0" w:line="240" w:lineRule="auto"/>
              <w:jc w:val="center"/>
              <w:rPr>
                <w:rFonts w:eastAsia="Times New Roman" w:cs="Times New Roman"/>
                <w:lang w:eastAsia="en-GB"/>
              </w:rPr>
            </w:pPr>
          </w:p>
          <w:p w:rsidR="00622562" w:rsidRDefault="00622562" w:rsidP="008516FB">
            <w:pPr>
              <w:spacing w:after="0" w:line="240" w:lineRule="auto"/>
              <w:jc w:val="center"/>
              <w:rPr>
                <w:rFonts w:eastAsia="Times New Roman" w:cs="Times New Roman"/>
                <w:lang w:eastAsia="en-GB"/>
              </w:rPr>
            </w:pPr>
            <w:r>
              <w:rPr>
                <w:rFonts w:eastAsia="Times New Roman" w:cs="Times New Roman"/>
                <w:lang w:eastAsia="en-GB"/>
              </w:rPr>
              <w:t>BH</w:t>
            </w:r>
          </w:p>
          <w:p w:rsidR="00622562" w:rsidRDefault="00622562" w:rsidP="008516FB">
            <w:pPr>
              <w:spacing w:after="0" w:line="240" w:lineRule="auto"/>
              <w:jc w:val="center"/>
              <w:rPr>
                <w:rFonts w:eastAsia="Times New Roman" w:cs="Times New Roman"/>
                <w:lang w:eastAsia="en-GB"/>
              </w:rPr>
            </w:pPr>
          </w:p>
          <w:p w:rsidR="00622562" w:rsidRPr="0055367A" w:rsidRDefault="00622562"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A92310" w:rsidRPr="00193AA3" w:rsidTr="003646E4">
        <w:trPr>
          <w:trHeight w:val="316"/>
          <w:jc w:val="center"/>
        </w:trPr>
        <w:tc>
          <w:tcPr>
            <w:tcW w:w="667" w:type="dxa"/>
            <w:shd w:val="clear" w:color="auto" w:fill="FFFFFF" w:themeFill="background1"/>
            <w:noWrap/>
          </w:tcPr>
          <w:p w:rsidR="00A92310" w:rsidRPr="00193AA3" w:rsidRDefault="00A92310"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A92310" w:rsidRPr="00BA4AE2" w:rsidRDefault="00A92310"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A92310" w:rsidRDefault="0055367A" w:rsidP="009F4EF3">
            <w:pPr>
              <w:spacing w:after="0" w:line="240" w:lineRule="auto"/>
              <w:rPr>
                <w:rFonts w:eastAsia="Times New Roman" w:cs="Times New Roman"/>
                <w:b/>
                <w:lang w:eastAsia="en-GB"/>
              </w:rPr>
            </w:pPr>
            <w:r>
              <w:rPr>
                <w:rFonts w:eastAsia="Times New Roman" w:cs="Times New Roman"/>
                <w:b/>
                <w:lang w:eastAsia="en-GB"/>
              </w:rPr>
              <w:t>iii</w:t>
            </w:r>
          </w:p>
        </w:tc>
        <w:tc>
          <w:tcPr>
            <w:tcW w:w="7799" w:type="dxa"/>
            <w:gridSpan w:val="7"/>
            <w:tcBorders>
              <w:right w:val="single" w:sz="4" w:space="0" w:color="auto"/>
            </w:tcBorders>
            <w:shd w:val="clear" w:color="auto" w:fill="FFFFFF" w:themeFill="background1"/>
          </w:tcPr>
          <w:p w:rsidR="00A92310" w:rsidRDefault="00A92310" w:rsidP="00A92310">
            <w:pPr>
              <w:spacing w:after="0" w:line="240" w:lineRule="auto"/>
              <w:rPr>
                <w:rFonts w:eastAsia="Times New Roman" w:cs="Times New Roman"/>
                <w:b/>
                <w:lang w:eastAsia="en-GB"/>
              </w:rPr>
            </w:pPr>
            <w:r>
              <w:rPr>
                <w:rFonts w:eastAsia="Times New Roman" w:cs="Times New Roman"/>
                <w:b/>
                <w:lang w:eastAsia="en-GB"/>
              </w:rPr>
              <w:t>Damaged railings opposite Garage in Horton (</w:t>
            </w:r>
            <w:r w:rsidRPr="00A92310">
              <w:rPr>
                <w:rFonts w:eastAsia="Times New Roman" w:cs="Times New Roman"/>
                <w:lang w:eastAsia="en-GB"/>
              </w:rPr>
              <w:t>reported 6</w:t>
            </w:r>
            <w:r w:rsidRPr="00A92310">
              <w:rPr>
                <w:rFonts w:eastAsia="Times New Roman" w:cs="Times New Roman"/>
                <w:vertAlign w:val="superscript"/>
                <w:lang w:eastAsia="en-GB"/>
              </w:rPr>
              <w:t>th</w:t>
            </w:r>
            <w:r w:rsidRPr="00A92310">
              <w:rPr>
                <w:rFonts w:eastAsia="Times New Roman" w:cs="Times New Roman"/>
                <w:lang w:eastAsia="en-GB"/>
              </w:rPr>
              <w:t xml:space="preserve"> September)</w:t>
            </w:r>
            <w:r w:rsidR="00D53F93">
              <w:rPr>
                <w:rFonts w:eastAsia="Times New Roman" w:cs="Times New Roman"/>
                <w:lang w:eastAsia="en-GB"/>
              </w:rPr>
              <w:t xml:space="preserve"> No update</w:t>
            </w:r>
          </w:p>
        </w:tc>
        <w:tc>
          <w:tcPr>
            <w:tcW w:w="690" w:type="dxa"/>
            <w:tcBorders>
              <w:left w:val="single" w:sz="4" w:space="0" w:color="auto"/>
            </w:tcBorders>
            <w:shd w:val="clear" w:color="auto" w:fill="auto"/>
            <w:noWrap/>
          </w:tcPr>
          <w:p w:rsidR="00A92310" w:rsidRPr="0055367A" w:rsidRDefault="00A92310" w:rsidP="008516FB">
            <w:pPr>
              <w:spacing w:after="0" w:line="240" w:lineRule="auto"/>
              <w:jc w:val="center"/>
              <w:rPr>
                <w:rFonts w:eastAsia="Times New Roman" w:cs="Times New Roman"/>
                <w:lang w:eastAsia="en-GB"/>
              </w:rPr>
            </w:pPr>
          </w:p>
        </w:tc>
      </w:tr>
      <w:tr w:rsidR="00A92310" w:rsidRPr="00193AA3" w:rsidTr="003646E4">
        <w:trPr>
          <w:trHeight w:val="316"/>
          <w:jc w:val="center"/>
        </w:trPr>
        <w:tc>
          <w:tcPr>
            <w:tcW w:w="667" w:type="dxa"/>
            <w:shd w:val="clear" w:color="auto" w:fill="FFFFFF" w:themeFill="background1"/>
            <w:noWrap/>
          </w:tcPr>
          <w:p w:rsidR="00A92310" w:rsidRPr="00193AA3" w:rsidRDefault="00A92310"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A92310" w:rsidRPr="00BA4AE2" w:rsidRDefault="00A92310"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A92310" w:rsidRDefault="0055367A" w:rsidP="009F4EF3">
            <w:pPr>
              <w:spacing w:after="0" w:line="240" w:lineRule="auto"/>
              <w:rPr>
                <w:rFonts w:eastAsia="Times New Roman" w:cs="Times New Roman"/>
                <w:b/>
                <w:lang w:eastAsia="en-GB"/>
              </w:rPr>
            </w:pPr>
            <w:r>
              <w:rPr>
                <w:rFonts w:eastAsia="Times New Roman" w:cs="Times New Roman"/>
                <w:b/>
                <w:lang w:eastAsia="en-GB"/>
              </w:rPr>
              <w:t>iv</w:t>
            </w:r>
          </w:p>
        </w:tc>
        <w:tc>
          <w:tcPr>
            <w:tcW w:w="7799" w:type="dxa"/>
            <w:gridSpan w:val="7"/>
            <w:tcBorders>
              <w:right w:val="single" w:sz="4" w:space="0" w:color="auto"/>
            </w:tcBorders>
            <w:shd w:val="clear" w:color="auto" w:fill="FFFFFF" w:themeFill="background1"/>
          </w:tcPr>
          <w:p w:rsidR="00A92310" w:rsidRDefault="00206819" w:rsidP="00777DFC">
            <w:pPr>
              <w:spacing w:after="0" w:line="240" w:lineRule="auto"/>
              <w:rPr>
                <w:rFonts w:eastAsia="Times New Roman" w:cs="Times New Roman"/>
                <w:b/>
                <w:lang w:eastAsia="en-GB"/>
              </w:rPr>
            </w:pPr>
            <w:r>
              <w:rPr>
                <w:rFonts w:eastAsia="Times New Roman" w:cs="Times New Roman"/>
                <w:b/>
                <w:lang w:eastAsia="en-GB"/>
              </w:rPr>
              <w:t xml:space="preserve">24677-13016 </w:t>
            </w:r>
            <w:r w:rsidR="00A92310">
              <w:rPr>
                <w:rFonts w:eastAsia="Times New Roman" w:cs="Times New Roman"/>
                <w:b/>
                <w:lang w:eastAsia="en-GB"/>
              </w:rPr>
              <w:t xml:space="preserve">Damaged </w:t>
            </w:r>
            <w:r w:rsidR="0055367A">
              <w:rPr>
                <w:rFonts w:eastAsia="Times New Roman" w:cs="Times New Roman"/>
                <w:b/>
                <w:lang w:eastAsia="en-GB"/>
              </w:rPr>
              <w:t>railings</w:t>
            </w:r>
            <w:r w:rsidR="00A92310">
              <w:rPr>
                <w:rFonts w:eastAsia="Times New Roman" w:cs="Times New Roman"/>
                <w:b/>
                <w:lang w:eastAsia="en-GB"/>
              </w:rPr>
              <w:t xml:space="preserve"> between Foundry lane and Berkyn Manor Farm </w:t>
            </w:r>
            <w:r w:rsidR="00A92310" w:rsidRPr="00A92310">
              <w:rPr>
                <w:rFonts w:eastAsia="Times New Roman" w:cs="Times New Roman"/>
                <w:lang w:eastAsia="en-GB"/>
              </w:rPr>
              <w:t>(</w:t>
            </w:r>
            <w:r w:rsidR="00777DFC">
              <w:rPr>
                <w:rFonts w:eastAsia="Times New Roman" w:cs="Times New Roman"/>
                <w:lang w:eastAsia="en-GB"/>
              </w:rPr>
              <w:t xml:space="preserve">last </w:t>
            </w:r>
            <w:r w:rsidR="00A92310" w:rsidRPr="00A92310">
              <w:rPr>
                <w:rFonts w:eastAsia="Times New Roman" w:cs="Times New Roman"/>
                <w:lang w:eastAsia="en-GB"/>
              </w:rPr>
              <w:t xml:space="preserve">reported </w:t>
            </w:r>
            <w:r w:rsidR="00777DFC">
              <w:rPr>
                <w:rFonts w:eastAsia="Times New Roman" w:cs="Times New Roman"/>
                <w:lang w:eastAsia="en-GB"/>
              </w:rPr>
              <w:t>14</w:t>
            </w:r>
            <w:r w:rsidR="00777DFC" w:rsidRPr="00777DFC">
              <w:rPr>
                <w:rFonts w:eastAsia="Times New Roman" w:cs="Times New Roman"/>
                <w:vertAlign w:val="superscript"/>
                <w:lang w:eastAsia="en-GB"/>
              </w:rPr>
              <w:t>th</w:t>
            </w:r>
            <w:r w:rsidR="00777DFC">
              <w:rPr>
                <w:rFonts w:eastAsia="Times New Roman" w:cs="Times New Roman"/>
                <w:lang w:eastAsia="en-GB"/>
              </w:rPr>
              <w:t xml:space="preserve"> Sept</w:t>
            </w:r>
            <w:r w:rsidR="00A92310" w:rsidRPr="00A92310">
              <w:rPr>
                <w:rFonts w:eastAsia="Times New Roman" w:cs="Times New Roman"/>
                <w:lang w:eastAsia="en-GB"/>
              </w:rPr>
              <w:t>)</w:t>
            </w:r>
          </w:p>
        </w:tc>
        <w:tc>
          <w:tcPr>
            <w:tcW w:w="690" w:type="dxa"/>
            <w:tcBorders>
              <w:left w:val="single" w:sz="4" w:space="0" w:color="auto"/>
            </w:tcBorders>
            <w:shd w:val="clear" w:color="auto" w:fill="auto"/>
            <w:noWrap/>
          </w:tcPr>
          <w:p w:rsidR="00A92310" w:rsidRPr="0055367A" w:rsidRDefault="00A92310" w:rsidP="008516FB">
            <w:pPr>
              <w:spacing w:after="0" w:line="240" w:lineRule="auto"/>
              <w:jc w:val="center"/>
              <w:rPr>
                <w:rFonts w:eastAsia="Times New Roman" w:cs="Times New Roman"/>
                <w:lang w:eastAsia="en-GB"/>
              </w:rPr>
            </w:pPr>
          </w:p>
        </w:tc>
      </w:tr>
      <w:tr w:rsidR="00557966" w:rsidRPr="00193AA3" w:rsidTr="003646E4">
        <w:trPr>
          <w:trHeight w:val="316"/>
          <w:jc w:val="center"/>
        </w:trPr>
        <w:tc>
          <w:tcPr>
            <w:tcW w:w="667" w:type="dxa"/>
            <w:shd w:val="clear" w:color="auto" w:fill="FFFFFF" w:themeFill="background1"/>
            <w:noWrap/>
          </w:tcPr>
          <w:p w:rsidR="00557966" w:rsidRPr="00193AA3" w:rsidRDefault="00557966"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557966" w:rsidRPr="00BA4AE2" w:rsidRDefault="00557966"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557966" w:rsidRDefault="0055367A" w:rsidP="009F4EF3">
            <w:pPr>
              <w:spacing w:after="0" w:line="240" w:lineRule="auto"/>
              <w:rPr>
                <w:rFonts w:eastAsia="Times New Roman" w:cs="Times New Roman"/>
                <w:b/>
                <w:lang w:eastAsia="en-GB"/>
              </w:rPr>
            </w:pPr>
            <w:r>
              <w:rPr>
                <w:rFonts w:eastAsia="Times New Roman" w:cs="Times New Roman"/>
                <w:b/>
                <w:lang w:eastAsia="en-GB"/>
              </w:rPr>
              <w:t>v</w:t>
            </w:r>
          </w:p>
        </w:tc>
        <w:tc>
          <w:tcPr>
            <w:tcW w:w="7799" w:type="dxa"/>
            <w:gridSpan w:val="7"/>
            <w:tcBorders>
              <w:right w:val="single" w:sz="4" w:space="0" w:color="auto"/>
            </w:tcBorders>
            <w:shd w:val="clear" w:color="auto" w:fill="FFFFFF" w:themeFill="background1"/>
          </w:tcPr>
          <w:p w:rsidR="00557966" w:rsidRDefault="00557966" w:rsidP="00862511">
            <w:pPr>
              <w:spacing w:after="0" w:line="240" w:lineRule="auto"/>
              <w:rPr>
                <w:rFonts w:eastAsia="Times New Roman" w:cs="Times New Roman"/>
                <w:b/>
                <w:lang w:eastAsia="en-GB"/>
              </w:rPr>
            </w:pPr>
            <w:r>
              <w:rPr>
                <w:rFonts w:eastAsia="Times New Roman" w:cs="Times New Roman"/>
                <w:b/>
                <w:lang w:eastAsia="en-GB"/>
              </w:rPr>
              <w:t xml:space="preserve">Bins on footpath </w:t>
            </w:r>
            <w:r w:rsidR="00D07320">
              <w:rPr>
                <w:rFonts w:eastAsia="Times New Roman" w:cs="Times New Roman"/>
                <w:b/>
                <w:lang w:eastAsia="en-GB"/>
              </w:rPr>
              <w:t xml:space="preserve">at </w:t>
            </w:r>
            <w:r>
              <w:rPr>
                <w:rFonts w:eastAsia="Times New Roman" w:cs="Times New Roman"/>
                <w:b/>
                <w:lang w:eastAsia="en-GB"/>
              </w:rPr>
              <w:t xml:space="preserve">Dawn Redwood Close </w:t>
            </w:r>
            <w:r w:rsidRPr="00557966">
              <w:rPr>
                <w:rFonts w:eastAsia="Times New Roman" w:cs="Times New Roman"/>
                <w:lang w:eastAsia="en-GB"/>
              </w:rPr>
              <w:t xml:space="preserve">(last reported </w:t>
            </w:r>
            <w:r w:rsidR="00862511">
              <w:rPr>
                <w:rFonts w:eastAsia="Times New Roman" w:cs="Times New Roman"/>
                <w:lang w:eastAsia="en-GB"/>
              </w:rPr>
              <w:t>14</w:t>
            </w:r>
            <w:r w:rsidRPr="00557966">
              <w:rPr>
                <w:rFonts w:eastAsia="Times New Roman" w:cs="Times New Roman"/>
                <w:lang w:eastAsia="en-GB"/>
              </w:rPr>
              <w:t>/9)</w:t>
            </w:r>
          </w:p>
        </w:tc>
        <w:tc>
          <w:tcPr>
            <w:tcW w:w="690" w:type="dxa"/>
            <w:tcBorders>
              <w:left w:val="single" w:sz="4" w:space="0" w:color="auto"/>
            </w:tcBorders>
            <w:shd w:val="clear" w:color="auto" w:fill="auto"/>
            <w:noWrap/>
          </w:tcPr>
          <w:p w:rsidR="00557966" w:rsidRPr="0055367A" w:rsidRDefault="00557966" w:rsidP="008516FB">
            <w:pPr>
              <w:spacing w:after="0" w:line="240" w:lineRule="auto"/>
              <w:jc w:val="center"/>
              <w:rPr>
                <w:rFonts w:eastAsia="Times New Roman" w:cs="Times New Roman"/>
                <w:lang w:eastAsia="en-GB"/>
              </w:rPr>
            </w:pPr>
          </w:p>
        </w:tc>
      </w:tr>
      <w:tr w:rsidR="004B5E94" w:rsidRPr="00193AA3" w:rsidTr="00C73976">
        <w:trPr>
          <w:trHeight w:val="316"/>
          <w:jc w:val="center"/>
        </w:trPr>
        <w:tc>
          <w:tcPr>
            <w:tcW w:w="667" w:type="dxa"/>
            <w:shd w:val="clear" w:color="auto" w:fill="auto"/>
            <w:noWrap/>
          </w:tcPr>
          <w:p w:rsidR="004B5E94" w:rsidRPr="00193AA3" w:rsidRDefault="004B5E94" w:rsidP="00952D2D">
            <w:pPr>
              <w:spacing w:after="0" w:line="240" w:lineRule="auto"/>
              <w:jc w:val="center"/>
              <w:rPr>
                <w:rFonts w:eastAsia="Times New Roman" w:cs="Times New Roman"/>
                <w:b/>
                <w:bCs/>
                <w:color w:val="000000" w:themeColor="text1"/>
                <w:lang w:eastAsia="en-GB"/>
              </w:rPr>
            </w:pPr>
          </w:p>
        </w:tc>
        <w:tc>
          <w:tcPr>
            <w:tcW w:w="564" w:type="dxa"/>
            <w:shd w:val="clear" w:color="auto" w:fill="auto"/>
            <w:noWrap/>
          </w:tcPr>
          <w:p w:rsidR="004B5E94" w:rsidRPr="00BA4AE2" w:rsidRDefault="004B5E94" w:rsidP="00D53F93">
            <w:pPr>
              <w:spacing w:after="0" w:line="240" w:lineRule="auto"/>
              <w:jc w:val="center"/>
              <w:rPr>
                <w:rFonts w:eastAsia="Times New Roman" w:cs="Times New Roman"/>
                <w:lang w:eastAsia="en-GB"/>
              </w:rPr>
            </w:pPr>
          </w:p>
        </w:tc>
        <w:tc>
          <w:tcPr>
            <w:tcW w:w="734" w:type="dxa"/>
            <w:tcBorders>
              <w:right w:val="nil"/>
            </w:tcBorders>
            <w:shd w:val="clear" w:color="auto" w:fill="auto"/>
          </w:tcPr>
          <w:p w:rsidR="004B5E94" w:rsidRDefault="004B5E94" w:rsidP="009F4EF3">
            <w:pPr>
              <w:spacing w:after="0" w:line="240" w:lineRule="auto"/>
              <w:rPr>
                <w:rFonts w:eastAsia="Times New Roman" w:cs="Times New Roman"/>
                <w:b/>
                <w:lang w:eastAsia="en-GB"/>
              </w:rPr>
            </w:pPr>
            <w:r>
              <w:rPr>
                <w:rFonts w:eastAsia="Times New Roman" w:cs="Times New Roman"/>
                <w:b/>
                <w:lang w:eastAsia="en-GB"/>
              </w:rPr>
              <w:t>vi</w:t>
            </w:r>
          </w:p>
        </w:tc>
        <w:tc>
          <w:tcPr>
            <w:tcW w:w="7799" w:type="dxa"/>
            <w:gridSpan w:val="7"/>
            <w:tcBorders>
              <w:right w:val="single" w:sz="4" w:space="0" w:color="auto"/>
            </w:tcBorders>
            <w:shd w:val="clear" w:color="auto" w:fill="auto"/>
          </w:tcPr>
          <w:p w:rsidR="004B5E94" w:rsidRDefault="004B5E94" w:rsidP="00D07320">
            <w:pPr>
              <w:spacing w:after="0" w:line="240" w:lineRule="auto"/>
              <w:rPr>
                <w:rFonts w:eastAsia="Times New Roman" w:cs="Times New Roman"/>
                <w:b/>
                <w:lang w:eastAsia="en-GB"/>
              </w:rPr>
            </w:pPr>
            <w:r>
              <w:rPr>
                <w:rFonts w:eastAsia="Times New Roman" w:cs="Times New Roman"/>
                <w:b/>
                <w:lang w:eastAsia="en-GB"/>
              </w:rPr>
              <w:t xml:space="preserve">Double Decker bus </w:t>
            </w:r>
            <w:r w:rsidRPr="004B5E94">
              <w:rPr>
                <w:rFonts w:eastAsia="Times New Roman" w:cs="Times New Roman"/>
                <w:lang w:eastAsia="en-GB"/>
              </w:rPr>
              <w:t>through Horton on 13/9/20 about 9:30am.  Clerk has emailed Hop On Hop Off bus company</w:t>
            </w:r>
          </w:p>
        </w:tc>
        <w:tc>
          <w:tcPr>
            <w:tcW w:w="690" w:type="dxa"/>
            <w:tcBorders>
              <w:left w:val="single" w:sz="4" w:space="0" w:color="auto"/>
            </w:tcBorders>
            <w:shd w:val="clear" w:color="auto" w:fill="auto"/>
            <w:noWrap/>
          </w:tcPr>
          <w:p w:rsidR="004B5E94" w:rsidRPr="0055367A" w:rsidRDefault="004B5E94" w:rsidP="008516FB">
            <w:pPr>
              <w:spacing w:after="0" w:line="240" w:lineRule="auto"/>
              <w:jc w:val="center"/>
              <w:rPr>
                <w:rFonts w:eastAsia="Times New Roman" w:cs="Times New Roman"/>
                <w:lang w:eastAsia="en-GB"/>
              </w:rPr>
            </w:pPr>
          </w:p>
        </w:tc>
      </w:tr>
      <w:tr w:rsidR="00FC3131" w:rsidRPr="00910AFC" w:rsidTr="003646E4">
        <w:trPr>
          <w:trHeight w:val="104"/>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Q</w:t>
            </w:r>
          </w:p>
        </w:tc>
        <w:tc>
          <w:tcPr>
            <w:tcW w:w="8533" w:type="dxa"/>
            <w:gridSpan w:val="8"/>
            <w:tcBorders>
              <w:right w:val="single" w:sz="4" w:space="0" w:color="auto"/>
            </w:tcBorders>
            <w:shd w:val="clear" w:color="auto" w:fill="FFFFFF" w:themeFill="background1"/>
          </w:tcPr>
          <w:p w:rsidR="00FC3131" w:rsidRPr="00963423" w:rsidRDefault="00FC3131" w:rsidP="00622562">
            <w:pPr>
              <w:spacing w:after="0" w:line="240" w:lineRule="auto"/>
              <w:rPr>
                <w:rFonts w:eastAsia="Times New Roman" w:cs="Times New Roman"/>
                <w:b/>
                <w:lang w:eastAsia="en-GB"/>
              </w:rPr>
            </w:pPr>
            <w:r w:rsidRPr="00963423">
              <w:rPr>
                <w:rFonts w:eastAsia="Times New Roman" w:cs="Times New Roman"/>
                <w:b/>
                <w:lang w:eastAsia="en-GB"/>
              </w:rPr>
              <w:t>Fly</w:t>
            </w:r>
            <w:r>
              <w:rPr>
                <w:rFonts w:eastAsia="Times New Roman" w:cs="Times New Roman"/>
                <w:b/>
                <w:lang w:eastAsia="en-GB"/>
              </w:rPr>
              <w:t xml:space="preserve">tipping: </w:t>
            </w:r>
            <w:r w:rsidR="00622562" w:rsidRPr="00622562">
              <w:rPr>
                <w:rFonts w:eastAsia="Times New Roman" w:cs="Times New Roman"/>
                <w:lang w:eastAsia="en-GB"/>
              </w:rPr>
              <w:t>C</w:t>
            </w:r>
            <w:r w:rsidRPr="00963423">
              <w:rPr>
                <w:rFonts w:eastAsia="Times New Roman" w:cs="Times New Roman"/>
                <w:bCs/>
                <w:lang w:eastAsia="en-GB"/>
              </w:rPr>
              <w:t>urrent issues</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D238E1" w:rsidRPr="00910AFC" w:rsidTr="003646E4">
        <w:trPr>
          <w:trHeight w:val="104"/>
          <w:jc w:val="center"/>
        </w:trPr>
        <w:tc>
          <w:tcPr>
            <w:tcW w:w="667" w:type="dxa"/>
            <w:shd w:val="clear" w:color="auto" w:fill="FFFFFF" w:themeFill="background1"/>
            <w:noWrap/>
          </w:tcPr>
          <w:p w:rsidR="00D238E1" w:rsidRPr="00910AFC" w:rsidRDefault="00D238E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D238E1" w:rsidRPr="00BA4AE2" w:rsidRDefault="00D238E1"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D238E1" w:rsidRPr="00963423" w:rsidRDefault="00D238E1" w:rsidP="00760A07">
            <w:pPr>
              <w:spacing w:after="0" w:line="240" w:lineRule="auto"/>
              <w:rPr>
                <w:rFonts w:eastAsia="Times New Roman" w:cs="Times New Roman"/>
                <w:b/>
                <w:lang w:eastAsia="en-GB"/>
              </w:rPr>
            </w:pPr>
            <w:r>
              <w:rPr>
                <w:rFonts w:eastAsia="Times New Roman" w:cs="Times New Roman"/>
                <w:b/>
                <w:lang w:eastAsia="en-GB"/>
              </w:rPr>
              <w:t>i</w:t>
            </w:r>
          </w:p>
        </w:tc>
        <w:tc>
          <w:tcPr>
            <w:tcW w:w="7799" w:type="dxa"/>
            <w:gridSpan w:val="7"/>
            <w:tcBorders>
              <w:right w:val="single" w:sz="4" w:space="0" w:color="auto"/>
            </w:tcBorders>
            <w:shd w:val="clear" w:color="auto" w:fill="FFFFFF" w:themeFill="background1"/>
          </w:tcPr>
          <w:p w:rsidR="00D238E1" w:rsidRPr="00963423" w:rsidRDefault="002666E6" w:rsidP="00D238E1">
            <w:pPr>
              <w:spacing w:after="0" w:line="240" w:lineRule="auto"/>
              <w:rPr>
                <w:rFonts w:eastAsia="Times New Roman" w:cs="Times New Roman"/>
                <w:b/>
                <w:lang w:eastAsia="en-GB"/>
              </w:rPr>
            </w:pPr>
            <w:r>
              <w:rPr>
                <w:rFonts w:eastAsia="Times New Roman" w:cs="Times New Roman"/>
                <w:b/>
                <w:lang w:eastAsia="en-GB"/>
              </w:rPr>
              <w:t xml:space="preserve">HIG021045: </w:t>
            </w:r>
            <w:r w:rsidR="00D238E1">
              <w:rPr>
                <w:rFonts w:eastAsia="Times New Roman" w:cs="Times New Roman"/>
                <w:b/>
                <w:lang w:eastAsia="en-GB"/>
              </w:rPr>
              <w:t>Skip outside Asquith Court, Horton Road</w:t>
            </w:r>
            <w:r w:rsidR="00E8363F">
              <w:rPr>
                <w:rFonts w:eastAsia="Times New Roman" w:cs="Times New Roman"/>
                <w:b/>
                <w:lang w:eastAsia="en-GB"/>
              </w:rPr>
              <w:t xml:space="preserve"> </w:t>
            </w:r>
            <w:r w:rsidR="00E8363F" w:rsidRPr="0055367A">
              <w:rPr>
                <w:rFonts w:eastAsia="Times New Roman" w:cs="Times New Roman"/>
                <w:lang w:eastAsia="en-GB"/>
              </w:rPr>
              <w:t>(last reported 1/9)</w:t>
            </w:r>
            <w:r w:rsidR="00987829">
              <w:rPr>
                <w:rFonts w:eastAsia="Times New Roman" w:cs="Times New Roman"/>
                <w:lang w:eastAsia="en-GB"/>
              </w:rPr>
              <w:t xml:space="preserve"> Clerk to send info to Cllr Cannon</w:t>
            </w:r>
          </w:p>
        </w:tc>
        <w:tc>
          <w:tcPr>
            <w:tcW w:w="690" w:type="dxa"/>
            <w:tcBorders>
              <w:left w:val="single" w:sz="4" w:space="0" w:color="auto"/>
            </w:tcBorders>
            <w:shd w:val="clear" w:color="auto" w:fill="auto"/>
            <w:noWrap/>
          </w:tcPr>
          <w:p w:rsidR="00D238E1" w:rsidRPr="0055367A" w:rsidRDefault="00D238E1" w:rsidP="008516FB">
            <w:pPr>
              <w:spacing w:after="0" w:line="240" w:lineRule="auto"/>
              <w:jc w:val="center"/>
              <w:rPr>
                <w:rFonts w:eastAsia="Times New Roman" w:cs="Times New Roman"/>
                <w:lang w:eastAsia="en-GB"/>
              </w:rPr>
            </w:pPr>
          </w:p>
        </w:tc>
      </w:tr>
      <w:tr w:rsidR="002666E6" w:rsidRPr="00910AFC" w:rsidTr="003646E4">
        <w:trPr>
          <w:trHeight w:val="104"/>
          <w:jc w:val="center"/>
        </w:trPr>
        <w:tc>
          <w:tcPr>
            <w:tcW w:w="667" w:type="dxa"/>
            <w:shd w:val="clear" w:color="auto" w:fill="FFFFFF" w:themeFill="background1"/>
            <w:noWrap/>
          </w:tcPr>
          <w:p w:rsidR="002666E6" w:rsidRPr="00910AFC" w:rsidRDefault="002666E6"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2666E6" w:rsidRPr="00BA4AE2" w:rsidRDefault="002666E6"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2666E6" w:rsidRDefault="002666E6" w:rsidP="00760A07">
            <w:pPr>
              <w:spacing w:after="0" w:line="240" w:lineRule="auto"/>
              <w:rPr>
                <w:rFonts w:eastAsia="Times New Roman" w:cs="Times New Roman"/>
                <w:b/>
                <w:lang w:eastAsia="en-GB"/>
              </w:rPr>
            </w:pPr>
            <w:r>
              <w:rPr>
                <w:rFonts w:eastAsia="Times New Roman" w:cs="Times New Roman"/>
                <w:b/>
                <w:lang w:eastAsia="en-GB"/>
              </w:rPr>
              <w:t>ii</w:t>
            </w:r>
          </w:p>
        </w:tc>
        <w:tc>
          <w:tcPr>
            <w:tcW w:w="7799" w:type="dxa"/>
            <w:gridSpan w:val="7"/>
            <w:tcBorders>
              <w:right w:val="single" w:sz="4" w:space="0" w:color="auto"/>
            </w:tcBorders>
            <w:shd w:val="clear" w:color="auto" w:fill="FFFFFF" w:themeFill="background1"/>
          </w:tcPr>
          <w:p w:rsidR="002666E6" w:rsidRDefault="002666E6" w:rsidP="00D238E1">
            <w:pPr>
              <w:spacing w:after="0" w:line="240" w:lineRule="auto"/>
              <w:rPr>
                <w:rFonts w:eastAsia="Times New Roman" w:cs="Times New Roman"/>
                <w:b/>
                <w:lang w:eastAsia="en-GB"/>
              </w:rPr>
            </w:pPr>
            <w:r>
              <w:rPr>
                <w:rFonts w:eastAsia="Times New Roman" w:cs="Times New Roman"/>
                <w:b/>
                <w:lang w:eastAsia="en-GB"/>
              </w:rPr>
              <w:t xml:space="preserve">Furniture at Poyle Poplar’s </w:t>
            </w:r>
            <w:proofErr w:type="spellStart"/>
            <w:r>
              <w:rPr>
                <w:rFonts w:eastAsia="Times New Roman" w:cs="Times New Roman"/>
                <w:b/>
                <w:lang w:eastAsia="en-GB"/>
              </w:rPr>
              <w:t>carpark</w:t>
            </w:r>
            <w:proofErr w:type="spellEnd"/>
            <w:r w:rsidR="00E8363F">
              <w:rPr>
                <w:rFonts w:eastAsia="Times New Roman" w:cs="Times New Roman"/>
                <w:b/>
                <w:lang w:eastAsia="en-GB"/>
              </w:rPr>
              <w:t xml:space="preserve"> </w:t>
            </w:r>
            <w:r w:rsidR="00E8363F" w:rsidRPr="0055367A">
              <w:rPr>
                <w:rFonts w:eastAsia="Times New Roman" w:cs="Times New Roman"/>
                <w:lang w:eastAsia="en-GB"/>
              </w:rPr>
              <w:t>(reported 3/9)</w:t>
            </w:r>
          </w:p>
        </w:tc>
        <w:tc>
          <w:tcPr>
            <w:tcW w:w="690" w:type="dxa"/>
            <w:tcBorders>
              <w:left w:val="single" w:sz="4" w:space="0" w:color="auto"/>
            </w:tcBorders>
            <w:shd w:val="clear" w:color="auto" w:fill="auto"/>
            <w:noWrap/>
          </w:tcPr>
          <w:p w:rsidR="002666E6" w:rsidRPr="0055367A" w:rsidRDefault="002666E6" w:rsidP="008516FB">
            <w:pPr>
              <w:spacing w:after="0" w:line="240" w:lineRule="auto"/>
              <w:jc w:val="center"/>
              <w:rPr>
                <w:rFonts w:eastAsia="Times New Roman" w:cs="Times New Roman"/>
                <w:lang w:eastAsia="en-GB"/>
              </w:rPr>
            </w:pPr>
          </w:p>
        </w:tc>
      </w:tr>
      <w:tr w:rsidR="002666E6" w:rsidRPr="00910AFC" w:rsidTr="003646E4">
        <w:trPr>
          <w:trHeight w:val="104"/>
          <w:jc w:val="center"/>
        </w:trPr>
        <w:tc>
          <w:tcPr>
            <w:tcW w:w="667" w:type="dxa"/>
            <w:shd w:val="clear" w:color="auto" w:fill="FFFFFF" w:themeFill="background1"/>
            <w:noWrap/>
          </w:tcPr>
          <w:p w:rsidR="002666E6" w:rsidRPr="00910AFC" w:rsidRDefault="002666E6"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2666E6" w:rsidRPr="00BA4AE2" w:rsidRDefault="002666E6"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2666E6" w:rsidRDefault="002666E6" w:rsidP="00760A07">
            <w:pPr>
              <w:spacing w:after="0" w:line="240" w:lineRule="auto"/>
              <w:rPr>
                <w:rFonts w:eastAsia="Times New Roman" w:cs="Times New Roman"/>
                <w:b/>
                <w:lang w:eastAsia="en-GB"/>
              </w:rPr>
            </w:pPr>
            <w:r>
              <w:rPr>
                <w:rFonts w:eastAsia="Times New Roman" w:cs="Times New Roman"/>
                <w:b/>
                <w:lang w:eastAsia="en-GB"/>
              </w:rPr>
              <w:t>iii</w:t>
            </w:r>
          </w:p>
        </w:tc>
        <w:tc>
          <w:tcPr>
            <w:tcW w:w="7799" w:type="dxa"/>
            <w:gridSpan w:val="7"/>
            <w:tcBorders>
              <w:right w:val="single" w:sz="4" w:space="0" w:color="auto"/>
            </w:tcBorders>
            <w:shd w:val="clear" w:color="auto" w:fill="FFFFFF" w:themeFill="background1"/>
          </w:tcPr>
          <w:p w:rsidR="002666E6" w:rsidRDefault="002666E6" w:rsidP="00D238E1">
            <w:pPr>
              <w:spacing w:after="0" w:line="240" w:lineRule="auto"/>
              <w:rPr>
                <w:rFonts w:eastAsia="Times New Roman" w:cs="Times New Roman"/>
                <w:b/>
                <w:lang w:eastAsia="en-GB"/>
              </w:rPr>
            </w:pPr>
            <w:r>
              <w:rPr>
                <w:rFonts w:eastAsia="Times New Roman" w:cs="Times New Roman"/>
                <w:b/>
                <w:lang w:eastAsia="en-GB"/>
              </w:rPr>
              <w:t>Furniture on Datchet Road</w:t>
            </w:r>
            <w:r w:rsidR="00E8363F">
              <w:rPr>
                <w:rFonts w:eastAsia="Times New Roman" w:cs="Times New Roman"/>
                <w:b/>
                <w:lang w:eastAsia="en-GB"/>
              </w:rPr>
              <w:t xml:space="preserve"> </w:t>
            </w:r>
            <w:r w:rsidR="00E8363F" w:rsidRPr="0055367A">
              <w:rPr>
                <w:rFonts w:eastAsia="Times New Roman" w:cs="Times New Roman"/>
                <w:lang w:eastAsia="en-GB"/>
              </w:rPr>
              <w:t>(reported 4/9)</w:t>
            </w:r>
          </w:p>
        </w:tc>
        <w:tc>
          <w:tcPr>
            <w:tcW w:w="690" w:type="dxa"/>
            <w:tcBorders>
              <w:left w:val="single" w:sz="4" w:space="0" w:color="auto"/>
            </w:tcBorders>
            <w:shd w:val="clear" w:color="auto" w:fill="auto"/>
            <w:noWrap/>
          </w:tcPr>
          <w:p w:rsidR="002666E6" w:rsidRPr="0055367A" w:rsidRDefault="002666E6" w:rsidP="008516FB">
            <w:pPr>
              <w:spacing w:after="0" w:line="240" w:lineRule="auto"/>
              <w:jc w:val="center"/>
              <w:rPr>
                <w:rFonts w:eastAsia="Times New Roman" w:cs="Times New Roman"/>
                <w:lang w:eastAsia="en-GB"/>
              </w:rPr>
            </w:pPr>
          </w:p>
        </w:tc>
      </w:tr>
      <w:tr w:rsidR="002666E6" w:rsidRPr="00910AFC" w:rsidTr="003646E4">
        <w:trPr>
          <w:trHeight w:val="104"/>
          <w:jc w:val="center"/>
        </w:trPr>
        <w:tc>
          <w:tcPr>
            <w:tcW w:w="667" w:type="dxa"/>
            <w:shd w:val="clear" w:color="auto" w:fill="FFFFFF" w:themeFill="background1"/>
            <w:noWrap/>
          </w:tcPr>
          <w:p w:rsidR="002666E6" w:rsidRPr="00910AFC" w:rsidRDefault="002666E6"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2666E6" w:rsidRPr="00BA4AE2" w:rsidRDefault="002666E6"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2666E6" w:rsidRDefault="002666E6" w:rsidP="00760A07">
            <w:pPr>
              <w:spacing w:after="0" w:line="240" w:lineRule="auto"/>
              <w:rPr>
                <w:rFonts w:eastAsia="Times New Roman" w:cs="Times New Roman"/>
                <w:b/>
                <w:lang w:eastAsia="en-GB"/>
              </w:rPr>
            </w:pPr>
            <w:r>
              <w:rPr>
                <w:rFonts w:eastAsia="Times New Roman" w:cs="Times New Roman"/>
                <w:b/>
                <w:lang w:eastAsia="en-GB"/>
              </w:rPr>
              <w:t>iv</w:t>
            </w:r>
          </w:p>
        </w:tc>
        <w:tc>
          <w:tcPr>
            <w:tcW w:w="7799" w:type="dxa"/>
            <w:gridSpan w:val="7"/>
            <w:tcBorders>
              <w:right w:val="single" w:sz="4" w:space="0" w:color="auto"/>
            </w:tcBorders>
            <w:shd w:val="clear" w:color="auto" w:fill="FFFFFF" w:themeFill="background1"/>
          </w:tcPr>
          <w:p w:rsidR="002666E6" w:rsidRDefault="002666E6" w:rsidP="003C4890">
            <w:pPr>
              <w:spacing w:after="0" w:line="240" w:lineRule="auto"/>
              <w:rPr>
                <w:rFonts w:eastAsia="Times New Roman" w:cs="Times New Roman"/>
                <w:b/>
                <w:lang w:eastAsia="en-GB"/>
              </w:rPr>
            </w:pPr>
            <w:r>
              <w:rPr>
                <w:rFonts w:eastAsia="Times New Roman" w:cs="Times New Roman"/>
                <w:b/>
                <w:lang w:eastAsia="en-GB"/>
              </w:rPr>
              <w:t xml:space="preserve">HIG021869: Fly </w:t>
            </w:r>
            <w:r w:rsidR="003C4890">
              <w:rPr>
                <w:rFonts w:eastAsia="Times New Roman" w:cs="Times New Roman"/>
                <w:b/>
                <w:lang w:eastAsia="en-GB"/>
              </w:rPr>
              <w:t>tipping</w:t>
            </w:r>
            <w:r>
              <w:rPr>
                <w:rFonts w:eastAsia="Times New Roman" w:cs="Times New Roman"/>
                <w:b/>
                <w:lang w:eastAsia="en-GB"/>
              </w:rPr>
              <w:t xml:space="preserve"> opposite Asquith Court, Horton Road</w:t>
            </w:r>
            <w:r w:rsidR="00E8363F">
              <w:rPr>
                <w:rFonts w:eastAsia="Times New Roman" w:cs="Times New Roman"/>
                <w:b/>
                <w:lang w:eastAsia="en-GB"/>
              </w:rPr>
              <w:t xml:space="preserve"> (reported 1/9)</w:t>
            </w:r>
          </w:p>
        </w:tc>
        <w:tc>
          <w:tcPr>
            <w:tcW w:w="690" w:type="dxa"/>
            <w:tcBorders>
              <w:left w:val="single" w:sz="4" w:space="0" w:color="auto"/>
            </w:tcBorders>
            <w:shd w:val="clear" w:color="auto" w:fill="auto"/>
            <w:noWrap/>
          </w:tcPr>
          <w:p w:rsidR="002666E6" w:rsidRPr="0055367A" w:rsidRDefault="002666E6" w:rsidP="008516FB">
            <w:pPr>
              <w:spacing w:after="0" w:line="240" w:lineRule="auto"/>
              <w:jc w:val="center"/>
              <w:rPr>
                <w:rFonts w:eastAsia="Times New Roman" w:cs="Times New Roman"/>
                <w:lang w:eastAsia="en-GB"/>
              </w:rPr>
            </w:pPr>
          </w:p>
        </w:tc>
      </w:tr>
      <w:tr w:rsidR="002666E6" w:rsidRPr="00910AFC" w:rsidTr="003646E4">
        <w:trPr>
          <w:trHeight w:val="104"/>
          <w:jc w:val="center"/>
        </w:trPr>
        <w:tc>
          <w:tcPr>
            <w:tcW w:w="667" w:type="dxa"/>
            <w:shd w:val="clear" w:color="auto" w:fill="FFFFFF" w:themeFill="background1"/>
            <w:noWrap/>
          </w:tcPr>
          <w:p w:rsidR="002666E6" w:rsidRPr="00910AFC" w:rsidRDefault="002666E6"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2666E6" w:rsidRPr="00BA4AE2" w:rsidRDefault="002666E6"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2666E6" w:rsidRDefault="002666E6" w:rsidP="00760A07">
            <w:pPr>
              <w:spacing w:after="0" w:line="240" w:lineRule="auto"/>
              <w:rPr>
                <w:rFonts w:eastAsia="Times New Roman" w:cs="Times New Roman"/>
                <w:b/>
                <w:lang w:eastAsia="en-GB"/>
              </w:rPr>
            </w:pPr>
            <w:r>
              <w:rPr>
                <w:rFonts w:eastAsia="Times New Roman" w:cs="Times New Roman"/>
                <w:b/>
                <w:lang w:eastAsia="en-GB"/>
              </w:rPr>
              <w:t>v</w:t>
            </w:r>
          </w:p>
        </w:tc>
        <w:tc>
          <w:tcPr>
            <w:tcW w:w="7799" w:type="dxa"/>
            <w:gridSpan w:val="7"/>
            <w:tcBorders>
              <w:right w:val="single" w:sz="4" w:space="0" w:color="auto"/>
            </w:tcBorders>
            <w:shd w:val="clear" w:color="auto" w:fill="FFFFFF" w:themeFill="background1"/>
          </w:tcPr>
          <w:p w:rsidR="002666E6" w:rsidRDefault="002666E6" w:rsidP="00D238E1">
            <w:pPr>
              <w:spacing w:after="0" w:line="240" w:lineRule="auto"/>
              <w:rPr>
                <w:rFonts w:eastAsia="Times New Roman" w:cs="Times New Roman"/>
                <w:b/>
                <w:lang w:eastAsia="en-GB"/>
              </w:rPr>
            </w:pPr>
            <w:r>
              <w:rPr>
                <w:rFonts w:eastAsia="Times New Roman" w:cs="Times New Roman"/>
                <w:b/>
                <w:lang w:eastAsia="en-GB"/>
              </w:rPr>
              <w:t xml:space="preserve">HIG021835: Fly tipping at Poyle Poplar’s </w:t>
            </w:r>
            <w:proofErr w:type="spellStart"/>
            <w:r>
              <w:rPr>
                <w:rFonts w:eastAsia="Times New Roman" w:cs="Times New Roman"/>
                <w:b/>
                <w:lang w:eastAsia="en-GB"/>
              </w:rPr>
              <w:t>carpark</w:t>
            </w:r>
            <w:proofErr w:type="spellEnd"/>
            <w:r>
              <w:rPr>
                <w:rFonts w:eastAsia="Times New Roman" w:cs="Times New Roman"/>
                <w:b/>
                <w:lang w:eastAsia="en-GB"/>
              </w:rPr>
              <w:t xml:space="preserve"> (reported 31</w:t>
            </w:r>
            <w:r w:rsidRPr="002666E6">
              <w:rPr>
                <w:rFonts w:eastAsia="Times New Roman" w:cs="Times New Roman"/>
                <w:b/>
                <w:vertAlign w:val="superscript"/>
                <w:lang w:eastAsia="en-GB"/>
              </w:rPr>
              <w:t>st</w:t>
            </w:r>
            <w:r>
              <w:rPr>
                <w:rFonts w:eastAsia="Times New Roman" w:cs="Times New Roman"/>
                <w:b/>
                <w:lang w:eastAsia="en-GB"/>
              </w:rPr>
              <w:t xml:space="preserve"> August)</w:t>
            </w:r>
          </w:p>
        </w:tc>
        <w:tc>
          <w:tcPr>
            <w:tcW w:w="690" w:type="dxa"/>
            <w:tcBorders>
              <w:left w:val="single" w:sz="4" w:space="0" w:color="auto"/>
            </w:tcBorders>
            <w:shd w:val="clear" w:color="auto" w:fill="auto"/>
            <w:noWrap/>
          </w:tcPr>
          <w:p w:rsidR="002666E6" w:rsidRPr="0055367A" w:rsidRDefault="002666E6" w:rsidP="008516FB">
            <w:pPr>
              <w:spacing w:after="0" w:line="240" w:lineRule="auto"/>
              <w:jc w:val="center"/>
              <w:rPr>
                <w:rFonts w:eastAsia="Times New Roman" w:cs="Times New Roman"/>
                <w:lang w:eastAsia="en-GB"/>
              </w:rPr>
            </w:pPr>
          </w:p>
        </w:tc>
      </w:tr>
      <w:tr w:rsidR="00B40454" w:rsidRPr="00910AFC" w:rsidTr="003646E4">
        <w:trPr>
          <w:trHeight w:val="104"/>
          <w:jc w:val="center"/>
        </w:trPr>
        <w:tc>
          <w:tcPr>
            <w:tcW w:w="667" w:type="dxa"/>
            <w:shd w:val="clear" w:color="auto" w:fill="FFFFFF" w:themeFill="background1"/>
            <w:noWrap/>
          </w:tcPr>
          <w:p w:rsidR="00B40454" w:rsidRPr="00910AFC" w:rsidRDefault="00B40454"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B40454" w:rsidRPr="00BA4AE2" w:rsidRDefault="00B40454"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B40454" w:rsidRDefault="00B40454" w:rsidP="00760A07">
            <w:pPr>
              <w:spacing w:after="0" w:line="240" w:lineRule="auto"/>
              <w:rPr>
                <w:rFonts w:eastAsia="Times New Roman" w:cs="Times New Roman"/>
                <w:b/>
                <w:lang w:eastAsia="en-GB"/>
              </w:rPr>
            </w:pPr>
            <w:r>
              <w:rPr>
                <w:rFonts w:eastAsia="Times New Roman" w:cs="Times New Roman"/>
                <w:b/>
                <w:lang w:eastAsia="en-GB"/>
              </w:rPr>
              <w:t>vi</w:t>
            </w:r>
          </w:p>
        </w:tc>
        <w:tc>
          <w:tcPr>
            <w:tcW w:w="7799" w:type="dxa"/>
            <w:gridSpan w:val="7"/>
            <w:tcBorders>
              <w:right w:val="single" w:sz="4" w:space="0" w:color="auto"/>
            </w:tcBorders>
            <w:shd w:val="clear" w:color="auto" w:fill="FFFFFF" w:themeFill="background1"/>
          </w:tcPr>
          <w:p w:rsidR="00B40454" w:rsidRDefault="00B40454" w:rsidP="00987CA3">
            <w:pPr>
              <w:spacing w:after="0" w:line="240" w:lineRule="auto"/>
              <w:rPr>
                <w:rFonts w:eastAsia="Times New Roman" w:cs="Times New Roman"/>
                <w:b/>
                <w:lang w:eastAsia="en-GB"/>
              </w:rPr>
            </w:pPr>
            <w:r>
              <w:rPr>
                <w:rFonts w:eastAsia="Times New Roman" w:cs="Times New Roman"/>
                <w:b/>
                <w:lang w:eastAsia="en-GB"/>
              </w:rPr>
              <w:t>Land betw</w:t>
            </w:r>
            <w:r w:rsidR="00987CA3">
              <w:rPr>
                <w:rFonts w:eastAsia="Times New Roman" w:cs="Times New Roman"/>
                <w:b/>
                <w:lang w:eastAsia="en-GB"/>
              </w:rPr>
              <w:t xml:space="preserve">een </w:t>
            </w:r>
            <w:proofErr w:type="spellStart"/>
            <w:r w:rsidR="00987CA3">
              <w:rPr>
                <w:rFonts w:eastAsia="Times New Roman" w:cs="Times New Roman"/>
                <w:b/>
                <w:lang w:eastAsia="en-GB"/>
              </w:rPr>
              <w:t>McAllisters</w:t>
            </w:r>
            <w:proofErr w:type="spellEnd"/>
            <w:r w:rsidR="00987CA3">
              <w:rPr>
                <w:rFonts w:eastAsia="Times New Roman" w:cs="Times New Roman"/>
                <w:b/>
                <w:lang w:eastAsia="en-GB"/>
              </w:rPr>
              <w:t xml:space="preserve"> and River Colne </w:t>
            </w:r>
            <w:r w:rsidR="00987CA3" w:rsidRPr="00987CA3">
              <w:rPr>
                <w:rFonts w:eastAsia="Times New Roman" w:cs="Times New Roman"/>
                <w:lang w:eastAsia="en-GB"/>
              </w:rPr>
              <w:t xml:space="preserve">(EA asked </w:t>
            </w:r>
            <w:proofErr w:type="spellStart"/>
            <w:r w:rsidR="00987CA3" w:rsidRPr="00987CA3">
              <w:rPr>
                <w:rFonts w:eastAsia="Times New Roman" w:cs="Times New Roman"/>
                <w:lang w:eastAsia="en-GB"/>
              </w:rPr>
              <w:t>McA</w:t>
            </w:r>
            <w:proofErr w:type="spellEnd"/>
            <w:r w:rsidR="00987CA3" w:rsidRPr="00987CA3">
              <w:rPr>
                <w:rFonts w:eastAsia="Times New Roman" w:cs="Times New Roman"/>
                <w:lang w:eastAsia="en-GB"/>
              </w:rPr>
              <w:t xml:space="preserve"> to clear this area 14/8/20)</w:t>
            </w:r>
          </w:p>
        </w:tc>
        <w:tc>
          <w:tcPr>
            <w:tcW w:w="690" w:type="dxa"/>
            <w:tcBorders>
              <w:left w:val="single" w:sz="4" w:space="0" w:color="auto"/>
            </w:tcBorders>
            <w:shd w:val="clear" w:color="auto" w:fill="auto"/>
            <w:noWrap/>
          </w:tcPr>
          <w:p w:rsidR="00B40454" w:rsidRPr="0055367A" w:rsidRDefault="00B40454" w:rsidP="008516FB">
            <w:pPr>
              <w:spacing w:after="0" w:line="240" w:lineRule="auto"/>
              <w:jc w:val="center"/>
              <w:rPr>
                <w:rFonts w:eastAsia="Times New Roman" w:cs="Times New Roman"/>
                <w:lang w:eastAsia="en-GB"/>
              </w:rPr>
            </w:pPr>
          </w:p>
        </w:tc>
      </w:tr>
      <w:tr w:rsidR="00A92310" w:rsidRPr="00910AFC" w:rsidTr="003646E4">
        <w:trPr>
          <w:trHeight w:val="104"/>
          <w:jc w:val="center"/>
        </w:trPr>
        <w:tc>
          <w:tcPr>
            <w:tcW w:w="667" w:type="dxa"/>
            <w:shd w:val="clear" w:color="auto" w:fill="FFFFFF" w:themeFill="background1"/>
            <w:noWrap/>
          </w:tcPr>
          <w:p w:rsidR="00A92310" w:rsidRPr="00910AFC" w:rsidRDefault="00A92310"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A92310" w:rsidRPr="00BA4AE2" w:rsidRDefault="00A92310"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A92310" w:rsidRDefault="00A92310" w:rsidP="00760A07">
            <w:pPr>
              <w:spacing w:after="0" w:line="240" w:lineRule="auto"/>
              <w:rPr>
                <w:rFonts w:eastAsia="Times New Roman" w:cs="Times New Roman"/>
                <w:b/>
                <w:lang w:eastAsia="en-GB"/>
              </w:rPr>
            </w:pPr>
            <w:r>
              <w:rPr>
                <w:rFonts w:eastAsia="Times New Roman" w:cs="Times New Roman"/>
                <w:b/>
                <w:lang w:eastAsia="en-GB"/>
              </w:rPr>
              <w:t>vii</w:t>
            </w:r>
          </w:p>
        </w:tc>
        <w:tc>
          <w:tcPr>
            <w:tcW w:w="7799" w:type="dxa"/>
            <w:gridSpan w:val="7"/>
            <w:tcBorders>
              <w:right w:val="single" w:sz="4" w:space="0" w:color="auto"/>
            </w:tcBorders>
            <w:shd w:val="clear" w:color="auto" w:fill="FFFFFF" w:themeFill="background1"/>
          </w:tcPr>
          <w:p w:rsidR="00A92310" w:rsidRDefault="00A92310" w:rsidP="00D238E1">
            <w:pPr>
              <w:spacing w:after="0" w:line="240" w:lineRule="auto"/>
              <w:rPr>
                <w:rFonts w:eastAsia="Times New Roman" w:cs="Times New Roman"/>
                <w:b/>
                <w:lang w:eastAsia="en-GB"/>
              </w:rPr>
            </w:pPr>
            <w:r>
              <w:rPr>
                <w:rFonts w:eastAsia="Times New Roman" w:cs="Times New Roman"/>
                <w:b/>
                <w:lang w:eastAsia="en-GB"/>
              </w:rPr>
              <w:t>Builders waste (?) in Park Lane (reported 6/9)</w:t>
            </w:r>
          </w:p>
        </w:tc>
        <w:tc>
          <w:tcPr>
            <w:tcW w:w="690" w:type="dxa"/>
            <w:tcBorders>
              <w:left w:val="single" w:sz="4" w:space="0" w:color="auto"/>
            </w:tcBorders>
            <w:shd w:val="clear" w:color="auto" w:fill="auto"/>
            <w:noWrap/>
          </w:tcPr>
          <w:p w:rsidR="00A92310" w:rsidRPr="00987CA3" w:rsidRDefault="00A92310" w:rsidP="008516FB">
            <w:pPr>
              <w:spacing w:after="0" w:line="240" w:lineRule="auto"/>
              <w:jc w:val="center"/>
              <w:rPr>
                <w:rFonts w:eastAsia="Times New Roman" w:cs="Times New Roman"/>
                <w:sz w:val="20"/>
                <w:lang w:eastAsia="en-GB"/>
              </w:rPr>
            </w:pPr>
          </w:p>
        </w:tc>
      </w:tr>
      <w:tr w:rsidR="0055367A" w:rsidRPr="00910AFC" w:rsidTr="003646E4">
        <w:trPr>
          <w:trHeight w:val="104"/>
          <w:jc w:val="center"/>
        </w:trPr>
        <w:tc>
          <w:tcPr>
            <w:tcW w:w="667" w:type="dxa"/>
            <w:shd w:val="clear" w:color="auto" w:fill="FFFFFF" w:themeFill="background1"/>
            <w:noWrap/>
          </w:tcPr>
          <w:p w:rsidR="0055367A" w:rsidRPr="00910AFC" w:rsidRDefault="0055367A"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55367A" w:rsidRPr="00BA4AE2" w:rsidRDefault="0055367A"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55367A" w:rsidRDefault="00987CA3" w:rsidP="00760A07">
            <w:pPr>
              <w:spacing w:after="0" w:line="240" w:lineRule="auto"/>
              <w:rPr>
                <w:rFonts w:eastAsia="Times New Roman" w:cs="Times New Roman"/>
                <w:b/>
                <w:lang w:eastAsia="en-GB"/>
              </w:rPr>
            </w:pPr>
            <w:r>
              <w:rPr>
                <w:rFonts w:eastAsia="Times New Roman" w:cs="Times New Roman"/>
                <w:b/>
                <w:lang w:eastAsia="en-GB"/>
              </w:rPr>
              <w:t>viii</w:t>
            </w:r>
          </w:p>
        </w:tc>
        <w:tc>
          <w:tcPr>
            <w:tcW w:w="7799" w:type="dxa"/>
            <w:gridSpan w:val="7"/>
            <w:tcBorders>
              <w:right w:val="single" w:sz="4" w:space="0" w:color="auto"/>
            </w:tcBorders>
            <w:shd w:val="clear" w:color="auto" w:fill="FFFFFF" w:themeFill="background1"/>
          </w:tcPr>
          <w:p w:rsidR="0055367A" w:rsidRDefault="0055367A" w:rsidP="00206819">
            <w:pPr>
              <w:spacing w:after="0" w:line="240" w:lineRule="auto"/>
              <w:rPr>
                <w:rFonts w:eastAsia="Times New Roman" w:cs="Times New Roman"/>
                <w:b/>
                <w:lang w:eastAsia="en-GB"/>
              </w:rPr>
            </w:pPr>
            <w:r>
              <w:rPr>
                <w:rFonts w:eastAsia="Times New Roman" w:cs="Times New Roman"/>
                <w:b/>
                <w:lang w:eastAsia="en-GB"/>
              </w:rPr>
              <w:t xml:space="preserve">Issues with location info not being passed on to contractors </w:t>
            </w:r>
            <w:proofErr w:type="gramStart"/>
            <w:r>
              <w:rPr>
                <w:rFonts w:eastAsia="Times New Roman" w:cs="Times New Roman"/>
                <w:b/>
                <w:lang w:eastAsia="en-GB"/>
              </w:rPr>
              <w:t>correctly.</w:t>
            </w:r>
            <w:r w:rsidR="00987CA3">
              <w:rPr>
                <w:rFonts w:eastAsia="Times New Roman" w:cs="Times New Roman"/>
                <w:b/>
                <w:lang w:eastAsia="en-GB"/>
              </w:rPr>
              <w:t>:</w:t>
            </w:r>
            <w:proofErr w:type="gramEnd"/>
            <w:r w:rsidR="00987CA3">
              <w:rPr>
                <w:rFonts w:eastAsia="Times New Roman" w:cs="Times New Roman"/>
                <w:b/>
                <w:lang w:eastAsia="en-GB"/>
              </w:rPr>
              <w:t xml:space="preserve"> </w:t>
            </w:r>
            <w:r w:rsidR="00206819">
              <w:rPr>
                <w:rFonts w:eastAsia="Times New Roman" w:cs="Times New Roman"/>
                <w:lang w:eastAsia="en-GB"/>
              </w:rPr>
              <w:t>Will hopefully be addressed with the new system.</w:t>
            </w:r>
          </w:p>
        </w:tc>
        <w:tc>
          <w:tcPr>
            <w:tcW w:w="690" w:type="dxa"/>
            <w:tcBorders>
              <w:left w:val="single" w:sz="4" w:space="0" w:color="auto"/>
            </w:tcBorders>
            <w:shd w:val="clear" w:color="auto" w:fill="FFFFFF" w:themeFill="background1"/>
            <w:noWrap/>
          </w:tcPr>
          <w:p w:rsidR="0055367A" w:rsidRPr="00987CA3" w:rsidRDefault="0055367A" w:rsidP="008516FB">
            <w:pPr>
              <w:spacing w:after="0" w:line="240" w:lineRule="auto"/>
              <w:jc w:val="center"/>
              <w:rPr>
                <w:rFonts w:eastAsia="Times New Roman" w:cs="Times New Roman"/>
                <w:sz w:val="20"/>
                <w:lang w:eastAsia="en-GB"/>
              </w:rPr>
            </w:pPr>
          </w:p>
        </w:tc>
      </w:tr>
      <w:tr w:rsidR="00862511" w:rsidRPr="00910AFC" w:rsidTr="003646E4">
        <w:trPr>
          <w:trHeight w:val="104"/>
          <w:jc w:val="center"/>
        </w:trPr>
        <w:tc>
          <w:tcPr>
            <w:tcW w:w="667" w:type="dxa"/>
            <w:shd w:val="clear" w:color="auto" w:fill="FFFFFF" w:themeFill="background1"/>
            <w:noWrap/>
          </w:tcPr>
          <w:p w:rsidR="00862511" w:rsidRPr="00910AFC" w:rsidRDefault="0086251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862511" w:rsidRPr="00BA4AE2" w:rsidRDefault="00862511"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862511" w:rsidRDefault="00862511" w:rsidP="00760A07">
            <w:pPr>
              <w:spacing w:after="0" w:line="240" w:lineRule="auto"/>
              <w:rPr>
                <w:rFonts w:eastAsia="Times New Roman" w:cs="Times New Roman"/>
                <w:b/>
                <w:lang w:eastAsia="en-GB"/>
              </w:rPr>
            </w:pPr>
            <w:r>
              <w:rPr>
                <w:rFonts w:eastAsia="Times New Roman" w:cs="Times New Roman"/>
                <w:b/>
                <w:lang w:eastAsia="en-GB"/>
              </w:rPr>
              <w:t>ix</w:t>
            </w:r>
          </w:p>
        </w:tc>
        <w:tc>
          <w:tcPr>
            <w:tcW w:w="7799" w:type="dxa"/>
            <w:gridSpan w:val="7"/>
            <w:tcBorders>
              <w:right w:val="single" w:sz="4" w:space="0" w:color="auto"/>
            </w:tcBorders>
            <w:shd w:val="clear" w:color="auto" w:fill="FFFFFF" w:themeFill="background1"/>
          </w:tcPr>
          <w:p w:rsidR="00862511" w:rsidRDefault="00862511" w:rsidP="00D238E1">
            <w:pPr>
              <w:spacing w:after="0" w:line="240" w:lineRule="auto"/>
              <w:rPr>
                <w:rFonts w:eastAsia="Times New Roman" w:cs="Times New Roman"/>
                <w:b/>
                <w:lang w:eastAsia="en-GB"/>
              </w:rPr>
            </w:pPr>
            <w:r>
              <w:rPr>
                <w:rFonts w:eastAsia="Times New Roman" w:cs="Times New Roman"/>
                <w:b/>
                <w:lang w:eastAsia="en-GB"/>
              </w:rPr>
              <w:t>Issue with new login at RBWM – how does it link to issues reported</w:t>
            </w:r>
            <w:proofErr w:type="gramStart"/>
            <w:r>
              <w:rPr>
                <w:rFonts w:eastAsia="Times New Roman" w:cs="Times New Roman"/>
                <w:b/>
                <w:lang w:eastAsia="en-GB"/>
              </w:rPr>
              <w:t>?:</w:t>
            </w:r>
            <w:proofErr w:type="gramEnd"/>
            <w:r>
              <w:rPr>
                <w:rFonts w:eastAsia="Times New Roman" w:cs="Times New Roman"/>
                <w:b/>
                <w:lang w:eastAsia="en-GB"/>
              </w:rPr>
              <w:t xml:space="preserve"> </w:t>
            </w:r>
            <w:r w:rsidR="00206819">
              <w:rPr>
                <w:rFonts w:eastAsia="Times New Roman" w:cs="Times New Roman"/>
                <w:lang w:eastAsia="en-GB"/>
              </w:rPr>
              <w:t>Will hopefully be addressed with the new system.</w:t>
            </w:r>
          </w:p>
        </w:tc>
        <w:tc>
          <w:tcPr>
            <w:tcW w:w="690" w:type="dxa"/>
            <w:tcBorders>
              <w:left w:val="single" w:sz="4" w:space="0" w:color="auto"/>
            </w:tcBorders>
            <w:shd w:val="clear" w:color="auto" w:fill="FFFFFF" w:themeFill="background1"/>
            <w:noWrap/>
          </w:tcPr>
          <w:p w:rsidR="00862511" w:rsidRPr="00987CA3" w:rsidRDefault="00862511" w:rsidP="008516FB">
            <w:pPr>
              <w:spacing w:after="0" w:line="240" w:lineRule="auto"/>
              <w:jc w:val="center"/>
              <w:rPr>
                <w:rFonts w:eastAsia="Times New Roman" w:cs="Times New Roman"/>
                <w:sz w:val="20"/>
                <w:lang w:eastAsia="en-GB"/>
              </w:rPr>
            </w:pPr>
          </w:p>
        </w:tc>
      </w:tr>
      <w:tr w:rsidR="00206819" w:rsidRPr="00E43CAF" w:rsidTr="003646E4">
        <w:trPr>
          <w:trHeight w:val="104"/>
          <w:jc w:val="center"/>
        </w:trPr>
        <w:tc>
          <w:tcPr>
            <w:tcW w:w="667" w:type="dxa"/>
            <w:shd w:val="clear" w:color="auto" w:fill="FFFFFF" w:themeFill="background1"/>
            <w:noWrap/>
          </w:tcPr>
          <w:p w:rsidR="00206819" w:rsidRPr="00E43CAF" w:rsidRDefault="00206819" w:rsidP="00910AFC">
            <w:pPr>
              <w:spacing w:after="0" w:line="240" w:lineRule="auto"/>
              <w:rPr>
                <w:rFonts w:eastAsia="Times New Roman" w:cs="Times New Roman"/>
                <w:color w:val="BFBFBF" w:themeColor="background1" w:themeShade="BF"/>
                <w:lang w:eastAsia="en-GB"/>
              </w:rPr>
            </w:pPr>
          </w:p>
        </w:tc>
        <w:tc>
          <w:tcPr>
            <w:tcW w:w="564" w:type="dxa"/>
            <w:shd w:val="clear" w:color="auto" w:fill="FFFFFF" w:themeFill="background1"/>
            <w:noWrap/>
          </w:tcPr>
          <w:p w:rsidR="00206819" w:rsidRPr="00E43CAF" w:rsidRDefault="00206819"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206819" w:rsidRPr="00E43CAF" w:rsidRDefault="00E43CAF" w:rsidP="00760A07">
            <w:pPr>
              <w:spacing w:after="0" w:line="240" w:lineRule="auto"/>
              <w:rPr>
                <w:rFonts w:eastAsia="Times New Roman" w:cs="Times New Roman"/>
                <w:lang w:eastAsia="en-GB"/>
              </w:rPr>
            </w:pPr>
            <w:r w:rsidRPr="00E43CAF">
              <w:rPr>
                <w:rFonts w:eastAsia="Times New Roman" w:cs="Times New Roman"/>
                <w:lang w:eastAsia="en-GB"/>
              </w:rPr>
              <w:t>x</w:t>
            </w:r>
          </w:p>
        </w:tc>
        <w:tc>
          <w:tcPr>
            <w:tcW w:w="7799" w:type="dxa"/>
            <w:gridSpan w:val="7"/>
            <w:tcBorders>
              <w:right w:val="single" w:sz="4" w:space="0" w:color="auto"/>
            </w:tcBorders>
            <w:shd w:val="clear" w:color="auto" w:fill="FFFFFF" w:themeFill="background1"/>
          </w:tcPr>
          <w:p w:rsidR="00206819" w:rsidRPr="00E43CAF" w:rsidRDefault="00E43CAF" w:rsidP="00E43CAF">
            <w:pPr>
              <w:spacing w:after="0" w:line="240" w:lineRule="auto"/>
              <w:rPr>
                <w:rFonts w:eastAsia="Times New Roman" w:cs="Times New Roman"/>
                <w:lang w:eastAsia="en-GB"/>
              </w:rPr>
            </w:pPr>
            <w:r w:rsidRPr="00E43CAF">
              <w:rPr>
                <w:rFonts w:eastAsia="Times New Roman" w:cs="Times New Roman"/>
                <w:lang w:eastAsia="en-GB"/>
              </w:rPr>
              <w:t>See #06/A for Cllr Ca</w:t>
            </w:r>
            <w:r>
              <w:rPr>
                <w:rFonts w:eastAsia="Times New Roman" w:cs="Times New Roman"/>
                <w:lang w:eastAsia="en-GB"/>
              </w:rPr>
              <w:t>nn</w:t>
            </w:r>
            <w:r w:rsidRPr="00E43CAF">
              <w:rPr>
                <w:rFonts w:eastAsia="Times New Roman" w:cs="Times New Roman"/>
                <w:lang w:eastAsia="en-GB"/>
              </w:rPr>
              <w:t>on’s report on new arrangement re fly tipping</w:t>
            </w:r>
          </w:p>
        </w:tc>
        <w:tc>
          <w:tcPr>
            <w:tcW w:w="690" w:type="dxa"/>
            <w:tcBorders>
              <w:left w:val="single" w:sz="4" w:space="0" w:color="auto"/>
            </w:tcBorders>
            <w:shd w:val="clear" w:color="auto" w:fill="FFFFFF" w:themeFill="background1"/>
            <w:noWrap/>
          </w:tcPr>
          <w:p w:rsidR="00206819" w:rsidRPr="00E43CAF" w:rsidRDefault="00206819" w:rsidP="008516FB">
            <w:pPr>
              <w:spacing w:after="0" w:line="240" w:lineRule="auto"/>
              <w:jc w:val="center"/>
              <w:rPr>
                <w:rFonts w:eastAsia="Times New Roman" w:cs="Times New Roman"/>
                <w:sz w:val="20"/>
                <w:lang w:eastAsia="en-GB"/>
              </w:rPr>
            </w:pPr>
          </w:p>
        </w:tc>
      </w:tr>
      <w:tr w:rsidR="00FC3131" w:rsidRPr="00910AFC" w:rsidTr="003646E4">
        <w:trPr>
          <w:trHeight w:val="106"/>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R</w:t>
            </w:r>
          </w:p>
        </w:tc>
        <w:tc>
          <w:tcPr>
            <w:tcW w:w="8533" w:type="dxa"/>
            <w:gridSpan w:val="8"/>
            <w:tcBorders>
              <w:right w:val="single" w:sz="4" w:space="0" w:color="auto"/>
            </w:tcBorders>
            <w:shd w:val="clear" w:color="auto" w:fill="FFFFFF" w:themeFill="background1"/>
          </w:tcPr>
          <w:p w:rsidR="00FC3131" w:rsidRPr="001D5E4C" w:rsidRDefault="00FC3131" w:rsidP="00760A07">
            <w:pPr>
              <w:spacing w:after="0" w:line="240" w:lineRule="auto"/>
              <w:rPr>
                <w:rFonts w:eastAsia="Times New Roman" w:cs="Times New Roman"/>
                <w:b/>
                <w:lang w:eastAsia="en-GB"/>
              </w:rPr>
            </w:pPr>
            <w:r w:rsidRPr="001D5E4C">
              <w:rPr>
                <w:rFonts w:eastAsia="Times New Roman" w:cs="Times New Roman"/>
                <w:b/>
                <w:lang w:eastAsia="en-GB"/>
              </w:rPr>
              <w:t xml:space="preserve">Parish Council Reps: </w:t>
            </w:r>
            <w:r w:rsidRPr="00711185">
              <w:rPr>
                <w:rFonts w:eastAsia="Times New Roman" w:cs="Times New Roman"/>
                <w:lang w:eastAsia="en-GB"/>
              </w:rPr>
              <w:t>Updates if applicable</w:t>
            </w:r>
            <w:r w:rsidRPr="001D5E4C">
              <w:rPr>
                <w:rFonts w:eastAsia="Times New Roman" w:cs="Times New Roman"/>
                <w:b/>
                <w:lang w:eastAsia="en-GB"/>
              </w:rPr>
              <w:t xml:space="preserve"> </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2108D1">
        <w:trPr>
          <w:trHeight w:val="72"/>
          <w:jc w:val="center"/>
        </w:trPr>
        <w:tc>
          <w:tcPr>
            <w:tcW w:w="667" w:type="dxa"/>
            <w:shd w:val="clear" w:color="auto" w:fill="auto"/>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auto"/>
          </w:tcPr>
          <w:p w:rsidR="00FC3131" w:rsidRPr="00963423" w:rsidRDefault="00FC3131" w:rsidP="00760A07">
            <w:pPr>
              <w:spacing w:after="0" w:line="240" w:lineRule="auto"/>
              <w:rPr>
                <w:rFonts w:eastAsia="Times New Roman" w:cs="Times New Roman"/>
                <w:b/>
                <w:bCs/>
                <w:lang w:eastAsia="en-GB"/>
              </w:rPr>
            </w:pPr>
            <w:r w:rsidRPr="00963423">
              <w:rPr>
                <w:rFonts w:eastAsia="Times New Roman" w:cs="Times New Roman"/>
                <w:b/>
                <w:bCs/>
                <w:lang w:eastAsia="en-GB"/>
              </w:rPr>
              <w:t>i</w:t>
            </w:r>
          </w:p>
        </w:tc>
        <w:tc>
          <w:tcPr>
            <w:tcW w:w="7799" w:type="dxa"/>
            <w:gridSpan w:val="7"/>
            <w:tcBorders>
              <w:right w:val="single" w:sz="4" w:space="0" w:color="auto"/>
            </w:tcBorders>
            <w:shd w:val="clear" w:color="auto" w:fill="auto"/>
          </w:tcPr>
          <w:p w:rsidR="00FC3131" w:rsidRPr="00963423" w:rsidRDefault="00FC3131" w:rsidP="00527E91">
            <w:pPr>
              <w:spacing w:after="0" w:line="240" w:lineRule="auto"/>
              <w:rPr>
                <w:rFonts w:eastAsia="Times New Roman" w:cs="Times New Roman"/>
                <w:b/>
                <w:bCs/>
                <w:lang w:eastAsia="en-GB"/>
              </w:rPr>
            </w:pPr>
            <w:r w:rsidRPr="00963423">
              <w:rPr>
                <w:rFonts w:eastAsia="Times New Roman" w:cs="Times New Roman"/>
                <w:b/>
                <w:bCs/>
                <w:lang w:eastAsia="en-GB"/>
              </w:rPr>
              <w:t xml:space="preserve">Play equipment Rep: </w:t>
            </w:r>
            <w:r w:rsidRPr="00963423">
              <w:rPr>
                <w:rFonts w:eastAsia="Times New Roman" w:cs="Times New Roman"/>
                <w:bCs/>
                <w:lang w:eastAsia="en-GB"/>
              </w:rPr>
              <w:t>Report from Cllr Gibbons</w:t>
            </w:r>
            <w:r w:rsidR="00B40454">
              <w:rPr>
                <w:rFonts w:eastAsia="Times New Roman" w:cs="Times New Roman"/>
                <w:bCs/>
                <w:lang w:eastAsia="en-GB"/>
              </w:rPr>
              <w:t xml:space="preserve"> (and see 3</w:t>
            </w:r>
            <w:r w:rsidR="00527E91">
              <w:rPr>
                <w:rFonts w:eastAsia="Times New Roman" w:cs="Times New Roman"/>
                <w:bCs/>
                <w:lang w:eastAsia="en-GB"/>
              </w:rPr>
              <w:t>F</w:t>
            </w:r>
            <w:r w:rsidR="00B40454">
              <w:rPr>
                <w:rFonts w:eastAsia="Times New Roman" w:cs="Times New Roman"/>
                <w:bCs/>
                <w:lang w:eastAsia="en-GB"/>
              </w:rPr>
              <w:t>)</w:t>
            </w:r>
            <w:r w:rsidR="00E43CAF">
              <w:rPr>
                <w:rFonts w:eastAsia="Times New Roman" w:cs="Times New Roman"/>
                <w:bCs/>
                <w:lang w:eastAsia="en-GB"/>
              </w:rPr>
              <w:t>: all OK</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646E4">
        <w:trPr>
          <w:trHeight w:val="70"/>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FC3131" w:rsidRPr="00963423" w:rsidRDefault="00FC3131" w:rsidP="00760A07">
            <w:pPr>
              <w:spacing w:after="0" w:line="240" w:lineRule="auto"/>
              <w:rPr>
                <w:rFonts w:eastAsia="Times New Roman" w:cs="Times New Roman"/>
                <w:b/>
                <w:bCs/>
                <w:lang w:eastAsia="en-GB"/>
              </w:rPr>
            </w:pPr>
            <w:r w:rsidRPr="00963423">
              <w:rPr>
                <w:rFonts w:eastAsia="Times New Roman" w:cs="Times New Roman"/>
                <w:b/>
                <w:bCs/>
                <w:lang w:eastAsia="en-GB"/>
              </w:rPr>
              <w:t>ii</w:t>
            </w:r>
          </w:p>
        </w:tc>
        <w:tc>
          <w:tcPr>
            <w:tcW w:w="7799" w:type="dxa"/>
            <w:gridSpan w:val="7"/>
            <w:tcBorders>
              <w:right w:val="single" w:sz="4" w:space="0" w:color="auto"/>
            </w:tcBorders>
            <w:shd w:val="clear" w:color="auto" w:fill="FFFFFF" w:themeFill="background1"/>
          </w:tcPr>
          <w:p w:rsidR="00FC3131" w:rsidRPr="00963423" w:rsidRDefault="00FC3131" w:rsidP="00622562">
            <w:pPr>
              <w:spacing w:after="0" w:line="240" w:lineRule="auto"/>
              <w:rPr>
                <w:rFonts w:eastAsia="Times New Roman" w:cs="Times New Roman"/>
                <w:bCs/>
                <w:lang w:eastAsia="en-GB"/>
              </w:rPr>
            </w:pPr>
            <w:r w:rsidRPr="00963423">
              <w:rPr>
                <w:rFonts w:eastAsia="Times New Roman" w:cs="Times New Roman"/>
                <w:b/>
                <w:bCs/>
                <w:lang w:eastAsia="en-GB"/>
              </w:rPr>
              <w:t>Policies to be proposed for adoption:</w:t>
            </w:r>
            <w:r w:rsidRPr="00963423">
              <w:rPr>
                <w:rFonts w:eastAsia="Times New Roman" w:cs="Times New Roman"/>
                <w:bCs/>
                <w:lang w:eastAsia="en-GB"/>
              </w:rPr>
              <w:t xml:space="preserve"> (available from </w:t>
            </w:r>
            <w:hyperlink r:id="rId12" w:history="1">
              <w:r w:rsidRPr="00963423">
                <w:rPr>
                  <w:rFonts w:eastAsia="Times New Roman" w:cs="Times New Roman"/>
                  <w:bCs/>
                  <w:u w:val="single"/>
                  <w:lang w:eastAsia="en-GB"/>
                </w:rPr>
                <w:t>https://tinyurl.com/HPCCllrsDrive</w:t>
              </w:r>
            </w:hyperlink>
            <w:r w:rsidRPr="00963423">
              <w:rPr>
                <w:rFonts w:eastAsia="Times New Roman" w:cs="Times New Roman"/>
                <w:bCs/>
                <w:lang w:eastAsia="en-GB"/>
              </w:rPr>
              <w:t xml:space="preserve">  ) </w:t>
            </w:r>
            <w:r w:rsidR="00987CA3">
              <w:rPr>
                <w:rFonts w:eastAsia="Times New Roman" w:cs="Times New Roman"/>
                <w:bCs/>
                <w:lang w:eastAsia="en-GB"/>
              </w:rPr>
              <w:t>None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910AFC" w:rsidTr="003646E4">
        <w:trPr>
          <w:trHeight w:val="70"/>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p>
        </w:tc>
        <w:tc>
          <w:tcPr>
            <w:tcW w:w="734" w:type="dxa"/>
            <w:tcBorders>
              <w:right w:val="nil"/>
            </w:tcBorders>
            <w:shd w:val="clear" w:color="auto" w:fill="FFFFFF" w:themeFill="background1"/>
          </w:tcPr>
          <w:p w:rsidR="00FC3131" w:rsidRPr="00963423" w:rsidRDefault="00FC3131" w:rsidP="00760A07">
            <w:pPr>
              <w:spacing w:after="0" w:line="240" w:lineRule="auto"/>
              <w:rPr>
                <w:rFonts w:eastAsia="Times New Roman" w:cs="Times New Roman"/>
                <w:b/>
                <w:bCs/>
                <w:lang w:eastAsia="en-GB"/>
              </w:rPr>
            </w:pPr>
            <w:r w:rsidRPr="00963423">
              <w:rPr>
                <w:rFonts w:eastAsia="Times New Roman" w:cs="Times New Roman"/>
                <w:b/>
                <w:bCs/>
                <w:lang w:eastAsia="en-GB"/>
              </w:rPr>
              <w:t>iii</w:t>
            </w:r>
          </w:p>
        </w:tc>
        <w:tc>
          <w:tcPr>
            <w:tcW w:w="7799" w:type="dxa"/>
            <w:gridSpan w:val="7"/>
            <w:tcBorders>
              <w:right w:val="single" w:sz="4" w:space="0" w:color="auto"/>
            </w:tcBorders>
            <w:shd w:val="clear" w:color="auto" w:fill="FFFFFF" w:themeFill="background1"/>
          </w:tcPr>
          <w:p w:rsidR="00FC3131" w:rsidRPr="00963423" w:rsidRDefault="00E43CAF" w:rsidP="00760A07">
            <w:pPr>
              <w:spacing w:after="0" w:line="240" w:lineRule="auto"/>
              <w:rPr>
                <w:rFonts w:eastAsia="Times New Roman" w:cs="Times New Roman"/>
                <w:bCs/>
                <w:lang w:eastAsia="en-GB"/>
              </w:rPr>
            </w:pPr>
            <w:r w:rsidRPr="002F6F8B">
              <w:rPr>
                <w:rFonts w:eastAsia="Times New Roman" w:cs="Times New Roman"/>
                <w:b/>
                <w:bCs/>
                <w:sz w:val="21"/>
                <w:szCs w:val="21"/>
                <w:lang w:eastAsia="en-GB"/>
              </w:rPr>
              <w:t xml:space="preserve">Defibrillator Guardians: </w:t>
            </w:r>
            <w:r w:rsidRPr="002F6F8B">
              <w:rPr>
                <w:rFonts w:eastAsia="Times New Roman" w:cs="Times New Roman"/>
                <w:bCs/>
                <w:sz w:val="21"/>
                <w:szCs w:val="21"/>
                <w:lang w:eastAsia="en-GB"/>
              </w:rPr>
              <w:t xml:space="preserve">Cllrs Gibbons and Clerk to report: Equipment checked and all in </w:t>
            </w:r>
            <w:r w:rsidRPr="002F6F8B">
              <w:rPr>
                <w:rFonts w:eastAsia="Times New Roman" w:cs="Times New Roman"/>
                <w:bCs/>
                <w:sz w:val="21"/>
                <w:szCs w:val="21"/>
                <w:lang w:eastAsia="en-GB"/>
              </w:rPr>
              <w:lastRenderedPageBreak/>
              <w:t>order</w:t>
            </w:r>
          </w:p>
        </w:tc>
        <w:tc>
          <w:tcPr>
            <w:tcW w:w="690" w:type="dxa"/>
            <w:tcBorders>
              <w:left w:val="single" w:sz="4" w:space="0" w:color="auto"/>
            </w:tcBorders>
            <w:shd w:val="clear" w:color="auto" w:fill="FFFFFF" w:themeFill="background1"/>
            <w:noWrap/>
          </w:tcPr>
          <w:p w:rsidR="00FC3131" w:rsidRPr="0055367A" w:rsidRDefault="00FC3131" w:rsidP="008516FB">
            <w:pPr>
              <w:spacing w:after="0" w:line="240" w:lineRule="auto"/>
              <w:jc w:val="center"/>
              <w:rPr>
                <w:rFonts w:eastAsia="Times New Roman" w:cs="Times New Roman"/>
                <w:lang w:eastAsia="en-GB"/>
              </w:rPr>
            </w:pPr>
          </w:p>
        </w:tc>
      </w:tr>
      <w:tr w:rsidR="00E43CAF" w:rsidRPr="00910AFC" w:rsidTr="00622562">
        <w:trPr>
          <w:trHeight w:val="96"/>
          <w:jc w:val="center"/>
        </w:trPr>
        <w:tc>
          <w:tcPr>
            <w:tcW w:w="667" w:type="dxa"/>
            <w:vMerge w:val="restart"/>
            <w:shd w:val="clear" w:color="auto" w:fill="FFFFFF" w:themeFill="background1"/>
            <w:noWrap/>
          </w:tcPr>
          <w:p w:rsidR="00E43CAF" w:rsidRPr="00910AFC" w:rsidRDefault="00E43CAF" w:rsidP="00910AFC">
            <w:pPr>
              <w:spacing w:after="0" w:line="240" w:lineRule="auto"/>
              <w:rPr>
                <w:rFonts w:eastAsia="Times New Roman" w:cs="Times New Roman"/>
                <w:b/>
                <w:color w:val="BFBFBF" w:themeColor="background1" w:themeShade="BF"/>
                <w:lang w:eastAsia="en-GB"/>
              </w:rPr>
            </w:pPr>
          </w:p>
        </w:tc>
        <w:tc>
          <w:tcPr>
            <w:tcW w:w="564" w:type="dxa"/>
            <w:vMerge w:val="restart"/>
            <w:shd w:val="clear" w:color="auto" w:fill="FFFFFF" w:themeFill="background1"/>
            <w:noWrap/>
          </w:tcPr>
          <w:p w:rsidR="00E43CAF" w:rsidRPr="00BA4AE2" w:rsidRDefault="00E43CAF" w:rsidP="00D53F93">
            <w:pPr>
              <w:spacing w:after="0" w:line="240" w:lineRule="auto"/>
              <w:jc w:val="center"/>
              <w:rPr>
                <w:rFonts w:eastAsia="Times New Roman" w:cs="Times New Roman"/>
                <w:lang w:eastAsia="en-GB"/>
              </w:rPr>
            </w:pPr>
          </w:p>
        </w:tc>
        <w:tc>
          <w:tcPr>
            <w:tcW w:w="734" w:type="dxa"/>
            <w:vMerge w:val="restart"/>
            <w:tcBorders>
              <w:right w:val="nil"/>
            </w:tcBorders>
            <w:shd w:val="clear" w:color="auto" w:fill="FFFFFF" w:themeFill="background1"/>
          </w:tcPr>
          <w:p w:rsidR="00E43CAF" w:rsidRPr="00963423" w:rsidRDefault="00E43CAF" w:rsidP="00760A07">
            <w:pPr>
              <w:spacing w:after="0" w:line="240" w:lineRule="auto"/>
              <w:rPr>
                <w:rFonts w:eastAsia="Times New Roman" w:cs="Times New Roman"/>
                <w:b/>
                <w:bCs/>
                <w:lang w:eastAsia="en-GB"/>
              </w:rPr>
            </w:pPr>
          </w:p>
        </w:tc>
        <w:tc>
          <w:tcPr>
            <w:tcW w:w="6807" w:type="dxa"/>
            <w:gridSpan w:val="6"/>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sz w:val="18"/>
                <w:lang w:eastAsia="en-GB"/>
              </w:rPr>
            </w:pPr>
            <w:r w:rsidRPr="00622562">
              <w:rPr>
                <w:rFonts w:eastAsia="Times New Roman" w:cs="Times New Roman"/>
                <w:b/>
                <w:bCs/>
                <w:i/>
                <w:sz w:val="18"/>
                <w:szCs w:val="21"/>
                <w:lang w:eastAsia="en-GB"/>
              </w:rPr>
              <w:t xml:space="preserve">Weekly: </w:t>
            </w:r>
            <w:r w:rsidRPr="00622562">
              <w:rPr>
                <w:i/>
                <w:sz w:val="18"/>
                <w:szCs w:val="21"/>
              </w:rPr>
              <w:t>Check the defibrillator is inside the cabinet.</w:t>
            </w:r>
          </w:p>
        </w:tc>
        <w:tc>
          <w:tcPr>
            <w:tcW w:w="992" w:type="dxa"/>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sz w:val="18"/>
                <w:lang w:eastAsia="en-GB"/>
              </w:rPr>
            </w:pPr>
            <w:r w:rsidRPr="00622562">
              <w:rPr>
                <w:rFonts w:eastAsia="Times New Roman" w:cs="Times New Roman"/>
                <w:bCs/>
                <w:sz w:val="18"/>
                <w:szCs w:val="21"/>
                <w:lang w:eastAsia="en-GB"/>
              </w:rPr>
              <w:t>Checked</w:t>
            </w:r>
          </w:p>
        </w:tc>
        <w:tc>
          <w:tcPr>
            <w:tcW w:w="690" w:type="dxa"/>
            <w:vMerge w:val="restart"/>
            <w:tcBorders>
              <w:left w:val="single" w:sz="4" w:space="0" w:color="auto"/>
            </w:tcBorders>
            <w:shd w:val="clear" w:color="auto" w:fill="FFFFFF" w:themeFill="background1"/>
            <w:noWrap/>
          </w:tcPr>
          <w:p w:rsidR="00E43CAF" w:rsidRPr="00987CA3" w:rsidRDefault="00E43CAF" w:rsidP="008516FB">
            <w:pPr>
              <w:spacing w:after="0" w:line="240" w:lineRule="auto"/>
              <w:jc w:val="center"/>
              <w:rPr>
                <w:rFonts w:eastAsia="Times New Roman" w:cs="Times New Roman"/>
                <w:sz w:val="20"/>
                <w:lang w:eastAsia="en-GB"/>
              </w:rPr>
            </w:pPr>
          </w:p>
        </w:tc>
      </w:tr>
      <w:tr w:rsidR="00E43CAF" w:rsidRPr="00910AFC" w:rsidTr="00622562">
        <w:trPr>
          <w:trHeight w:val="59"/>
          <w:jc w:val="center"/>
        </w:trPr>
        <w:tc>
          <w:tcPr>
            <w:tcW w:w="667" w:type="dxa"/>
            <w:vMerge/>
            <w:shd w:val="clear" w:color="auto" w:fill="E5B8B7" w:themeFill="accent2" w:themeFillTint="66"/>
            <w:noWrap/>
          </w:tcPr>
          <w:p w:rsidR="00E43CAF" w:rsidRPr="00910AFC" w:rsidRDefault="00E43CAF" w:rsidP="00910AFC">
            <w:pPr>
              <w:spacing w:after="0" w:line="240" w:lineRule="auto"/>
              <w:rPr>
                <w:rFonts w:eastAsia="Times New Roman" w:cs="Times New Roman"/>
                <w:b/>
                <w:color w:val="BFBFBF" w:themeColor="background1" w:themeShade="BF"/>
                <w:lang w:eastAsia="en-GB"/>
              </w:rPr>
            </w:pPr>
          </w:p>
        </w:tc>
        <w:tc>
          <w:tcPr>
            <w:tcW w:w="564" w:type="dxa"/>
            <w:vMerge/>
            <w:shd w:val="clear" w:color="auto" w:fill="E5B8B7" w:themeFill="accent2" w:themeFillTint="66"/>
            <w:noWrap/>
          </w:tcPr>
          <w:p w:rsidR="00E43CAF" w:rsidRPr="00BA4AE2" w:rsidRDefault="00E43CAF" w:rsidP="00D53F93">
            <w:pPr>
              <w:spacing w:after="0" w:line="240" w:lineRule="auto"/>
              <w:jc w:val="center"/>
              <w:rPr>
                <w:rFonts w:eastAsia="Times New Roman" w:cs="Times New Roman"/>
                <w:lang w:eastAsia="en-GB"/>
              </w:rPr>
            </w:pPr>
          </w:p>
        </w:tc>
        <w:tc>
          <w:tcPr>
            <w:tcW w:w="734" w:type="dxa"/>
            <w:vMerge/>
            <w:tcBorders>
              <w:right w:val="nil"/>
            </w:tcBorders>
            <w:shd w:val="clear" w:color="auto" w:fill="E5B8B7" w:themeFill="accent2" w:themeFillTint="66"/>
          </w:tcPr>
          <w:p w:rsidR="00E43CAF" w:rsidRPr="00963423" w:rsidRDefault="00E43CAF" w:rsidP="00760A07">
            <w:pPr>
              <w:spacing w:after="0" w:line="240" w:lineRule="auto"/>
              <w:rPr>
                <w:rFonts w:eastAsia="Times New Roman" w:cs="Times New Roman"/>
                <w:b/>
                <w:bCs/>
                <w:lang w:eastAsia="en-GB"/>
              </w:rPr>
            </w:pPr>
          </w:p>
        </w:tc>
        <w:tc>
          <w:tcPr>
            <w:tcW w:w="6807" w:type="dxa"/>
            <w:gridSpan w:val="6"/>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i/>
                <w:sz w:val="18"/>
                <w:szCs w:val="21"/>
                <w:lang w:eastAsia="en-GB"/>
              </w:rPr>
            </w:pPr>
            <w:r w:rsidRPr="00622562">
              <w:rPr>
                <w:rFonts w:eastAsia="Times New Roman" w:cs="Times New Roman"/>
                <w:b/>
                <w:bCs/>
                <w:i/>
                <w:sz w:val="18"/>
                <w:szCs w:val="21"/>
                <w:lang w:eastAsia="en-GB"/>
              </w:rPr>
              <w:t>Weekly:</w:t>
            </w:r>
            <w:r w:rsidRPr="00622562">
              <w:rPr>
                <w:i/>
                <w:sz w:val="18"/>
                <w:szCs w:val="21"/>
              </w:rPr>
              <w:t xml:space="preserve"> Check the “green” ready light is on.</w:t>
            </w:r>
          </w:p>
        </w:tc>
        <w:tc>
          <w:tcPr>
            <w:tcW w:w="992" w:type="dxa"/>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Cs/>
                <w:sz w:val="18"/>
                <w:szCs w:val="21"/>
                <w:lang w:eastAsia="en-GB"/>
              </w:rPr>
            </w:pPr>
            <w:r w:rsidRPr="00622562">
              <w:rPr>
                <w:rFonts w:eastAsia="Times New Roman" w:cs="Times New Roman"/>
                <w:bCs/>
                <w:sz w:val="18"/>
                <w:szCs w:val="21"/>
                <w:lang w:eastAsia="en-GB"/>
              </w:rPr>
              <w:t>Checked</w:t>
            </w:r>
          </w:p>
        </w:tc>
        <w:tc>
          <w:tcPr>
            <w:tcW w:w="690" w:type="dxa"/>
            <w:vMerge/>
            <w:tcBorders>
              <w:left w:val="single" w:sz="4" w:space="0" w:color="auto"/>
            </w:tcBorders>
            <w:shd w:val="clear" w:color="auto" w:fill="E5B8B7" w:themeFill="accent2" w:themeFillTint="66"/>
            <w:noWrap/>
          </w:tcPr>
          <w:p w:rsidR="00E43CAF" w:rsidRPr="00987CA3" w:rsidRDefault="00E43CAF" w:rsidP="008516FB">
            <w:pPr>
              <w:spacing w:after="0" w:line="240" w:lineRule="auto"/>
              <w:jc w:val="center"/>
              <w:rPr>
                <w:rFonts w:eastAsia="Times New Roman" w:cs="Times New Roman"/>
                <w:sz w:val="20"/>
                <w:lang w:eastAsia="en-GB"/>
              </w:rPr>
            </w:pPr>
          </w:p>
        </w:tc>
      </w:tr>
      <w:tr w:rsidR="00E43CAF" w:rsidRPr="00910AFC" w:rsidTr="00622562">
        <w:trPr>
          <w:trHeight w:val="59"/>
          <w:jc w:val="center"/>
        </w:trPr>
        <w:tc>
          <w:tcPr>
            <w:tcW w:w="667" w:type="dxa"/>
            <w:vMerge/>
            <w:shd w:val="clear" w:color="auto" w:fill="E5B8B7" w:themeFill="accent2" w:themeFillTint="66"/>
            <w:noWrap/>
          </w:tcPr>
          <w:p w:rsidR="00E43CAF" w:rsidRPr="00910AFC" w:rsidRDefault="00E43CAF" w:rsidP="00910AFC">
            <w:pPr>
              <w:spacing w:after="0" w:line="240" w:lineRule="auto"/>
              <w:rPr>
                <w:rFonts w:eastAsia="Times New Roman" w:cs="Times New Roman"/>
                <w:b/>
                <w:color w:val="BFBFBF" w:themeColor="background1" w:themeShade="BF"/>
                <w:lang w:eastAsia="en-GB"/>
              </w:rPr>
            </w:pPr>
          </w:p>
        </w:tc>
        <w:tc>
          <w:tcPr>
            <w:tcW w:w="564" w:type="dxa"/>
            <w:vMerge/>
            <w:shd w:val="clear" w:color="auto" w:fill="E5B8B7" w:themeFill="accent2" w:themeFillTint="66"/>
            <w:noWrap/>
          </w:tcPr>
          <w:p w:rsidR="00E43CAF" w:rsidRPr="00BA4AE2" w:rsidRDefault="00E43CAF" w:rsidP="00D53F93">
            <w:pPr>
              <w:spacing w:after="0" w:line="240" w:lineRule="auto"/>
              <w:jc w:val="center"/>
              <w:rPr>
                <w:rFonts w:eastAsia="Times New Roman" w:cs="Times New Roman"/>
                <w:lang w:eastAsia="en-GB"/>
              </w:rPr>
            </w:pPr>
          </w:p>
        </w:tc>
        <w:tc>
          <w:tcPr>
            <w:tcW w:w="734" w:type="dxa"/>
            <w:vMerge/>
            <w:tcBorders>
              <w:right w:val="nil"/>
            </w:tcBorders>
            <w:shd w:val="clear" w:color="auto" w:fill="E5B8B7" w:themeFill="accent2" w:themeFillTint="66"/>
          </w:tcPr>
          <w:p w:rsidR="00E43CAF" w:rsidRPr="00963423" w:rsidRDefault="00E43CAF" w:rsidP="00760A07">
            <w:pPr>
              <w:spacing w:after="0" w:line="240" w:lineRule="auto"/>
              <w:rPr>
                <w:rFonts w:eastAsia="Times New Roman" w:cs="Times New Roman"/>
                <w:b/>
                <w:bCs/>
                <w:lang w:eastAsia="en-GB"/>
              </w:rPr>
            </w:pPr>
          </w:p>
        </w:tc>
        <w:tc>
          <w:tcPr>
            <w:tcW w:w="6807" w:type="dxa"/>
            <w:gridSpan w:val="6"/>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i/>
                <w:sz w:val="18"/>
                <w:szCs w:val="21"/>
                <w:lang w:eastAsia="en-GB"/>
              </w:rPr>
            </w:pPr>
            <w:r w:rsidRPr="00622562">
              <w:rPr>
                <w:rFonts w:eastAsia="Times New Roman" w:cs="Times New Roman"/>
                <w:b/>
                <w:bCs/>
                <w:i/>
                <w:sz w:val="18"/>
                <w:szCs w:val="21"/>
                <w:lang w:eastAsia="en-GB"/>
              </w:rPr>
              <w:t>Monthly:</w:t>
            </w:r>
            <w:r w:rsidRPr="00622562">
              <w:rPr>
                <w:i/>
                <w:sz w:val="18"/>
                <w:szCs w:val="21"/>
              </w:rPr>
              <w:t xml:space="preserve"> Check pad expiry. (If less than one month order new pads via the </w:t>
            </w:r>
            <w:proofErr w:type="spellStart"/>
            <w:r w:rsidRPr="00622562">
              <w:rPr>
                <w:i/>
                <w:sz w:val="18"/>
                <w:szCs w:val="21"/>
              </w:rPr>
              <w:t>defib</w:t>
            </w:r>
            <w:proofErr w:type="spellEnd"/>
            <w:r w:rsidRPr="00622562">
              <w:rPr>
                <w:i/>
                <w:sz w:val="18"/>
                <w:szCs w:val="21"/>
              </w:rPr>
              <w:t xml:space="preserve"> supplier).</w:t>
            </w:r>
          </w:p>
        </w:tc>
        <w:tc>
          <w:tcPr>
            <w:tcW w:w="992" w:type="dxa"/>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Cs/>
                <w:sz w:val="18"/>
                <w:szCs w:val="21"/>
                <w:lang w:eastAsia="en-GB"/>
              </w:rPr>
            </w:pPr>
            <w:r w:rsidRPr="00622562">
              <w:rPr>
                <w:rFonts w:eastAsia="Times New Roman" w:cs="Times New Roman"/>
                <w:bCs/>
                <w:sz w:val="18"/>
                <w:szCs w:val="21"/>
                <w:lang w:eastAsia="en-GB"/>
              </w:rPr>
              <w:t>09/2021</w:t>
            </w:r>
          </w:p>
        </w:tc>
        <w:tc>
          <w:tcPr>
            <w:tcW w:w="690" w:type="dxa"/>
            <w:vMerge/>
            <w:tcBorders>
              <w:left w:val="single" w:sz="4" w:space="0" w:color="auto"/>
            </w:tcBorders>
            <w:shd w:val="clear" w:color="auto" w:fill="E5B8B7" w:themeFill="accent2" w:themeFillTint="66"/>
            <w:noWrap/>
          </w:tcPr>
          <w:p w:rsidR="00E43CAF" w:rsidRPr="00987CA3" w:rsidRDefault="00E43CAF" w:rsidP="008516FB">
            <w:pPr>
              <w:spacing w:after="0" w:line="240" w:lineRule="auto"/>
              <w:jc w:val="center"/>
              <w:rPr>
                <w:rFonts w:eastAsia="Times New Roman" w:cs="Times New Roman"/>
                <w:sz w:val="20"/>
                <w:lang w:eastAsia="en-GB"/>
              </w:rPr>
            </w:pPr>
          </w:p>
        </w:tc>
      </w:tr>
      <w:tr w:rsidR="00E43CAF" w:rsidRPr="00910AFC" w:rsidTr="00622562">
        <w:trPr>
          <w:trHeight w:val="59"/>
          <w:jc w:val="center"/>
        </w:trPr>
        <w:tc>
          <w:tcPr>
            <w:tcW w:w="667" w:type="dxa"/>
            <w:vMerge/>
            <w:shd w:val="clear" w:color="auto" w:fill="E5B8B7" w:themeFill="accent2" w:themeFillTint="66"/>
            <w:noWrap/>
          </w:tcPr>
          <w:p w:rsidR="00E43CAF" w:rsidRPr="00910AFC" w:rsidRDefault="00E43CAF" w:rsidP="00910AFC">
            <w:pPr>
              <w:spacing w:after="0" w:line="240" w:lineRule="auto"/>
              <w:rPr>
                <w:rFonts w:eastAsia="Times New Roman" w:cs="Times New Roman"/>
                <w:b/>
                <w:color w:val="BFBFBF" w:themeColor="background1" w:themeShade="BF"/>
                <w:lang w:eastAsia="en-GB"/>
              </w:rPr>
            </w:pPr>
          </w:p>
        </w:tc>
        <w:tc>
          <w:tcPr>
            <w:tcW w:w="564" w:type="dxa"/>
            <w:vMerge/>
            <w:shd w:val="clear" w:color="auto" w:fill="E5B8B7" w:themeFill="accent2" w:themeFillTint="66"/>
            <w:noWrap/>
          </w:tcPr>
          <w:p w:rsidR="00E43CAF" w:rsidRPr="00BA4AE2" w:rsidRDefault="00E43CAF" w:rsidP="00D53F93">
            <w:pPr>
              <w:spacing w:after="0" w:line="240" w:lineRule="auto"/>
              <w:jc w:val="center"/>
              <w:rPr>
                <w:rFonts w:eastAsia="Times New Roman" w:cs="Times New Roman"/>
                <w:lang w:eastAsia="en-GB"/>
              </w:rPr>
            </w:pPr>
          </w:p>
        </w:tc>
        <w:tc>
          <w:tcPr>
            <w:tcW w:w="734" w:type="dxa"/>
            <w:vMerge/>
            <w:tcBorders>
              <w:right w:val="nil"/>
            </w:tcBorders>
            <w:shd w:val="clear" w:color="auto" w:fill="E5B8B7" w:themeFill="accent2" w:themeFillTint="66"/>
          </w:tcPr>
          <w:p w:rsidR="00E43CAF" w:rsidRPr="00963423" w:rsidRDefault="00E43CAF" w:rsidP="00760A07">
            <w:pPr>
              <w:spacing w:after="0" w:line="240" w:lineRule="auto"/>
              <w:rPr>
                <w:rFonts w:eastAsia="Times New Roman" w:cs="Times New Roman"/>
                <w:b/>
                <w:bCs/>
                <w:lang w:eastAsia="en-GB"/>
              </w:rPr>
            </w:pPr>
          </w:p>
        </w:tc>
        <w:tc>
          <w:tcPr>
            <w:tcW w:w="6807" w:type="dxa"/>
            <w:gridSpan w:val="6"/>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i/>
                <w:sz w:val="18"/>
                <w:szCs w:val="21"/>
                <w:lang w:eastAsia="en-GB"/>
              </w:rPr>
            </w:pPr>
            <w:r w:rsidRPr="00622562">
              <w:rPr>
                <w:rFonts w:eastAsia="Times New Roman" w:cs="Times New Roman"/>
                <w:b/>
                <w:bCs/>
                <w:i/>
                <w:sz w:val="18"/>
                <w:szCs w:val="21"/>
                <w:lang w:eastAsia="en-GB"/>
              </w:rPr>
              <w:t>Monthly:</w:t>
            </w:r>
            <w:r w:rsidRPr="00622562">
              <w:rPr>
                <w:i/>
                <w:sz w:val="18"/>
                <w:szCs w:val="21"/>
              </w:rPr>
              <w:t xml:space="preserve"> The keypad lock may need spraying with WD40 or similar.</w:t>
            </w:r>
          </w:p>
        </w:tc>
        <w:tc>
          <w:tcPr>
            <w:tcW w:w="992" w:type="dxa"/>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Cs/>
                <w:sz w:val="18"/>
                <w:szCs w:val="21"/>
                <w:lang w:eastAsia="en-GB"/>
              </w:rPr>
            </w:pPr>
            <w:r w:rsidRPr="00622562">
              <w:rPr>
                <w:rFonts w:eastAsia="Times New Roman" w:cs="Times New Roman"/>
                <w:bCs/>
                <w:sz w:val="18"/>
                <w:szCs w:val="21"/>
                <w:lang w:eastAsia="en-GB"/>
              </w:rPr>
              <w:t>Checked</w:t>
            </w:r>
          </w:p>
        </w:tc>
        <w:tc>
          <w:tcPr>
            <w:tcW w:w="690" w:type="dxa"/>
            <w:vMerge/>
            <w:tcBorders>
              <w:left w:val="single" w:sz="4" w:space="0" w:color="auto"/>
            </w:tcBorders>
            <w:shd w:val="clear" w:color="auto" w:fill="E5B8B7" w:themeFill="accent2" w:themeFillTint="66"/>
            <w:noWrap/>
          </w:tcPr>
          <w:p w:rsidR="00E43CAF" w:rsidRPr="00987CA3" w:rsidRDefault="00E43CAF" w:rsidP="008516FB">
            <w:pPr>
              <w:spacing w:after="0" w:line="240" w:lineRule="auto"/>
              <w:jc w:val="center"/>
              <w:rPr>
                <w:rFonts w:eastAsia="Times New Roman" w:cs="Times New Roman"/>
                <w:sz w:val="20"/>
                <w:lang w:eastAsia="en-GB"/>
              </w:rPr>
            </w:pPr>
          </w:p>
        </w:tc>
      </w:tr>
      <w:tr w:rsidR="00E43CAF" w:rsidRPr="00910AFC" w:rsidTr="00622562">
        <w:trPr>
          <w:trHeight w:val="59"/>
          <w:jc w:val="center"/>
        </w:trPr>
        <w:tc>
          <w:tcPr>
            <w:tcW w:w="667" w:type="dxa"/>
            <w:vMerge/>
            <w:shd w:val="clear" w:color="auto" w:fill="E5B8B7" w:themeFill="accent2" w:themeFillTint="66"/>
            <w:noWrap/>
          </w:tcPr>
          <w:p w:rsidR="00E43CAF" w:rsidRPr="00910AFC" w:rsidRDefault="00E43CAF" w:rsidP="00910AFC">
            <w:pPr>
              <w:spacing w:after="0" w:line="240" w:lineRule="auto"/>
              <w:rPr>
                <w:rFonts w:eastAsia="Times New Roman" w:cs="Times New Roman"/>
                <w:b/>
                <w:color w:val="BFBFBF" w:themeColor="background1" w:themeShade="BF"/>
                <w:lang w:eastAsia="en-GB"/>
              </w:rPr>
            </w:pPr>
          </w:p>
        </w:tc>
        <w:tc>
          <w:tcPr>
            <w:tcW w:w="564" w:type="dxa"/>
            <w:vMerge/>
            <w:shd w:val="clear" w:color="auto" w:fill="E5B8B7" w:themeFill="accent2" w:themeFillTint="66"/>
            <w:noWrap/>
          </w:tcPr>
          <w:p w:rsidR="00E43CAF" w:rsidRPr="00BA4AE2" w:rsidRDefault="00E43CAF" w:rsidP="00D53F93">
            <w:pPr>
              <w:spacing w:after="0" w:line="240" w:lineRule="auto"/>
              <w:jc w:val="center"/>
              <w:rPr>
                <w:rFonts w:eastAsia="Times New Roman" w:cs="Times New Roman"/>
                <w:lang w:eastAsia="en-GB"/>
              </w:rPr>
            </w:pPr>
          </w:p>
        </w:tc>
        <w:tc>
          <w:tcPr>
            <w:tcW w:w="734" w:type="dxa"/>
            <w:vMerge/>
            <w:tcBorders>
              <w:right w:val="nil"/>
            </w:tcBorders>
            <w:shd w:val="clear" w:color="auto" w:fill="E5B8B7" w:themeFill="accent2" w:themeFillTint="66"/>
          </w:tcPr>
          <w:p w:rsidR="00E43CAF" w:rsidRPr="00963423" w:rsidRDefault="00E43CAF" w:rsidP="00760A07">
            <w:pPr>
              <w:spacing w:after="0" w:line="240" w:lineRule="auto"/>
              <w:rPr>
                <w:rFonts w:eastAsia="Times New Roman" w:cs="Times New Roman"/>
                <w:b/>
                <w:bCs/>
                <w:lang w:eastAsia="en-GB"/>
              </w:rPr>
            </w:pPr>
          </w:p>
        </w:tc>
        <w:tc>
          <w:tcPr>
            <w:tcW w:w="6807" w:type="dxa"/>
            <w:gridSpan w:val="6"/>
            <w:tcBorders>
              <w:right w:val="single" w:sz="4" w:space="0" w:color="auto"/>
            </w:tcBorders>
            <w:shd w:val="clear" w:color="auto" w:fill="FFFFFF" w:themeFill="background1"/>
          </w:tcPr>
          <w:p w:rsidR="00E43CAF" w:rsidRPr="00622562" w:rsidRDefault="00E43CAF" w:rsidP="00E43CAF">
            <w:pPr>
              <w:spacing w:after="0" w:line="240" w:lineRule="auto"/>
              <w:rPr>
                <w:rFonts w:eastAsia="Times New Roman" w:cs="Times New Roman"/>
                <w:b/>
                <w:bCs/>
                <w:i/>
                <w:sz w:val="18"/>
                <w:szCs w:val="21"/>
                <w:lang w:eastAsia="en-GB"/>
              </w:rPr>
            </w:pPr>
            <w:r w:rsidRPr="00622562">
              <w:rPr>
                <w:rFonts w:eastAsia="Times New Roman" w:cs="Times New Roman"/>
                <w:b/>
                <w:bCs/>
                <w:i/>
                <w:sz w:val="18"/>
                <w:szCs w:val="21"/>
                <w:lang w:eastAsia="en-GB"/>
              </w:rPr>
              <w:t>Monthly:</w:t>
            </w:r>
            <w:r w:rsidRPr="00622562">
              <w:rPr>
                <w:i/>
                <w:sz w:val="18"/>
                <w:szCs w:val="21"/>
              </w:rPr>
              <w:t xml:space="preserve"> Check the battery is okay.</w:t>
            </w:r>
          </w:p>
        </w:tc>
        <w:tc>
          <w:tcPr>
            <w:tcW w:w="992" w:type="dxa"/>
            <w:tcBorders>
              <w:right w:val="single" w:sz="4" w:space="0" w:color="auto"/>
            </w:tcBorders>
            <w:shd w:val="clear" w:color="auto" w:fill="FFFFFF" w:themeFill="background1"/>
          </w:tcPr>
          <w:p w:rsidR="00E43CAF" w:rsidRPr="00622562" w:rsidRDefault="00C73976" w:rsidP="00C73976">
            <w:pPr>
              <w:spacing w:after="0" w:line="240" w:lineRule="auto"/>
              <w:rPr>
                <w:rFonts w:eastAsia="Times New Roman" w:cs="Times New Roman"/>
                <w:bCs/>
                <w:sz w:val="18"/>
                <w:szCs w:val="21"/>
                <w:lang w:eastAsia="en-GB"/>
              </w:rPr>
            </w:pPr>
            <w:r>
              <w:rPr>
                <w:rFonts w:eastAsia="Times New Roman" w:cs="Times New Roman"/>
                <w:bCs/>
                <w:sz w:val="18"/>
                <w:szCs w:val="21"/>
                <w:lang w:eastAsia="en-GB"/>
              </w:rPr>
              <w:t>C</w:t>
            </w:r>
            <w:r w:rsidR="00E43CAF" w:rsidRPr="00622562">
              <w:rPr>
                <w:rFonts w:eastAsia="Times New Roman" w:cs="Times New Roman"/>
                <w:bCs/>
                <w:sz w:val="18"/>
                <w:szCs w:val="21"/>
                <w:lang w:eastAsia="en-GB"/>
              </w:rPr>
              <w:t>hecked</w:t>
            </w:r>
          </w:p>
        </w:tc>
        <w:tc>
          <w:tcPr>
            <w:tcW w:w="690" w:type="dxa"/>
            <w:vMerge/>
            <w:tcBorders>
              <w:left w:val="single" w:sz="4" w:space="0" w:color="auto"/>
            </w:tcBorders>
            <w:shd w:val="clear" w:color="auto" w:fill="E5B8B7" w:themeFill="accent2" w:themeFillTint="66"/>
            <w:noWrap/>
          </w:tcPr>
          <w:p w:rsidR="00E43CAF" w:rsidRPr="00987CA3" w:rsidRDefault="00E43CAF" w:rsidP="008516FB">
            <w:pPr>
              <w:spacing w:after="0" w:line="240" w:lineRule="auto"/>
              <w:jc w:val="center"/>
              <w:rPr>
                <w:rFonts w:eastAsia="Times New Roman" w:cs="Times New Roman"/>
                <w:sz w:val="20"/>
                <w:lang w:eastAsia="en-GB"/>
              </w:rPr>
            </w:pPr>
          </w:p>
        </w:tc>
      </w:tr>
      <w:tr w:rsidR="00FC3131" w:rsidRPr="00910AFC" w:rsidTr="003646E4">
        <w:trPr>
          <w:trHeight w:val="104"/>
          <w:jc w:val="center"/>
        </w:trPr>
        <w:tc>
          <w:tcPr>
            <w:tcW w:w="667" w:type="dxa"/>
            <w:shd w:val="clear" w:color="auto" w:fill="FFFFFF" w:themeFill="background1"/>
            <w:noWrap/>
          </w:tcPr>
          <w:p w:rsidR="00FC3131" w:rsidRPr="00910AFC" w:rsidRDefault="00FC3131" w:rsidP="00910AFC">
            <w:pPr>
              <w:spacing w:after="0" w:line="240" w:lineRule="auto"/>
              <w:rPr>
                <w:rFonts w:eastAsia="Times New Roman" w:cs="Times New Roman"/>
                <w:b/>
                <w:color w:val="BFBFBF" w:themeColor="background1" w:themeShade="BF"/>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S</w:t>
            </w:r>
          </w:p>
        </w:tc>
        <w:tc>
          <w:tcPr>
            <w:tcW w:w="8533" w:type="dxa"/>
            <w:gridSpan w:val="8"/>
            <w:tcBorders>
              <w:right w:val="single" w:sz="4" w:space="0" w:color="auto"/>
            </w:tcBorders>
            <w:shd w:val="clear" w:color="auto" w:fill="FFFFFF" w:themeFill="background1"/>
          </w:tcPr>
          <w:p w:rsidR="00FC3131" w:rsidRPr="00963423" w:rsidRDefault="00FC3131" w:rsidP="00760A07">
            <w:pPr>
              <w:spacing w:after="0" w:line="240" w:lineRule="auto"/>
              <w:rPr>
                <w:rFonts w:eastAsia="Times New Roman" w:cs="Times New Roman"/>
                <w:b/>
                <w:lang w:eastAsia="en-GB"/>
              </w:rPr>
            </w:pPr>
            <w:r w:rsidRPr="00963423">
              <w:rPr>
                <w:rFonts w:eastAsia="Times New Roman" w:cs="Times New Roman"/>
                <w:b/>
                <w:lang w:eastAsia="en-GB"/>
              </w:rPr>
              <w:t xml:space="preserve">Parish </w:t>
            </w:r>
            <w:r>
              <w:rPr>
                <w:rFonts w:eastAsia="Times New Roman" w:cs="Times New Roman"/>
                <w:b/>
                <w:lang w:eastAsia="en-GB"/>
              </w:rPr>
              <w:t>Summit</w:t>
            </w:r>
            <w:r w:rsidRPr="00963423">
              <w:rPr>
                <w:rFonts w:eastAsia="Times New Roman" w:cs="Times New Roman"/>
                <w:b/>
                <w:lang w:eastAsia="en-GB"/>
              </w:rPr>
              <w:t xml:space="preserve">: </w:t>
            </w:r>
            <w:r w:rsidRPr="00711185">
              <w:rPr>
                <w:rFonts w:eastAsia="Times New Roman" w:cs="Times New Roman"/>
                <w:lang w:eastAsia="en-GB"/>
              </w:rPr>
              <w:t>Update if applicable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04"/>
          <w:jc w:val="center"/>
        </w:trPr>
        <w:tc>
          <w:tcPr>
            <w:tcW w:w="667" w:type="dxa"/>
            <w:shd w:val="clear" w:color="auto" w:fill="auto"/>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U</w:t>
            </w:r>
          </w:p>
        </w:tc>
        <w:tc>
          <w:tcPr>
            <w:tcW w:w="8533" w:type="dxa"/>
            <w:gridSpan w:val="8"/>
            <w:tcBorders>
              <w:right w:val="single" w:sz="4" w:space="0" w:color="auto"/>
            </w:tcBorders>
            <w:shd w:val="clear" w:color="auto" w:fill="auto"/>
          </w:tcPr>
          <w:p w:rsidR="00FC3131" w:rsidRPr="00963423" w:rsidRDefault="00FC3131" w:rsidP="00D07320">
            <w:pPr>
              <w:spacing w:after="0" w:line="240" w:lineRule="auto"/>
              <w:rPr>
                <w:rFonts w:eastAsia="Times New Roman" w:cs="Times New Roman"/>
                <w:b/>
                <w:bCs/>
                <w:lang w:eastAsia="en-GB"/>
              </w:rPr>
            </w:pPr>
            <w:r w:rsidRPr="00963423">
              <w:rPr>
                <w:rFonts w:eastAsia="Times New Roman" w:cs="Times New Roman"/>
                <w:b/>
                <w:lang w:eastAsia="en-GB"/>
              </w:rPr>
              <w:t xml:space="preserve">Training update: </w:t>
            </w:r>
            <w:r w:rsidRPr="00C1317B">
              <w:rPr>
                <w:rFonts w:eastAsia="Times New Roman" w:cs="Times New Roman"/>
                <w:lang w:eastAsia="en-GB"/>
              </w:rPr>
              <w:t xml:space="preserve">see </w:t>
            </w:r>
            <w:r>
              <w:rPr>
                <w:rFonts w:eastAsia="Times New Roman" w:cs="Times New Roman"/>
                <w:lang w:eastAsia="en-GB"/>
              </w:rPr>
              <w:t>link in</w:t>
            </w:r>
            <w:r w:rsidR="00D07320">
              <w:rPr>
                <w:rFonts w:eastAsia="Times New Roman" w:cs="Times New Roman"/>
                <w:lang w:eastAsia="en-GB"/>
              </w:rPr>
              <w:t>2020/08/18/</w:t>
            </w:r>
            <w:r w:rsidRPr="00C1317B">
              <w:rPr>
                <w:rFonts w:eastAsia="Times New Roman" w:cs="Times New Roman"/>
                <w:lang w:eastAsia="en-GB"/>
              </w:rPr>
              <w:t>06/D</w:t>
            </w:r>
            <w:r>
              <w:rPr>
                <w:rFonts w:eastAsia="Times New Roman" w:cs="Times New Roman"/>
                <w:lang w:eastAsia="en-GB"/>
              </w:rPr>
              <w:t xml:space="preserve"> for training for new Councillors</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04"/>
          <w:jc w:val="center"/>
        </w:trPr>
        <w:tc>
          <w:tcPr>
            <w:tcW w:w="667" w:type="dxa"/>
            <w:shd w:val="clear" w:color="auto" w:fill="auto"/>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V</w:t>
            </w:r>
          </w:p>
        </w:tc>
        <w:tc>
          <w:tcPr>
            <w:tcW w:w="8533" w:type="dxa"/>
            <w:gridSpan w:val="8"/>
            <w:tcBorders>
              <w:right w:val="single" w:sz="4" w:space="0" w:color="auto"/>
            </w:tcBorders>
            <w:shd w:val="clear" w:color="auto" w:fill="auto"/>
          </w:tcPr>
          <w:p w:rsidR="00FC3131" w:rsidRPr="00963423" w:rsidRDefault="00FC3131" w:rsidP="00711185">
            <w:pPr>
              <w:spacing w:after="0" w:line="240" w:lineRule="auto"/>
              <w:rPr>
                <w:rFonts w:eastAsia="Times New Roman" w:cs="Times New Roman"/>
                <w:b/>
                <w:lang w:eastAsia="en-GB"/>
              </w:rPr>
            </w:pPr>
            <w:r w:rsidRPr="00963423">
              <w:rPr>
                <w:rFonts w:eastAsia="Times New Roman" w:cs="Times New Roman"/>
                <w:b/>
                <w:lang w:eastAsia="en-GB"/>
              </w:rPr>
              <w:t>Horton Village as a Conservation Area</w:t>
            </w:r>
            <w:r>
              <w:rPr>
                <w:rFonts w:eastAsia="Times New Roman" w:cs="Times New Roman"/>
                <w:b/>
                <w:lang w:eastAsia="en-GB"/>
              </w:rPr>
              <w:t xml:space="preserve">: </w:t>
            </w:r>
            <w:r w:rsidRPr="00711185">
              <w:rPr>
                <w:rFonts w:eastAsia="Times New Roman" w:cs="Times New Roman"/>
                <w:lang w:eastAsia="en-GB"/>
              </w:rPr>
              <w:t>Update if available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04"/>
          <w:jc w:val="center"/>
        </w:trPr>
        <w:tc>
          <w:tcPr>
            <w:tcW w:w="667" w:type="dxa"/>
            <w:shd w:val="clear" w:color="auto" w:fill="FFFFFF" w:themeFill="background1"/>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W</w:t>
            </w:r>
          </w:p>
        </w:tc>
        <w:tc>
          <w:tcPr>
            <w:tcW w:w="8533" w:type="dxa"/>
            <w:gridSpan w:val="8"/>
            <w:tcBorders>
              <w:right w:val="single" w:sz="4" w:space="0" w:color="auto"/>
            </w:tcBorders>
            <w:shd w:val="clear" w:color="auto" w:fill="FFFFFF" w:themeFill="background1"/>
          </w:tcPr>
          <w:p w:rsidR="00FC3131" w:rsidRPr="00963423" w:rsidRDefault="00FC3131" w:rsidP="00C73976">
            <w:pPr>
              <w:spacing w:after="0" w:line="240" w:lineRule="auto"/>
              <w:rPr>
                <w:rFonts w:eastAsia="Times New Roman" w:cs="Times New Roman"/>
                <w:b/>
                <w:bCs/>
                <w:lang w:eastAsia="en-GB"/>
              </w:rPr>
            </w:pPr>
            <w:r>
              <w:rPr>
                <w:rFonts w:eastAsia="Times New Roman" w:cs="Times New Roman"/>
                <w:b/>
                <w:bCs/>
                <w:lang w:eastAsia="en-GB"/>
              </w:rPr>
              <w:t xml:space="preserve">Website: </w:t>
            </w:r>
            <w:r w:rsidR="00397DD3">
              <w:rPr>
                <w:rFonts w:eastAsia="Times New Roman" w:cs="Times New Roman"/>
                <w:bCs/>
                <w:lang w:eastAsia="en-GB"/>
              </w:rPr>
              <w:t>Accessibility Statement</w:t>
            </w:r>
            <w:r w:rsidR="00E43CAF">
              <w:rPr>
                <w:rFonts w:eastAsia="Times New Roman" w:cs="Times New Roman"/>
                <w:bCs/>
                <w:lang w:eastAsia="en-GB"/>
              </w:rPr>
              <w:t>: available at the bottom of each page of the website</w:t>
            </w:r>
          </w:p>
        </w:tc>
        <w:tc>
          <w:tcPr>
            <w:tcW w:w="690" w:type="dxa"/>
            <w:tcBorders>
              <w:left w:val="single" w:sz="4" w:space="0" w:color="auto"/>
            </w:tcBorders>
            <w:shd w:val="clear" w:color="auto" w:fill="FFFFFF" w:themeFill="background1"/>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04"/>
          <w:jc w:val="center"/>
        </w:trPr>
        <w:tc>
          <w:tcPr>
            <w:tcW w:w="667" w:type="dxa"/>
            <w:shd w:val="clear" w:color="auto" w:fill="auto"/>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Z</w:t>
            </w:r>
          </w:p>
        </w:tc>
        <w:tc>
          <w:tcPr>
            <w:tcW w:w="8533" w:type="dxa"/>
            <w:gridSpan w:val="8"/>
            <w:tcBorders>
              <w:right w:val="single" w:sz="4" w:space="0" w:color="auto"/>
            </w:tcBorders>
            <w:shd w:val="clear" w:color="auto" w:fill="auto"/>
          </w:tcPr>
          <w:p w:rsidR="00FC3131" w:rsidRPr="00963423" w:rsidRDefault="00FC3131" w:rsidP="008108B2">
            <w:pPr>
              <w:spacing w:after="0" w:line="240" w:lineRule="auto"/>
              <w:rPr>
                <w:rFonts w:eastAsia="Times New Roman" w:cs="Times New Roman"/>
                <w:b/>
                <w:bCs/>
                <w:lang w:eastAsia="en-GB"/>
              </w:rPr>
            </w:pPr>
            <w:r w:rsidRPr="00963423">
              <w:rPr>
                <w:rFonts w:eastAsia="Times New Roman" w:cs="Times New Roman"/>
                <w:b/>
                <w:bCs/>
                <w:lang w:eastAsia="en-GB"/>
              </w:rPr>
              <w:t>Any communications received after</w:t>
            </w:r>
            <w:r>
              <w:rPr>
                <w:rFonts w:eastAsia="Times New Roman" w:cs="Times New Roman"/>
                <w:b/>
                <w:bCs/>
                <w:lang w:eastAsia="en-GB"/>
              </w:rPr>
              <w:t xml:space="preserve"> the agenda has been published*</w:t>
            </w:r>
            <w:r w:rsidR="00622562">
              <w:rPr>
                <w:rFonts w:eastAsia="Times New Roman" w:cs="Times New Roman"/>
                <w:b/>
                <w:bCs/>
                <w:lang w:eastAsia="en-GB"/>
              </w:rPr>
              <w:t xml:space="preserve"> </w:t>
            </w:r>
            <w:r w:rsidR="00622562" w:rsidRPr="00622562">
              <w:rPr>
                <w:rFonts w:eastAsia="Times New Roman" w:cs="Times New Roman"/>
                <w:bCs/>
                <w:lang w:eastAsia="en-GB"/>
              </w:rPr>
              <w:t>None</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04"/>
          <w:jc w:val="center"/>
        </w:trPr>
        <w:tc>
          <w:tcPr>
            <w:tcW w:w="667" w:type="dxa"/>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#07</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right w:val="single" w:sz="4" w:space="0" w:color="auto"/>
            </w:tcBorders>
            <w:shd w:val="clear" w:color="auto" w:fill="BFBFBF" w:themeFill="background1" w:themeFillShade="BF"/>
            <w:hideMark/>
          </w:tcPr>
          <w:p w:rsidR="00FC3131" w:rsidRPr="00193AA3" w:rsidRDefault="00FC3131"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690" w:type="dxa"/>
            <w:tcBorders>
              <w:left w:val="single" w:sz="4" w:space="0" w:color="auto"/>
            </w:tcBorders>
            <w:shd w:val="clear" w:color="auto" w:fill="BFBFBF" w:themeFill="background1" w:themeFillShade="BF"/>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68"/>
          <w:jc w:val="center"/>
        </w:trPr>
        <w:tc>
          <w:tcPr>
            <w:tcW w:w="667" w:type="dxa"/>
            <w:shd w:val="clear" w:color="auto" w:fill="FFFFFF" w:themeFill="background1"/>
            <w:noWrap/>
          </w:tcPr>
          <w:p w:rsidR="00FC3131" w:rsidRPr="00193AA3" w:rsidRDefault="00FC3131" w:rsidP="00952D2D">
            <w:pPr>
              <w:spacing w:after="0" w:line="240" w:lineRule="auto"/>
              <w:jc w:val="center"/>
              <w:rPr>
                <w:rFonts w:eastAsia="Times New Roman" w:cs="Times New Roman"/>
                <w:b/>
                <w:bCs/>
                <w:color w:val="000000" w:themeColor="text1"/>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color w:val="000000" w:themeColor="text1"/>
                <w:lang w:eastAsia="en-GB"/>
              </w:rPr>
            </w:pPr>
            <w:r w:rsidRPr="00BA4AE2">
              <w:rPr>
                <w:rFonts w:eastAsia="Times New Roman" w:cs="Times New Roman"/>
                <w:color w:val="000000" w:themeColor="text1"/>
                <w:lang w:eastAsia="en-GB"/>
              </w:rPr>
              <w:t>A</w:t>
            </w:r>
          </w:p>
        </w:tc>
        <w:tc>
          <w:tcPr>
            <w:tcW w:w="8533" w:type="dxa"/>
            <w:gridSpan w:val="8"/>
            <w:tcBorders>
              <w:bottom w:val="single" w:sz="4" w:space="0" w:color="auto"/>
              <w:right w:val="single" w:sz="4" w:space="0" w:color="auto"/>
            </w:tcBorders>
            <w:shd w:val="clear" w:color="auto" w:fill="auto"/>
          </w:tcPr>
          <w:p w:rsidR="00FC3131" w:rsidRPr="00622562" w:rsidRDefault="00FC3131" w:rsidP="008108B2">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Pr>
                <w:rFonts w:eastAsia="Times New Roman" w:cs="Times New Roman"/>
                <w:lang w:eastAsia="en-GB"/>
              </w:rPr>
              <w:t>*</w:t>
            </w:r>
            <w:r w:rsidR="00622562">
              <w:rPr>
                <w:rFonts w:eastAsia="Times New Roman" w:cs="Times New Roman"/>
                <w:b/>
                <w:lang w:eastAsia="en-GB"/>
              </w:rPr>
              <w:t xml:space="preserve"> </w:t>
            </w:r>
            <w:r w:rsidR="00622562" w:rsidRPr="00622562">
              <w:rPr>
                <w:rFonts w:eastAsia="Times New Roman" w:cs="Times New Roman"/>
                <w:lang w:eastAsia="en-GB"/>
              </w:rPr>
              <w:t>None</w:t>
            </w:r>
          </w:p>
        </w:tc>
        <w:tc>
          <w:tcPr>
            <w:tcW w:w="690" w:type="dxa"/>
            <w:tcBorders>
              <w:left w:val="single" w:sz="4" w:space="0" w:color="auto"/>
              <w:bottom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25"/>
          <w:jc w:val="center"/>
        </w:trPr>
        <w:tc>
          <w:tcPr>
            <w:tcW w:w="667" w:type="dxa"/>
            <w:tcBorders>
              <w:bottom w:val="single" w:sz="4" w:space="0" w:color="auto"/>
            </w:tcBorders>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#08</w:t>
            </w:r>
          </w:p>
        </w:tc>
        <w:tc>
          <w:tcPr>
            <w:tcW w:w="564" w:type="dxa"/>
            <w:tcBorders>
              <w:bottom w:val="single" w:sz="4" w:space="0" w:color="auto"/>
            </w:tcBorders>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bottom w:val="single" w:sz="4" w:space="0" w:color="auto"/>
              <w:right w:val="single" w:sz="4" w:space="0" w:color="auto"/>
            </w:tcBorders>
            <w:shd w:val="clear" w:color="auto" w:fill="BFBFBF" w:themeFill="background1" w:themeFillShade="BF"/>
            <w:hideMark/>
          </w:tcPr>
          <w:p w:rsidR="00FC3131" w:rsidRPr="00193AA3" w:rsidRDefault="00FC3131"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690" w:type="dxa"/>
            <w:tcBorders>
              <w:left w:val="single" w:sz="4" w:space="0" w:color="auto"/>
              <w:bottom w:val="single" w:sz="4" w:space="0" w:color="auto"/>
            </w:tcBorders>
            <w:shd w:val="clear" w:color="auto" w:fill="BFBFBF" w:themeFill="background1" w:themeFillShade="BF"/>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34"/>
          <w:jc w:val="center"/>
        </w:trPr>
        <w:tc>
          <w:tcPr>
            <w:tcW w:w="667" w:type="dxa"/>
            <w:shd w:val="clear" w:color="auto" w:fill="auto"/>
          </w:tcPr>
          <w:p w:rsidR="00FC3131" w:rsidRPr="00193AA3" w:rsidRDefault="00FC3131" w:rsidP="00952D2D">
            <w:pPr>
              <w:spacing w:after="0" w:line="240" w:lineRule="auto"/>
              <w:jc w:val="center"/>
              <w:rPr>
                <w:rFonts w:eastAsia="Times New Roman" w:cs="Times New Roman"/>
                <w:b/>
                <w:bCs/>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A</w:t>
            </w:r>
          </w:p>
        </w:tc>
        <w:tc>
          <w:tcPr>
            <w:tcW w:w="9223" w:type="dxa"/>
            <w:gridSpan w:val="9"/>
            <w:shd w:val="clear" w:color="auto" w:fill="auto"/>
          </w:tcPr>
          <w:p w:rsidR="00FC3131" w:rsidRPr="0055367A" w:rsidRDefault="00FC3131" w:rsidP="00E43CAF">
            <w:pPr>
              <w:spacing w:after="0" w:line="240" w:lineRule="auto"/>
              <w:rPr>
                <w:rFonts w:eastAsia="Times New Roman" w:cs="Times New Roman"/>
                <w:lang w:eastAsia="en-GB"/>
              </w:rPr>
            </w:pPr>
            <w:r w:rsidRPr="0055367A">
              <w:rPr>
                <w:rFonts w:eastAsia="Times New Roman" w:cs="Times New Roman"/>
                <w:lang w:eastAsia="en-GB"/>
              </w:rPr>
              <w:t>Any receipts: to advise the Councillors of any receipts over and above the precept and the compensating grant</w:t>
            </w:r>
            <w:r w:rsidR="00E43CAF">
              <w:rPr>
                <w:rFonts w:eastAsia="Times New Roman" w:cs="Times New Roman"/>
                <w:lang w:eastAsia="en-GB"/>
              </w:rPr>
              <w:t>: None</w:t>
            </w:r>
          </w:p>
        </w:tc>
      </w:tr>
      <w:tr w:rsidR="00FC3131" w:rsidRPr="00421BD7" w:rsidTr="003646E4">
        <w:trPr>
          <w:trHeight w:val="134"/>
          <w:jc w:val="center"/>
        </w:trPr>
        <w:tc>
          <w:tcPr>
            <w:tcW w:w="667" w:type="dxa"/>
            <w:shd w:val="clear" w:color="auto" w:fill="FFFFFF" w:themeFill="background1"/>
          </w:tcPr>
          <w:p w:rsidR="00FC3131" w:rsidRPr="00421BD7" w:rsidRDefault="00FC313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B</w:t>
            </w:r>
          </w:p>
        </w:tc>
        <w:tc>
          <w:tcPr>
            <w:tcW w:w="8533" w:type="dxa"/>
            <w:gridSpan w:val="8"/>
            <w:tcBorders>
              <w:right w:val="single" w:sz="4" w:space="0" w:color="auto"/>
            </w:tcBorders>
            <w:shd w:val="clear" w:color="auto" w:fill="FFFFFF" w:themeFill="background1"/>
          </w:tcPr>
          <w:p w:rsidR="00FC3131" w:rsidRPr="00421BD7" w:rsidRDefault="00FC3131" w:rsidP="00E43CAF">
            <w:pPr>
              <w:spacing w:after="0" w:line="240" w:lineRule="auto"/>
              <w:rPr>
                <w:rFonts w:eastAsia="Times New Roman" w:cs="Times New Roman"/>
                <w:lang w:eastAsia="en-GB"/>
              </w:rPr>
            </w:pPr>
            <w:r w:rsidRPr="00421BD7">
              <w:rPr>
                <w:rFonts w:eastAsia="Times New Roman" w:cs="Times New Roman"/>
                <w:b/>
                <w:lang w:eastAsia="en-GB"/>
              </w:rPr>
              <w:t>VAT Update:</w:t>
            </w:r>
            <w:r w:rsidRPr="00421BD7">
              <w:rPr>
                <w:rFonts w:eastAsia="Times New Roman" w:cs="Times New Roman"/>
                <w:lang w:eastAsia="en-GB"/>
              </w:rPr>
              <w:t xml:space="preserve"> </w:t>
            </w:r>
            <w:r w:rsidR="00E43CAF">
              <w:rPr>
                <w:rFonts w:eastAsia="Times New Roman" w:cs="Times New Roman"/>
                <w:lang w:eastAsia="en-GB"/>
              </w:rPr>
              <w:t>No u</w:t>
            </w:r>
            <w:r w:rsidRPr="00421BD7">
              <w:rPr>
                <w:rFonts w:eastAsia="Times New Roman" w:cs="Times New Roman"/>
                <w:lang w:eastAsia="en-GB"/>
              </w:rPr>
              <w:t>pdate</w:t>
            </w:r>
          </w:p>
        </w:tc>
        <w:tc>
          <w:tcPr>
            <w:tcW w:w="690" w:type="dxa"/>
            <w:tcBorders>
              <w:left w:val="single" w:sz="4" w:space="0" w:color="auto"/>
            </w:tcBorders>
            <w:shd w:val="clear" w:color="auto" w:fill="auto"/>
          </w:tcPr>
          <w:p w:rsidR="00FC3131" w:rsidRPr="0055367A" w:rsidRDefault="00FC3131" w:rsidP="008516FB">
            <w:pPr>
              <w:spacing w:after="0" w:line="240" w:lineRule="auto"/>
              <w:jc w:val="center"/>
              <w:rPr>
                <w:rFonts w:eastAsia="Times New Roman" w:cs="Times New Roman"/>
                <w:lang w:eastAsia="en-GB"/>
              </w:rPr>
            </w:pPr>
          </w:p>
        </w:tc>
      </w:tr>
      <w:tr w:rsidR="002B45C8" w:rsidRPr="00421BD7" w:rsidTr="003646E4">
        <w:trPr>
          <w:trHeight w:val="134"/>
          <w:jc w:val="center"/>
        </w:trPr>
        <w:tc>
          <w:tcPr>
            <w:tcW w:w="667" w:type="dxa"/>
            <w:shd w:val="clear" w:color="auto" w:fill="FFFFFF" w:themeFill="background1"/>
          </w:tcPr>
          <w:p w:rsidR="002B45C8" w:rsidRPr="00421BD7" w:rsidRDefault="002B45C8"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2B45C8" w:rsidRPr="00BA4AE2" w:rsidRDefault="002B45C8" w:rsidP="00D53F93">
            <w:pPr>
              <w:spacing w:after="0" w:line="240" w:lineRule="auto"/>
              <w:jc w:val="center"/>
              <w:rPr>
                <w:rFonts w:eastAsia="Times New Roman" w:cs="Times New Roman"/>
                <w:lang w:eastAsia="en-GB"/>
              </w:rPr>
            </w:pPr>
          </w:p>
        </w:tc>
        <w:tc>
          <w:tcPr>
            <w:tcW w:w="8533" w:type="dxa"/>
            <w:gridSpan w:val="8"/>
            <w:tcBorders>
              <w:right w:val="single" w:sz="4" w:space="0" w:color="auto"/>
            </w:tcBorders>
            <w:shd w:val="clear" w:color="auto" w:fill="FFFFFF" w:themeFill="background1"/>
          </w:tcPr>
          <w:p w:rsidR="002B45C8" w:rsidRPr="00421BD7" w:rsidRDefault="002B45C8" w:rsidP="00E43CAF">
            <w:pPr>
              <w:spacing w:after="0" w:line="240" w:lineRule="auto"/>
              <w:rPr>
                <w:rFonts w:eastAsia="Times New Roman" w:cs="Times New Roman"/>
                <w:b/>
                <w:lang w:eastAsia="en-GB"/>
              </w:rPr>
            </w:pPr>
            <w:r w:rsidRPr="00193AA3">
              <w:rPr>
                <w:rFonts w:eastAsia="Times New Roman" w:cs="Times New Roman"/>
                <w:b/>
                <w:lang w:eastAsia="en-GB"/>
              </w:rPr>
              <w:t>Payment of invoices</w:t>
            </w:r>
            <w:r>
              <w:rPr>
                <w:rFonts w:eastAsia="Times New Roman" w:cs="Times New Roman"/>
                <w:b/>
                <w:lang w:eastAsia="en-GB"/>
              </w:rPr>
              <w:t xml:space="preserve">: </w:t>
            </w:r>
          </w:p>
        </w:tc>
        <w:tc>
          <w:tcPr>
            <w:tcW w:w="690" w:type="dxa"/>
            <w:tcBorders>
              <w:left w:val="single" w:sz="4" w:space="0" w:color="auto"/>
            </w:tcBorders>
            <w:shd w:val="clear" w:color="auto" w:fill="auto"/>
          </w:tcPr>
          <w:p w:rsidR="00C73976" w:rsidRPr="00C73976" w:rsidRDefault="00C73976" w:rsidP="008516FB">
            <w:pPr>
              <w:spacing w:after="0" w:line="240" w:lineRule="auto"/>
              <w:jc w:val="center"/>
              <w:rPr>
                <w:rFonts w:eastAsia="Times New Roman" w:cs="Times New Roman"/>
                <w:i/>
                <w:sz w:val="20"/>
                <w:lang w:eastAsia="en-GB"/>
              </w:rPr>
            </w:pPr>
            <w:r w:rsidRPr="00C73976">
              <w:rPr>
                <w:rFonts w:eastAsia="Times New Roman" w:cs="Times New Roman"/>
                <w:i/>
                <w:sz w:val="20"/>
                <w:lang w:eastAsia="en-GB"/>
              </w:rPr>
              <w:t>1:05:</w:t>
            </w:r>
          </w:p>
          <w:p w:rsidR="002B45C8" w:rsidRPr="00C73976" w:rsidRDefault="00C73976" w:rsidP="008516FB">
            <w:pPr>
              <w:spacing w:after="0" w:line="240" w:lineRule="auto"/>
              <w:jc w:val="center"/>
              <w:rPr>
                <w:rFonts w:eastAsia="Times New Roman" w:cs="Times New Roman"/>
                <w:i/>
                <w:lang w:eastAsia="en-GB"/>
              </w:rPr>
            </w:pPr>
            <w:r w:rsidRPr="00C73976">
              <w:rPr>
                <w:rFonts w:eastAsia="Times New Roman" w:cs="Times New Roman"/>
                <w:i/>
                <w:sz w:val="20"/>
                <w:lang w:eastAsia="en-GB"/>
              </w:rPr>
              <w:t>10</w:t>
            </w:r>
          </w:p>
        </w:tc>
      </w:tr>
      <w:tr w:rsidR="002B45C8" w:rsidRPr="00193AA3" w:rsidTr="003646E4">
        <w:trPr>
          <w:trHeight w:val="487"/>
          <w:jc w:val="center"/>
        </w:trPr>
        <w:tc>
          <w:tcPr>
            <w:tcW w:w="667" w:type="dxa"/>
            <w:vMerge w:val="restart"/>
            <w:shd w:val="clear" w:color="auto" w:fill="FFFFFF" w:themeFill="background1"/>
          </w:tcPr>
          <w:p w:rsidR="002B45C8" w:rsidRPr="00193AA3" w:rsidRDefault="002B45C8" w:rsidP="00952D2D">
            <w:pPr>
              <w:spacing w:after="0" w:line="240" w:lineRule="auto"/>
              <w:jc w:val="center"/>
              <w:rPr>
                <w:rFonts w:eastAsia="Times New Roman" w:cs="Times New Roman"/>
                <w:b/>
                <w:bCs/>
                <w:lang w:eastAsia="en-GB"/>
              </w:rPr>
            </w:pPr>
          </w:p>
        </w:tc>
        <w:tc>
          <w:tcPr>
            <w:tcW w:w="564" w:type="dxa"/>
            <w:vMerge w:val="restart"/>
            <w:shd w:val="clear" w:color="auto" w:fill="FFFFFF" w:themeFill="background1"/>
            <w:noWrap/>
          </w:tcPr>
          <w:p w:rsidR="002B45C8" w:rsidRPr="00BA4AE2" w:rsidRDefault="002B45C8" w:rsidP="00D53F93">
            <w:pPr>
              <w:spacing w:after="0" w:line="240" w:lineRule="auto"/>
              <w:jc w:val="center"/>
              <w:rPr>
                <w:rFonts w:eastAsia="Times New Roman" w:cs="Times New Roman"/>
                <w:lang w:eastAsia="en-GB"/>
              </w:rPr>
            </w:pPr>
            <w:r w:rsidRPr="00BA4AE2">
              <w:rPr>
                <w:rFonts w:eastAsia="Times New Roman" w:cs="Times New Roman"/>
                <w:lang w:eastAsia="en-GB"/>
              </w:rPr>
              <w:t>C</w:t>
            </w:r>
          </w:p>
        </w:tc>
        <w:tc>
          <w:tcPr>
            <w:tcW w:w="747" w:type="dxa"/>
            <w:gridSpan w:val="2"/>
            <w:tcBorders>
              <w:right w:val="single" w:sz="4" w:space="0" w:color="auto"/>
            </w:tcBorders>
            <w:shd w:val="clear" w:color="auto" w:fill="FFFFFF" w:themeFill="background1"/>
          </w:tcPr>
          <w:p w:rsidR="002B45C8" w:rsidRDefault="002B45C8" w:rsidP="002B45C8">
            <w:pPr>
              <w:spacing w:after="0" w:line="240" w:lineRule="auto"/>
              <w:rPr>
                <w:rFonts w:eastAsia="Times New Roman" w:cs="Times New Roman"/>
                <w:lang w:eastAsia="en-GB"/>
              </w:rPr>
            </w:pPr>
            <w:r>
              <w:rPr>
                <w:rFonts w:eastAsia="Times New Roman" w:cs="Times New Roman"/>
                <w:lang w:eastAsia="en-GB"/>
              </w:rPr>
              <w:t>i</w:t>
            </w:r>
          </w:p>
        </w:tc>
        <w:tc>
          <w:tcPr>
            <w:tcW w:w="7786" w:type="dxa"/>
            <w:gridSpan w:val="6"/>
            <w:tcBorders>
              <w:right w:val="single" w:sz="4" w:space="0" w:color="auto"/>
            </w:tcBorders>
            <w:shd w:val="clear" w:color="auto" w:fill="FFFFFF" w:themeFill="background1"/>
          </w:tcPr>
          <w:p w:rsidR="002B45C8" w:rsidRPr="00193AA3" w:rsidRDefault="002B45C8" w:rsidP="00452411">
            <w:pPr>
              <w:spacing w:after="0" w:line="240" w:lineRule="auto"/>
              <w:rPr>
                <w:rFonts w:eastAsia="Times New Roman" w:cs="Times New Roman"/>
                <w:b/>
                <w:lang w:eastAsia="en-GB"/>
              </w:rPr>
            </w:pPr>
            <w:r>
              <w:rPr>
                <w:rFonts w:eastAsia="Times New Roman" w:cs="Times New Roman"/>
                <w:b/>
                <w:lang w:eastAsia="en-GB"/>
              </w:rPr>
              <w:t xml:space="preserve">ZOOM: </w:t>
            </w:r>
            <w:r w:rsidRPr="00452411">
              <w:rPr>
                <w:rFonts w:eastAsia="Times New Roman" w:cs="Times New Roman"/>
                <w:lang w:eastAsia="en-GB"/>
              </w:rPr>
              <w:t xml:space="preserve">Cllr Cole has signed up to Zoom on behalf on the Parish Council and asked this this </w:t>
            </w:r>
            <w:r>
              <w:rPr>
                <w:rFonts w:eastAsia="Times New Roman" w:cs="Times New Roman"/>
                <w:lang w:eastAsia="en-GB"/>
              </w:rPr>
              <w:t xml:space="preserve">on-going </w:t>
            </w:r>
            <w:r w:rsidRPr="00452411">
              <w:rPr>
                <w:rFonts w:eastAsia="Times New Roman" w:cs="Times New Roman"/>
                <w:lang w:eastAsia="en-GB"/>
              </w:rPr>
              <w:t>payment be proposed and seconded by Cllrs (Patel and Gibbons)</w:t>
            </w:r>
            <w:r>
              <w:rPr>
                <w:rFonts w:eastAsia="Times New Roman" w:cs="Times New Roman"/>
                <w:lang w:eastAsia="en-GB"/>
              </w:rPr>
              <w:t>.</w:t>
            </w:r>
          </w:p>
        </w:tc>
        <w:tc>
          <w:tcPr>
            <w:tcW w:w="690" w:type="dxa"/>
            <w:vMerge w:val="restart"/>
            <w:tcBorders>
              <w:left w:val="single" w:sz="4" w:space="0" w:color="auto"/>
            </w:tcBorders>
            <w:shd w:val="clear" w:color="auto" w:fill="FFFFFF" w:themeFill="background1"/>
          </w:tcPr>
          <w:p w:rsidR="002B45C8" w:rsidRPr="0055367A" w:rsidRDefault="002B45C8" w:rsidP="008516FB">
            <w:pPr>
              <w:spacing w:after="0" w:line="240" w:lineRule="auto"/>
              <w:jc w:val="center"/>
              <w:rPr>
                <w:rFonts w:eastAsia="Times New Roman" w:cs="Times New Roman"/>
                <w:lang w:eastAsia="en-GB"/>
              </w:rPr>
            </w:pPr>
          </w:p>
        </w:tc>
      </w:tr>
      <w:tr w:rsidR="002B45C8" w:rsidRPr="00193AA3" w:rsidTr="003646E4">
        <w:trPr>
          <w:trHeight w:val="457"/>
          <w:jc w:val="center"/>
        </w:trPr>
        <w:tc>
          <w:tcPr>
            <w:tcW w:w="667" w:type="dxa"/>
            <w:vMerge/>
            <w:shd w:val="clear" w:color="auto" w:fill="FFFFFF" w:themeFill="background1"/>
          </w:tcPr>
          <w:p w:rsidR="002B45C8" w:rsidRPr="00193AA3" w:rsidRDefault="002B45C8" w:rsidP="00952D2D">
            <w:pPr>
              <w:spacing w:after="0" w:line="240" w:lineRule="auto"/>
              <w:jc w:val="center"/>
              <w:rPr>
                <w:rFonts w:eastAsia="Times New Roman" w:cs="Times New Roman"/>
                <w:b/>
                <w:bCs/>
                <w:lang w:eastAsia="en-GB"/>
              </w:rPr>
            </w:pPr>
          </w:p>
        </w:tc>
        <w:tc>
          <w:tcPr>
            <w:tcW w:w="564" w:type="dxa"/>
            <w:vMerge/>
            <w:shd w:val="clear" w:color="auto" w:fill="FFFFFF" w:themeFill="background1"/>
            <w:noWrap/>
          </w:tcPr>
          <w:p w:rsidR="002B45C8" w:rsidRPr="00BA4AE2" w:rsidRDefault="002B45C8" w:rsidP="00D53F93">
            <w:pPr>
              <w:spacing w:after="0" w:line="240" w:lineRule="auto"/>
              <w:jc w:val="center"/>
              <w:rPr>
                <w:rFonts w:eastAsia="Times New Roman" w:cs="Times New Roman"/>
                <w:lang w:eastAsia="en-GB"/>
              </w:rPr>
            </w:pPr>
          </w:p>
        </w:tc>
        <w:tc>
          <w:tcPr>
            <w:tcW w:w="747" w:type="dxa"/>
            <w:gridSpan w:val="2"/>
            <w:tcBorders>
              <w:right w:val="single" w:sz="4" w:space="0" w:color="auto"/>
            </w:tcBorders>
            <w:shd w:val="clear" w:color="auto" w:fill="FFFFFF" w:themeFill="background1"/>
          </w:tcPr>
          <w:p w:rsidR="002B45C8" w:rsidRPr="00193AA3" w:rsidRDefault="002B45C8" w:rsidP="00E2007B">
            <w:pPr>
              <w:spacing w:after="0" w:line="240" w:lineRule="auto"/>
              <w:rPr>
                <w:rFonts w:eastAsia="Times New Roman" w:cs="Times New Roman"/>
                <w:b/>
                <w:lang w:eastAsia="en-GB"/>
              </w:rPr>
            </w:pPr>
            <w:r>
              <w:rPr>
                <w:rFonts w:eastAsia="Times New Roman" w:cs="Times New Roman"/>
                <w:b/>
                <w:lang w:eastAsia="en-GB"/>
              </w:rPr>
              <w:t>ii</w:t>
            </w:r>
          </w:p>
        </w:tc>
        <w:tc>
          <w:tcPr>
            <w:tcW w:w="7786" w:type="dxa"/>
            <w:gridSpan w:val="6"/>
            <w:tcBorders>
              <w:right w:val="single" w:sz="4" w:space="0" w:color="auto"/>
            </w:tcBorders>
            <w:shd w:val="clear" w:color="auto" w:fill="FFFFFF" w:themeFill="background1"/>
          </w:tcPr>
          <w:p w:rsidR="002B45C8" w:rsidRPr="00193AA3" w:rsidRDefault="002B45C8" w:rsidP="00E2007B">
            <w:pPr>
              <w:spacing w:after="0" w:line="240" w:lineRule="auto"/>
              <w:rPr>
                <w:rFonts w:eastAsia="Times New Roman" w:cs="Times New Roman"/>
                <w:b/>
                <w:lang w:eastAsia="en-GB"/>
              </w:rPr>
            </w:pPr>
            <w:r>
              <w:rPr>
                <w:rFonts w:eastAsia="Times New Roman" w:cs="Times New Roman"/>
                <w:lang w:eastAsia="en-GB"/>
              </w:rPr>
              <w:t>T</w:t>
            </w:r>
            <w:r w:rsidRPr="00193AA3">
              <w:rPr>
                <w:rFonts w:eastAsia="Times New Roman" w:cs="Times New Roman"/>
                <w:lang w:eastAsia="en-GB"/>
              </w:rPr>
              <w:t>o receive for approval a list of invoices received</w:t>
            </w:r>
            <w:r>
              <w:rPr>
                <w:rFonts w:eastAsia="Times New Roman" w:cs="Times New Roman"/>
                <w:lang w:eastAsia="en-GB"/>
              </w:rPr>
              <w:t>: Proposed and seconded (Cllrs Gibbons and Patel)</w:t>
            </w:r>
          </w:p>
        </w:tc>
        <w:tc>
          <w:tcPr>
            <w:tcW w:w="690" w:type="dxa"/>
            <w:vMerge/>
            <w:tcBorders>
              <w:left w:val="single" w:sz="4" w:space="0" w:color="auto"/>
            </w:tcBorders>
            <w:shd w:val="clear" w:color="auto" w:fill="FFFFFF" w:themeFill="background1"/>
          </w:tcPr>
          <w:p w:rsidR="002B45C8" w:rsidRPr="0055367A" w:rsidRDefault="002B45C8" w:rsidP="008516FB">
            <w:pPr>
              <w:spacing w:after="0" w:line="240" w:lineRule="auto"/>
              <w:jc w:val="center"/>
              <w:rPr>
                <w:rFonts w:eastAsia="Times New Roman" w:cs="Times New Roman"/>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0B4E39" w:rsidRPr="00BA4AE2" w:rsidRDefault="000B4E39" w:rsidP="00D53F93">
            <w:pPr>
              <w:spacing w:after="0" w:line="240" w:lineRule="auto"/>
              <w:jc w:val="center"/>
              <w:rPr>
                <w:rFonts w:eastAsia="Times New Roman" w:cs="Times New Roman"/>
                <w:lang w:eastAsia="en-GB"/>
              </w:rPr>
            </w:pPr>
          </w:p>
        </w:tc>
        <w:tc>
          <w:tcPr>
            <w:tcW w:w="747" w:type="dxa"/>
            <w:gridSpan w:val="2"/>
            <w:tcBorders>
              <w:right w:val="single" w:sz="4" w:space="0" w:color="auto"/>
            </w:tcBorders>
            <w:shd w:val="clear" w:color="auto" w:fill="FFFFFF" w:themeFill="background1"/>
          </w:tcPr>
          <w:p w:rsidR="000B4E39" w:rsidRPr="00193AA3" w:rsidRDefault="000B4E39" w:rsidP="00E2007B">
            <w:pPr>
              <w:spacing w:after="0" w:line="240" w:lineRule="auto"/>
              <w:rPr>
                <w:rFonts w:eastAsia="Times New Roman" w:cs="Times New Roman"/>
                <w:b/>
                <w:lang w:eastAsia="en-GB"/>
              </w:rPr>
            </w:pPr>
            <w:r>
              <w:rPr>
                <w:rFonts w:eastAsia="Times New Roman" w:cs="Times New Roman"/>
                <w:b/>
                <w:lang w:eastAsia="en-GB"/>
              </w:rPr>
              <w:t>DATE</w:t>
            </w:r>
          </w:p>
        </w:tc>
        <w:tc>
          <w:tcPr>
            <w:tcW w:w="4667" w:type="dxa"/>
            <w:gridSpan w:val="2"/>
            <w:tcBorders>
              <w:right w:val="single" w:sz="4" w:space="0" w:color="auto"/>
            </w:tcBorders>
            <w:shd w:val="clear" w:color="auto" w:fill="FFFFFF" w:themeFill="background1"/>
          </w:tcPr>
          <w:p w:rsidR="000B4E39" w:rsidRPr="00193AA3" w:rsidRDefault="000B4E39" w:rsidP="00E2007B">
            <w:pPr>
              <w:spacing w:after="0" w:line="240" w:lineRule="auto"/>
              <w:rPr>
                <w:rFonts w:eastAsia="Times New Roman" w:cs="Times New Roman"/>
                <w:b/>
                <w:lang w:eastAsia="en-GB"/>
              </w:rPr>
            </w:pPr>
            <w:r>
              <w:rPr>
                <w:rFonts w:eastAsia="Times New Roman" w:cs="Times New Roman"/>
                <w:b/>
                <w:lang w:eastAsia="en-GB"/>
              </w:rPr>
              <w:t>PAYEE / DETAILS</w:t>
            </w:r>
          </w:p>
        </w:tc>
        <w:tc>
          <w:tcPr>
            <w:tcW w:w="1337" w:type="dxa"/>
            <w:tcBorders>
              <w:right w:val="single" w:sz="4" w:space="0" w:color="auto"/>
            </w:tcBorders>
            <w:shd w:val="clear" w:color="auto" w:fill="FFFFFF" w:themeFill="background1"/>
          </w:tcPr>
          <w:p w:rsidR="000B4E39" w:rsidRPr="00193AA3" w:rsidRDefault="000B4E39" w:rsidP="00E2007B">
            <w:pPr>
              <w:spacing w:after="0" w:line="240" w:lineRule="auto"/>
              <w:rPr>
                <w:rFonts w:eastAsia="Times New Roman" w:cs="Times New Roman"/>
                <w:b/>
                <w:lang w:eastAsia="en-GB"/>
              </w:rPr>
            </w:pPr>
            <w:r>
              <w:rPr>
                <w:rFonts w:eastAsia="Times New Roman" w:cs="Times New Roman"/>
                <w:b/>
                <w:lang w:eastAsia="en-GB"/>
              </w:rPr>
              <w:t>REFERENCE</w:t>
            </w:r>
          </w:p>
        </w:tc>
        <w:tc>
          <w:tcPr>
            <w:tcW w:w="1782" w:type="dxa"/>
            <w:gridSpan w:val="3"/>
            <w:tcBorders>
              <w:bottom w:val="single" w:sz="4" w:space="0" w:color="auto"/>
              <w:right w:val="single" w:sz="4" w:space="0" w:color="auto"/>
            </w:tcBorders>
            <w:shd w:val="clear" w:color="auto" w:fill="FFFFFF" w:themeFill="background1"/>
          </w:tcPr>
          <w:p w:rsidR="000B4E39" w:rsidRPr="00193AA3" w:rsidRDefault="000B4E39" w:rsidP="00E2007B">
            <w:pPr>
              <w:spacing w:after="0" w:line="240" w:lineRule="auto"/>
              <w:rPr>
                <w:rFonts w:eastAsia="Times New Roman" w:cs="Times New Roman"/>
                <w:b/>
                <w:lang w:eastAsia="en-GB"/>
              </w:rPr>
            </w:pPr>
            <w:r>
              <w:rPr>
                <w:rFonts w:eastAsia="Times New Roman" w:cs="Times New Roman"/>
                <w:b/>
                <w:lang w:eastAsia="en-GB"/>
              </w:rPr>
              <w:t>VALUE</w:t>
            </w:r>
          </w:p>
        </w:tc>
        <w:tc>
          <w:tcPr>
            <w:tcW w:w="690" w:type="dxa"/>
            <w:tcBorders>
              <w:left w:val="single" w:sz="4" w:space="0" w:color="auto"/>
            </w:tcBorders>
            <w:shd w:val="clear" w:color="auto" w:fill="FFFFFF" w:themeFill="background1"/>
          </w:tcPr>
          <w:p w:rsidR="000B4E39" w:rsidRPr="0055367A" w:rsidRDefault="000B4E39" w:rsidP="008516FB">
            <w:pPr>
              <w:spacing w:after="0" w:line="240" w:lineRule="auto"/>
              <w:jc w:val="center"/>
              <w:rPr>
                <w:rFonts w:eastAsia="Times New Roman" w:cs="Times New Roman"/>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Play</w:t>
            </w:r>
            <w:r>
              <w:rPr>
                <w:lang w:eastAsia="en-GB"/>
              </w:rPr>
              <w:t xml:space="preserve"> </w:t>
            </w:r>
            <w:r w:rsidRPr="000B4E39">
              <w:rPr>
                <w:lang w:eastAsia="en-GB"/>
              </w:rPr>
              <w:t>Ground Inspection Co</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HOR20663</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300.00</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Berkshire Pension</w:t>
            </w:r>
            <w:r>
              <w:rPr>
                <w:lang w:eastAsia="en-GB"/>
              </w:rPr>
              <w:t xml:space="preserve"> re Clerk</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Month 6</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343.67</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B&amp;B Hickley salary</w:t>
            </w:r>
            <w:r>
              <w:rPr>
                <w:lang w:eastAsia="en-GB"/>
              </w:rPr>
              <w:t xml:space="preserve"> C 902.95, RFO 150.70</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Month 6</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1,053.65</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HMRC</w:t>
            </w:r>
            <w:r>
              <w:rPr>
                <w:lang w:eastAsia="en-GB"/>
              </w:rPr>
              <w:t xml:space="preserve"> re Clerk</w:t>
            </w:r>
            <w:r w:rsidR="00452411">
              <w:rPr>
                <w:lang w:eastAsia="en-GB"/>
              </w:rPr>
              <w:t xml:space="preserve"> &amp; RFO tax/ national insurance</w:t>
            </w:r>
          </w:p>
        </w:tc>
        <w:tc>
          <w:tcPr>
            <w:tcW w:w="1337" w:type="dxa"/>
            <w:tcBorders>
              <w:right w:val="single" w:sz="4" w:space="0" w:color="auto"/>
            </w:tcBorders>
            <w:shd w:val="clear" w:color="auto" w:fill="FFFFFF" w:themeFill="background1"/>
            <w:vAlign w:val="bottom"/>
          </w:tcPr>
          <w:p w:rsidR="000B4E39" w:rsidRPr="000B4E39" w:rsidRDefault="00452411" w:rsidP="000B4E39">
            <w:pPr>
              <w:pStyle w:val="NoSpacing"/>
              <w:rPr>
                <w:lang w:eastAsia="en-GB"/>
              </w:rPr>
            </w:pPr>
            <w:r>
              <w:rPr>
                <w:lang w:eastAsia="en-GB"/>
              </w:rPr>
              <w:t>M</w:t>
            </w:r>
            <w:r w:rsidR="000B4E39" w:rsidRPr="000B4E39">
              <w:rPr>
                <w:lang w:eastAsia="en-GB"/>
              </w:rPr>
              <w:t>onth 6</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56.27</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C73976">
        <w:trPr>
          <w:trHeight w:val="133"/>
          <w:jc w:val="center"/>
        </w:trPr>
        <w:tc>
          <w:tcPr>
            <w:tcW w:w="667" w:type="dxa"/>
            <w:shd w:val="clear" w:color="auto" w:fill="FFFFFF" w:themeFill="background1"/>
          </w:tcPr>
          <w:p w:rsidR="000B4E39" w:rsidRPr="00193AA3" w:rsidRDefault="000B4E39" w:rsidP="00C73976">
            <w:pPr>
              <w:pStyle w:val="NoSpacing"/>
              <w:rPr>
                <w:lang w:eastAsia="en-GB"/>
              </w:rPr>
            </w:pPr>
          </w:p>
        </w:tc>
        <w:tc>
          <w:tcPr>
            <w:tcW w:w="564" w:type="dxa"/>
            <w:shd w:val="clear" w:color="auto" w:fill="FFFFFF" w:themeFill="background1"/>
            <w:noWrap/>
          </w:tcPr>
          <w:p w:rsidR="000B4E39" w:rsidRPr="00BA4AE2" w:rsidRDefault="000B4E39" w:rsidP="00C73976">
            <w:pPr>
              <w:pStyle w:val="NoSpacing"/>
              <w:rPr>
                <w:lang w:eastAsia="en-GB"/>
              </w:rPr>
            </w:pPr>
          </w:p>
        </w:tc>
        <w:tc>
          <w:tcPr>
            <w:tcW w:w="747" w:type="dxa"/>
            <w:gridSpan w:val="2"/>
            <w:tcBorders>
              <w:right w:val="single" w:sz="4" w:space="0" w:color="auto"/>
            </w:tcBorders>
            <w:shd w:val="clear" w:color="auto" w:fill="FFFFFF" w:themeFill="background1"/>
          </w:tcPr>
          <w:p w:rsidR="000B4E39" w:rsidRPr="000B4E39" w:rsidRDefault="000B4E39" w:rsidP="00C73976">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tcPr>
          <w:p w:rsidR="000B4E39" w:rsidRPr="000B4E39" w:rsidRDefault="000B4E39" w:rsidP="00C73976">
            <w:pPr>
              <w:pStyle w:val="NoSpacing"/>
              <w:rPr>
                <w:lang w:eastAsia="en-GB"/>
              </w:rPr>
            </w:pPr>
            <w:r w:rsidRPr="000B4E39">
              <w:rPr>
                <w:lang w:eastAsia="en-GB"/>
              </w:rPr>
              <w:t>Neil Cole</w:t>
            </w:r>
            <w:r>
              <w:rPr>
                <w:lang w:eastAsia="en-GB"/>
              </w:rPr>
              <w:t xml:space="preserve"> re Zoom for Sept meeting.</w:t>
            </w:r>
          </w:p>
        </w:tc>
        <w:tc>
          <w:tcPr>
            <w:tcW w:w="1337" w:type="dxa"/>
            <w:tcBorders>
              <w:right w:val="single" w:sz="4" w:space="0" w:color="auto"/>
            </w:tcBorders>
            <w:shd w:val="clear" w:color="auto" w:fill="FFFFFF" w:themeFill="background1"/>
          </w:tcPr>
          <w:p w:rsidR="000B4E39" w:rsidRPr="000B4E39" w:rsidRDefault="000B4E39" w:rsidP="00C73976">
            <w:pPr>
              <w:pStyle w:val="NoSpacing"/>
              <w:rPr>
                <w:lang w:eastAsia="en-GB"/>
              </w:rPr>
            </w:pPr>
            <w:r w:rsidRPr="000B4E39">
              <w:rPr>
                <w:lang w:eastAsia="en-GB"/>
              </w:rPr>
              <w:t>Zoom 40122990</w:t>
            </w:r>
          </w:p>
        </w:tc>
        <w:tc>
          <w:tcPr>
            <w:tcW w:w="379" w:type="dxa"/>
            <w:tcBorders>
              <w:right w:val="nil"/>
            </w:tcBorders>
            <w:shd w:val="clear" w:color="auto" w:fill="FFFFFF" w:themeFill="background1"/>
          </w:tcPr>
          <w:p w:rsidR="000B4E39" w:rsidRPr="000B4E39" w:rsidRDefault="000B4E39" w:rsidP="00C73976">
            <w:pPr>
              <w:pStyle w:val="NoSpacing"/>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tcPr>
          <w:p w:rsidR="000B4E39" w:rsidRPr="000B4E39" w:rsidRDefault="000B4E39" w:rsidP="00A360DB">
            <w:pPr>
              <w:pStyle w:val="NoSpacing"/>
              <w:jc w:val="right"/>
              <w:rPr>
                <w:lang w:eastAsia="en-GB"/>
              </w:rPr>
            </w:pPr>
            <w:r w:rsidRPr="000B4E39">
              <w:rPr>
                <w:lang w:eastAsia="en-GB"/>
              </w:rPr>
              <w:t>11.99</w:t>
            </w:r>
          </w:p>
        </w:tc>
        <w:tc>
          <w:tcPr>
            <w:tcW w:w="690" w:type="dxa"/>
            <w:tcBorders>
              <w:left w:val="single" w:sz="4" w:space="0" w:color="auto"/>
            </w:tcBorders>
            <w:shd w:val="clear" w:color="auto" w:fill="FFFFFF" w:themeFill="background1"/>
          </w:tcPr>
          <w:p w:rsidR="000B4E39" w:rsidRPr="0055367A" w:rsidRDefault="000B4E39" w:rsidP="00C73976">
            <w:pPr>
              <w:pStyle w:val="NoSpacing"/>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Champney Hall M</w:t>
            </w:r>
            <w:r>
              <w:rPr>
                <w:lang w:eastAsia="en-GB"/>
              </w:rPr>
              <w:t>a</w:t>
            </w:r>
            <w:r w:rsidRPr="000B4E39">
              <w:rPr>
                <w:lang w:eastAsia="en-GB"/>
              </w:rPr>
              <w:t>n</w:t>
            </w:r>
            <w:r>
              <w:rPr>
                <w:lang w:eastAsia="en-GB"/>
              </w:rPr>
              <w:t>a</w:t>
            </w:r>
            <w:r w:rsidRPr="000B4E39">
              <w:rPr>
                <w:lang w:eastAsia="en-GB"/>
              </w:rPr>
              <w:t>g</w:t>
            </w:r>
            <w:r>
              <w:rPr>
                <w:lang w:eastAsia="en-GB"/>
              </w:rPr>
              <w:t>e</w:t>
            </w:r>
            <w:r w:rsidRPr="000B4E39">
              <w:rPr>
                <w:lang w:eastAsia="en-GB"/>
              </w:rPr>
              <w:t>m</w:t>
            </w:r>
            <w:r>
              <w:rPr>
                <w:lang w:eastAsia="en-GB"/>
              </w:rPr>
              <w:t>en</w:t>
            </w:r>
            <w:r w:rsidRPr="000B4E39">
              <w:rPr>
                <w:lang w:eastAsia="en-GB"/>
              </w:rPr>
              <w:t>t C</w:t>
            </w:r>
            <w:r>
              <w:rPr>
                <w:lang w:eastAsia="en-GB"/>
              </w:rPr>
              <w:t>om</w:t>
            </w:r>
            <w:r w:rsidRPr="000B4E39">
              <w:rPr>
                <w:lang w:eastAsia="en-GB"/>
              </w:rPr>
              <w:t>m</w:t>
            </w:r>
            <w:r>
              <w:rPr>
                <w:lang w:eastAsia="en-GB"/>
              </w:rPr>
              <w:t>i</w:t>
            </w:r>
            <w:r w:rsidRPr="000B4E39">
              <w:rPr>
                <w:lang w:eastAsia="en-GB"/>
              </w:rPr>
              <w:t>t</w:t>
            </w:r>
            <w:r>
              <w:rPr>
                <w:lang w:eastAsia="en-GB"/>
              </w:rPr>
              <w:t>tee re rent</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7/9/20 Rent</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350.00</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 xml:space="preserve">Champney Hall </w:t>
            </w:r>
            <w:r>
              <w:rPr>
                <w:lang w:eastAsia="en-GB"/>
              </w:rPr>
              <w:t>Management Committee re unpaid insurance and maintenance contribution</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7/9/20 partial</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6000.00</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Garden Designs</w:t>
            </w:r>
            <w:r>
              <w:rPr>
                <w:lang w:eastAsia="en-GB"/>
              </w:rPr>
              <w:t xml:space="preserve"> regular greens works</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3661</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525.00</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0B4E39" w:rsidRPr="00193AA3" w:rsidTr="003646E4">
        <w:trPr>
          <w:trHeight w:val="133"/>
          <w:jc w:val="center"/>
        </w:trPr>
        <w:tc>
          <w:tcPr>
            <w:tcW w:w="667" w:type="dxa"/>
            <w:shd w:val="clear" w:color="auto" w:fill="FFFFFF" w:themeFill="background1"/>
          </w:tcPr>
          <w:p w:rsidR="000B4E39" w:rsidRPr="00193AA3" w:rsidRDefault="000B4E39" w:rsidP="000B4E39">
            <w:pPr>
              <w:pStyle w:val="NoSpacing"/>
              <w:rPr>
                <w:lang w:eastAsia="en-GB"/>
              </w:rPr>
            </w:pPr>
          </w:p>
        </w:tc>
        <w:tc>
          <w:tcPr>
            <w:tcW w:w="564" w:type="dxa"/>
            <w:shd w:val="clear" w:color="auto" w:fill="FFFFFF" w:themeFill="background1"/>
            <w:noWrap/>
          </w:tcPr>
          <w:p w:rsidR="000B4E39" w:rsidRPr="00BA4AE2" w:rsidRDefault="000B4E39"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Garden Designs</w:t>
            </w:r>
            <w:r>
              <w:rPr>
                <w:lang w:eastAsia="en-GB"/>
              </w:rPr>
              <w:t xml:space="preserve"> regular greens works</w:t>
            </w:r>
          </w:p>
        </w:tc>
        <w:tc>
          <w:tcPr>
            <w:tcW w:w="1337" w:type="dxa"/>
            <w:tcBorders>
              <w:right w:val="single" w:sz="4" w:space="0" w:color="auto"/>
            </w:tcBorders>
            <w:shd w:val="clear" w:color="auto" w:fill="FFFFFF" w:themeFill="background1"/>
            <w:vAlign w:val="bottom"/>
          </w:tcPr>
          <w:p w:rsidR="000B4E39" w:rsidRPr="000B4E39" w:rsidRDefault="000B4E39" w:rsidP="000B4E39">
            <w:pPr>
              <w:pStyle w:val="NoSpacing"/>
              <w:rPr>
                <w:lang w:eastAsia="en-GB"/>
              </w:rPr>
            </w:pPr>
            <w:r w:rsidRPr="000B4E39">
              <w:rPr>
                <w:lang w:eastAsia="en-GB"/>
              </w:rPr>
              <w:t>3675</w:t>
            </w:r>
          </w:p>
        </w:tc>
        <w:tc>
          <w:tcPr>
            <w:tcW w:w="379" w:type="dxa"/>
            <w:tcBorders>
              <w:right w:val="nil"/>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 </w:t>
            </w:r>
            <w:r>
              <w:rPr>
                <w:lang w:eastAsia="en-GB"/>
              </w:rPr>
              <w:t>£</w:t>
            </w:r>
          </w:p>
        </w:tc>
        <w:tc>
          <w:tcPr>
            <w:tcW w:w="1403" w:type="dxa"/>
            <w:gridSpan w:val="2"/>
            <w:tcBorders>
              <w:left w:val="nil"/>
              <w:right w:val="single" w:sz="4" w:space="0" w:color="auto"/>
            </w:tcBorders>
            <w:shd w:val="clear" w:color="auto" w:fill="FFFFFF" w:themeFill="background1"/>
            <w:vAlign w:val="bottom"/>
          </w:tcPr>
          <w:p w:rsidR="000B4E39" w:rsidRPr="000B4E39" w:rsidRDefault="000B4E39" w:rsidP="000B4E39">
            <w:pPr>
              <w:pStyle w:val="NoSpacing"/>
              <w:jc w:val="right"/>
              <w:rPr>
                <w:lang w:eastAsia="en-GB"/>
              </w:rPr>
            </w:pPr>
            <w:r w:rsidRPr="000B4E39">
              <w:rPr>
                <w:lang w:eastAsia="en-GB"/>
              </w:rPr>
              <w:t>549.00</w:t>
            </w:r>
          </w:p>
        </w:tc>
        <w:tc>
          <w:tcPr>
            <w:tcW w:w="690" w:type="dxa"/>
            <w:tcBorders>
              <w:left w:val="single" w:sz="4" w:space="0" w:color="auto"/>
            </w:tcBorders>
            <w:shd w:val="clear" w:color="auto" w:fill="FFFFFF" w:themeFill="background1"/>
          </w:tcPr>
          <w:p w:rsidR="000B4E39" w:rsidRPr="0055367A" w:rsidRDefault="000B4E39" w:rsidP="008516FB">
            <w:pPr>
              <w:pStyle w:val="NoSpacing"/>
              <w:jc w:val="center"/>
              <w:rPr>
                <w:lang w:eastAsia="en-GB"/>
              </w:rPr>
            </w:pPr>
          </w:p>
        </w:tc>
      </w:tr>
      <w:tr w:rsidR="00FC18C3" w:rsidRPr="00193AA3" w:rsidTr="003646E4">
        <w:trPr>
          <w:trHeight w:val="133"/>
          <w:jc w:val="center"/>
        </w:trPr>
        <w:tc>
          <w:tcPr>
            <w:tcW w:w="667" w:type="dxa"/>
            <w:shd w:val="clear" w:color="auto" w:fill="FFFFFF" w:themeFill="background1"/>
          </w:tcPr>
          <w:p w:rsidR="00FC18C3" w:rsidRPr="00193AA3" w:rsidRDefault="00FC18C3" w:rsidP="000B4E39">
            <w:pPr>
              <w:pStyle w:val="NoSpacing"/>
              <w:rPr>
                <w:lang w:eastAsia="en-GB"/>
              </w:rPr>
            </w:pPr>
          </w:p>
        </w:tc>
        <w:tc>
          <w:tcPr>
            <w:tcW w:w="564" w:type="dxa"/>
            <w:shd w:val="clear" w:color="auto" w:fill="FFFFFF" w:themeFill="background1"/>
            <w:noWrap/>
          </w:tcPr>
          <w:p w:rsidR="00FC18C3" w:rsidRPr="00BA4AE2" w:rsidRDefault="00FC18C3"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FC18C3" w:rsidRDefault="003646E4"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FC18C3" w:rsidRPr="000B4E39" w:rsidRDefault="00FC18C3" w:rsidP="00452411">
            <w:pPr>
              <w:pStyle w:val="NoSpacing"/>
              <w:rPr>
                <w:lang w:eastAsia="en-GB"/>
              </w:rPr>
            </w:pPr>
            <w:r>
              <w:rPr>
                <w:lang w:eastAsia="en-GB"/>
              </w:rPr>
              <w:t>B&amp;B Hickley re use of home and phone to</w:t>
            </w:r>
            <w:r w:rsidR="003646E4">
              <w:rPr>
                <w:lang w:eastAsia="en-GB"/>
              </w:rPr>
              <w:t xml:space="preserve">p </w:t>
            </w:r>
            <w:r>
              <w:rPr>
                <w:lang w:eastAsia="en-GB"/>
              </w:rPr>
              <w:t>up</w:t>
            </w:r>
          </w:p>
        </w:tc>
        <w:tc>
          <w:tcPr>
            <w:tcW w:w="1337" w:type="dxa"/>
            <w:tcBorders>
              <w:right w:val="single" w:sz="4" w:space="0" w:color="auto"/>
            </w:tcBorders>
            <w:shd w:val="clear" w:color="auto" w:fill="FFFFFF" w:themeFill="background1"/>
            <w:vAlign w:val="bottom"/>
          </w:tcPr>
          <w:p w:rsidR="00FC18C3" w:rsidRPr="000B4E39" w:rsidRDefault="00FC18C3" w:rsidP="000B4E39">
            <w:pPr>
              <w:pStyle w:val="NoSpacing"/>
              <w:rPr>
                <w:lang w:eastAsia="en-GB"/>
              </w:rPr>
            </w:pPr>
          </w:p>
        </w:tc>
        <w:tc>
          <w:tcPr>
            <w:tcW w:w="379" w:type="dxa"/>
            <w:tcBorders>
              <w:right w:val="nil"/>
            </w:tcBorders>
            <w:shd w:val="clear" w:color="auto" w:fill="FFFFFF" w:themeFill="background1"/>
            <w:vAlign w:val="bottom"/>
          </w:tcPr>
          <w:p w:rsidR="00FC18C3" w:rsidRPr="000B4E39" w:rsidRDefault="001C6E27" w:rsidP="000B4E39">
            <w:pPr>
              <w:pStyle w:val="NoSpacing"/>
              <w:jc w:val="right"/>
              <w:rPr>
                <w:lang w:eastAsia="en-GB"/>
              </w:rPr>
            </w:pPr>
            <w:r>
              <w:rPr>
                <w:lang w:eastAsia="en-GB"/>
              </w:rPr>
              <w:t>£</w:t>
            </w:r>
          </w:p>
        </w:tc>
        <w:tc>
          <w:tcPr>
            <w:tcW w:w="1403" w:type="dxa"/>
            <w:gridSpan w:val="2"/>
            <w:tcBorders>
              <w:left w:val="nil"/>
              <w:right w:val="single" w:sz="4" w:space="0" w:color="auto"/>
            </w:tcBorders>
            <w:shd w:val="clear" w:color="auto" w:fill="FFFFFF" w:themeFill="background1"/>
            <w:vAlign w:val="bottom"/>
          </w:tcPr>
          <w:p w:rsidR="00FC18C3" w:rsidRPr="000B4E39" w:rsidRDefault="00FC18C3" w:rsidP="000B4E39">
            <w:pPr>
              <w:pStyle w:val="NoSpacing"/>
              <w:jc w:val="right"/>
              <w:rPr>
                <w:lang w:eastAsia="en-GB"/>
              </w:rPr>
            </w:pPr>
            <w:r>
              <w:rPr>
                <w:lang w:eastAsia="en-GB"/>
              </w:rPr>
              <w:t>60.00</w:t>
            </w:r>
          </w:p>
        </w:tc>
        <w:tc>
          <w:tcPr>
            <w:tcW w:w="690" w:type="dxa"/>
            <w:tcBorders>
              <w:left w:val="single" w:sz="4" w:space="0" w:color="auto"/>
            </w:tcBorders>
            <w:shd w:val="clear" w:color="auto" w:fill="FFFFFF" w:themeFill="background1"/>
          </w:tcPr>
          <w:p w:rsidR="00FC18C3" w:rsidRPr="0055367A" w:rsidRDefault="00FC18C3" w:rsidP="008516FB">
            <w:pPr>
              <w:pStyle w:val="NoSpacing"/>
              <w:jc w:val="center"/>
              <w:rPr>
                <w:lang w:eastAsia="en-GB"/>
              </w:rPr>
            </w:pPr>
          </w:p>
        </w:tc>
      </w:tr>
      <w:tr w:rsidR="00F67B94" w:rsidRPr="00193AA3" w:rsidTr="003646E4">
        <w:trPr>
          <w:trHeight w:val="133"/>
          <w:jc w:val="center"/>
        </w:trPr>
        <w:tc>
          <w:tcPr>
            <w:tcW w:w="667" w:type="dxa"/>
            <w:shd w:val="clear" w:color="auto" w:fill="FFFFFF" w:themeFill="background1"/>
          </w:tcPr>
          <w:p w:rsidR="00F67B94" w:rsidRPr="00193AA3" w:rsidRDefault="00F67B94" w:rsidP="000B4E39">
            <w:pPr>
              <w:pStyle w:val="NoSpacing"/>
              <w:rPr>
                <w:lang w:eastAsia="en-GB"/>
              </w:rPr>
            </w:pPr>
          </w:p>
        </w:tc>
        <w:tc>
          <w:tcPr>
            <w:tcW w:w="564" w:type="dxa"/>
            <w:shd w:val="clear" w:color="auto" w:fill="FFFFFF" w:themeFill="background1"/>
            <w:noWrap/>
          </w:tcPr>
          <w:p w:rsidR="00F67B94" w:rsidRPr="00BA4AE2" w:rsidRDefault="00F67B94" w:rsidP="00D53F93">
            <w:pPr>
              <w:pStyle w:val="NoSpacing"/>
              <w:jc w:val="center"/>
              <w:rPr>
                <w:lang w:eastAsia="en-GB"/>
              </w:rPr>
            </w:pPr>
          </w:p>
        </w:tc>
        <w:tc>
          <w:tcPr>
            <w:tcW w:w="747" w:type="dxa"/>
            <w:gridSpan w:val="2"/>
            <w:tcBorders>
              <w:right w:val="single" w:sz="4" w:space="0" w:color="auto"/>
            </w:tcBorders>
            <w:shd w:val="clear" w:color="auto" w:fill="FFFFFF" w:themeFill="background1"/>
            <w:vAlign w:val="bottom"/>
          </w:tcPr>
          <w:p w:rsidR="00F67B94" w:rsidRDefault="003646E4" w:rsidP="000B4E39">
            <w:pPr>
              <w:pStyle w:val="NoSpacing"/>
              <w:rPr>
                <w:lang w:eastAsia="en-GB"/>
              </w:rPr>
            </w:pPr>
            <w:r>
              <w:rPr>
                <w:lang w:eastAsia="en-GB"/>
              </w:rPr>
              <w:t>16/09</w:t>
            </w:r>
          </w:p>
        </w:tc>
        <w:tc>
          <w:tcPr>
            <w:tcW w:w="4667" w:type="dxa"/>
            <w:gridSpan w:val="2"/>
            <w:tcBorders>
              <w:right w:val="single" w:sz="4" w:space="0" w:color="auto"/>
            </w:tcBorders>
            <w:shd w:val="clear" w:color="auto" w:fill="FFFFFF" w:themeFill="background1"/>
            <w:vAlign w:val="bottom"/>
          </w:tcPr>
          <w:p w:rsidR="00F67B94" w:rsidRDefault="00F67B94" w:rsidP="00F67B94">
            <w:pPr>
              <w:pStyle w:val="NoSpacing"/>
              <w:rPr>
                <w:lang w:eastAsia="en-GB"/>
              </w:rPr>
            </w:pPr>
            <w:r>
              <w:rPr>
                <w:lang w:eastAsia="en-GB"/>
              </w:rPr>
              <w:t>Swan Radio</w:t>
            </w:r>
            <w:r w:rsidR="001C6E27">
              <w:rPr>
                <w:lang w:eastAsia="en-GB"/>
              </w:rPr>
              <w:t xml:space="preserve"> (see item #03/A above)</w:t>
            </w:r>
          </w:p>
        </w:tc>
        <w:tc>
          <w:tcPr>
            <w:tcW w:w="1337" w:type="dxa"/>
            <w:tcBorders>
              <w:right w:val="single" w:sz="4" w:space="0" w:color="auto"/>
            </w:tcBorders>
            <w:shd w:val="clear" w:color="auto" w:fill="FFFFFF" w:themeFill="background1"/>
            <w:vAlign w:val="bottom"/>
          </w:tcPr>
          <w:p w:rsidR="00F67B94" w:rsidRPr="000B4E39" w:rsidRDefault="00F67B94" w:rsidP="000B4E39">
            <w:pPr>
              <w:pStyle w:val="NoSpacing"/>
              <w:rPr>
                <w:lang w:eastAsia="en-GB"/>
              </w:rPr>
            </w:pPr>
            <w:r>
              <w:rPr>
                <w:lang w:eastAsia="en-GB"/>
              </w:rPr>
              <w:t>request</w:t>
            </w:r>
          </w:p>
        </w:tc>
        <w:tc>
          <w:tcPr>
            <w:tcW w:w="379" w:type="dxa"/>
            <w:tcBorders>
              <w:right w:val="nil"/>
            </w:tcBorders>
            <w:shd w:val="clear" w:color="auto" w:fill="FFFFFF" w:themeFill="background1"/>
            <w:vAlign w:val="bottom"/>
          </w:tcPr>
          <w:p w:rsidR="00F67B94" w:rsidRPr="000B4E39" w:rsidRDefault="001C6E27" w:rsidP="000B4E39">
            <w:pPr>
              <w:pStyle w:val="NoSpacing"/>
              <w:jc w:val="right"/>
              <w:rPr>
                <w:lang w:eastAsia="en-GB"/>
              </w:rPr>
            </w:pPr>
            <w:r>
              <w:rPr>
                <w:lang w:eastAsia="en-GB"/>
              </w:rPr>
              <w:t>£</w:t>
            </w:r>
          </w:p>
        </w:tc>
        <w:tc>
          <w:tcPr>
            <w:tcW w:w="1403" w:type="dxa"/>
            <w:gridSpan w:val="2"/>
            <w:tcBorders>
              <w:left w:val="nil"/>
              <w:right w:val="single" w:sz="4" w:space="0" w:color="auto"/>
            </w:tcBorders>
            <w:shd w:val="clear" w:color="auto" w:fill="FFFFFF" w:themeFill="background1"/>
            <w:vAlign w:val="bottom"/>
          </w:tcPr>
          <w:p w:rsidR="00F67B94" w:rsidRDefault="001C6E27" w:rsidP="000B4E39">
            <w:pPr>
              <w:pStyle w:val="NoSpacing"/>
              <w:jc w:val="right"/>
              <w:rPr>
                <w:lang w:eastAsia="en-GB"/>
              </w:rPr>
            </w:pPr>
            <w:r>
              <w:rPr>
                <w:lang w:eastAsia="en-GB"/>
              </w:rPr>
              <w:t>250.00</w:t>
            </w:r>
          </w:p>
        </w:tc>
        <w:tc>
          <w:tcPr>
            <w:tcW w:w="690" w:type="dxa"/>
            <w:tcBorders>
              <w:left w:val="single" w:sz="4" w:space="0" w:color="auto"/>
            </w:tcBorders>
            <w:shd w:val="clear" w:color="auto" w:fill="FFFFFF" w:themeFill="background1"/>
          </w:tcPr>
          <w:p w:rsidR="00F67B94" w:rsidRPr="0055367A" w:rsidRDefault="00F67B94" w:rsidP="008516FB">
            <w:pPr>
              <w:pStyle w:val="NoSpacing"/>
              <w:jc w:val="center"/>
              <w:rPr>
                <w:lang w:eastAsia="en-GB"/>
              </w:rPr>
            </w:pPr>
          </w:p>
        </w:tc>
      </w:tr>
      <w:tr w:rsidR="00FC3131" w:rsidRPr="00B65BE0" w:rsidTr="003646E4">
        <w:trPr>
          <w:trHeight w:val="134"/>
          <w:jc w:val="center"/>
        </w:trPr>
        <w:tc>
          <w:tcPr>
            <w:tcW w:w="667" w:type="dxa"/>
            <w:shd w:val="clear" w:color="auto" w:fill="FFFFFF" w:themeFill="background1"/>
          </w:tcPr>
          <w:p w:rsidR="00FC3131" w:rsidRPr="00B65BE0" w:rsidRDefault="00FC3131" w:rsidP="00952D2D">
            <w:pPr>
              <w:spacing w:after="0" w:line="240" w:lineRule="auto"/>
              <w:jc w:val="center"/>
              <w:rPr>
                <w:rFonts w:eastAsia="Times New Roman" w:cs="Times New Roman"/>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D</w:t>
            </w:r>
          </w:p>
        </w:tc>
        <w:tc>
          <w:tcPr>
            <w:tcW w:w="8533" w:type="dxa"/>
            <w:gridSpan w:val="8"/>
            <w:tcBorders>
              <w:right w:val="single" w:sz="4" w:space="0" w:color="auto"/>
            </w:tcBorders>
            <w:shd w:val="clear" w:color="auto" w:fill="FFFFFF" w:themeFill="background1"/>
          </w:tcPr>
          <w:p w:rsidR="00FC3131" w:rsidRPr="00211B14" w:rsidRDefault="00FC3131" w:rsidP="005C7A75">
            <w:pPr>
              <w:spacing w:after="0" w:line="240" w:lineRule="auto"/>
              <w:rPr>
                <w:rFonts w:eastAsia="Times New Roman" w:cs="Times New Roman"/>
                <w:b/>
                <w:lang w:eastAsia="en-GB"/>
              </w:rPr>
            </w:pPr>
            <w:r w:rsidRPr="00211B14">
              <w:rPr>
                <w:rFonts w:eastAsia="Times New Roman" w:cs="Times New Roman"/>
                <w:b/>
                <w:lang w:eastAsia="en-GB"/>
              </w:rPr>
              <w:t>Accounts For previous Q  submitted for approval</w:t>
            </w:r>
            <w:r w:rsidRPr="003646E4">
              <w:rPr>
                <w:rFonts w:eastAsia="Times New Roman" w:cs="Times New Roman"/>
                <w:lang w:eastAsia="en-GB"/>
              </w:rPr>
              <w:t>:</w:t>
            </w:r>
            <w:r w:rsidR="003646E4" w:rsidRPr="003646E4">
              <w:rPr>
                <w:rFonts w:eastAsia="Times New Roman" w:cs="Times New Roman"/>
                <w:lang w:eastAsia="en-GB"/>
              </w:rPr>
              <w:t xml:space="preserve"> This item was missed – to </w:t>
            </w:r>
            <w:r w:rsidR="003646E4">
              <w:rPr>
                <w:rFonts w:eastAsia="Times New Roman" w:cs="Times New Roman"/>
                <w:lang w:eastAsia="en-GB"/>
              </w:rPr>
              <w:t>be added to next month</w:t>
            </w:r>
            <w:r w:rsidR="003646E4" w:rsidRPr="003646E4">
              <w:rPr>
                <w:rFonts w:eastAsia="Times New Roman" w:cs="Times New Roman"/>
                <w:lang w:eastAsia="en-GB"/>
              </w:rPr>
              <w:t>’s agenda</w:t>
            </w:r>
          </w:p>
        </w:tc>
        <w:tc>
          <w:tcPr>
            <w:tcW w:w="690" w:type="dxa"/>
            <w:tcBorders>
              <w:left w:val="single" w:sz="4" w:space="0" w:color="auto"/>
            </w:tcBorders>
            <w:shd w:val="clear" w:color="auto" w:fill="FFFFFF" w:themeFill="background1"/>
          </w:tcPr>
          <w:p w:rsidR="00FC3131" w:rsidRPr="0055367A" w:rsidRDefault="00452411"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FC3131" w:rsidRPr="00B65BE0" w:rsidTr="003646E4">
        <w:trPr>
          <w:trHeight w:val="80"/>
          <w:jc w:val="center"/>
        </w:trPr>
        <w:tc>
          <w:tcPr>
            <w:tcW w:w="667" w:type="dxa"/>
            <w:shd w:val="clear" w:color="auto" w:fill="FFFFFF" w:themeFill="background1"/>
          </w:tcPr>
          <w:p w:rsidR="00FC3131" w:rsidRPr="00B65BE0" w:rsidRDefault="00FC313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E</w:t>
            </w:r>
          </w:p>
        </w:tc>
        <w:tc>
          <w:tcPr>
            <w:tcW w:w="8533" w:type="dxa"/>
            <w:gridSpan w:val="8"/>
            <w:tcBorders>
              <w:right w:val="single" w:sz="4" w:space="0" w:color="auto"/>
            </w:tcBorders>
            <w:shd w:val="clear" w:color="auto" w:fill="FFFFFF" w:themeFill="background1"/>
          </w:tcPr>
          <w:p w:rsidR="00FC3131" w:rsidRPr="00B65BE0" w:rsidRDefault="00FC3131" w:rsidP="003640B0">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 </w:t>
            </w:r>
            <w:r w:rsidRPr="00287DAE">
              <w:rPr>
                <w:rFonts w:eastAsia="Times New Roman" w:cs="Times New Roman"/>
                <w:lang w:eastAsia="en-GB"/>
              </w:rPr>
              <w:t>Status of external audit</w:t>
            </w:r>
            <w:r w:rsidR="003646E4">
              <w:rPr>
                <w:rFonts w:eastAsia="Times New Roman" w:cs="Times New Roman"/>
                <w:lang w:eastAsia="en-GB"/>
              </w:rPr>
              <w:t xml:space="preserve"> – has been received by external auditors but no feedback yet received</w:t>
            </w:r>
          </w:p>
        </w:tc>
        <w:tc>
          <w:tcPr>
            <w:tcW w:w="690" w:type="dxa"/>
            <w:tcBorders>
              <w:left w:val="single" w:sz="4" w:space="0" w:color="auto"/>
            </w:tcBorders>
            <w:shd w:val="clear" w:color="auto" w:fill="auto"/>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34"/>
          <w:jc w:val="center"/>
        </w:trPr>
        <w:tc>
          <w:tcPr>
            <w:tcW w:w="667" w:type="dxa"/>
            <w:shd w:val="clear" w:color="auto" w:fill="FFFFFF" w:themeFill="background1"/>
          </w:tcPr>
          <w:p w:rsidR="00FC3131" w:rsidRPr="00193AA3" w:rsidRDefault="00FC3131" w:rsidP="00952D2D">
            <w:pPr>
              <w:spacing w:after="0" w:line="240" w:lineRule="auto"/>
              <w:jc w:val="center"/>
              <w:rPr>
                <w:rFonts w:eastAsia="Times New Roman" w:cs="Times New Roman"/>
                <w:b/>
                <w:bCs/>
                <w:lang w:eastAsia="en-GB"/>
              </w:rPr>
            </w:pPr>
          </w:p>
        </w:tc>
        <w:tc>
          <w:tcPr>
            <w:tcW w:w="564" w:type="dxa"/>
            <w:shd w:val="clear" w:color="auto" w:fill="FFFFFF" w:themeFill="background1"/>
            <w:noWrap/>
          </w:tcPr>
          <w:p w:rsidR="00FC3131" w:rsidRPr="00BA4AE2" w:rsidRDefault="00FC3131" w:rsidP="00D53F93">
            <w:pPr>
              <w:spacing w:after="0" w:line="240" w:lineRule="auto"/>
              <w:jc w:val="center"/>
              <w:rPr>
                <w:rFonts w:eastAsia="Times New Roman" w:cs="Times New Roman"/>
                <w:lang w:eastAsia="en-GB"/>
              </w:rPr>
            </w:pPr>
            <w:r w:rsidRPr="00BA4AE2">
              <w:rPr>
                <w:rFonts w:eastAsia="Times New Roman" w:cs="Times New Roman"/>
                <w:lang w:eastAsia="en-GB"/>
              </w:rPr>
              <w:t>F</w:t>
            </w:r>
          </w:p>
        </w:tc>
        <w:tc>
          <w:tcPr>
            <w:tcW w:w="8533" w:type="dxa"/>
            <w:gridSpan w:val="8"/>
            <w:tcBorders>
              <w:right w:val="single" w:sz="4" w:space="0" w:color="auto"/>
            </w:tcBorders>
            <w:shd w:val="clear" w:color="auto" w:fill="FFFFFF" w:themeFill="background1"/>
          </w:tcPr>
          <w:p w:rsidR="00FC3131" w:rsidRPr="00223D59" w:rsidRDefault="00FC3131" w:rsidP="008108B2">
            <w:pPr>
              <w:spacing w:after="0" w:line="240" w:lineRule="auto"/>
              <w:rPr>
                <w:rFonts w:eastAsia="Times New Roman" w:cs="Times New Roman"/>
                <w:lang w:eastAsia="en-GB"/>
              </w:rPr>
            </w:pPr>
            <w:r w:rsidRPr="00193AA3">
              <w:rPr>
                <w:rFonts w:eastAsia="Times New Roman" w:cs="Times New Roman"/>
                <w:b/>
                <w:lang w:eastAsia="en-GB"/>
              </w:rPr>
              <w:t>Any other Finance items received after the agenda has been published</w:t>
            </w:r>
            <w:r>
              <w:rPr>
                <w:rFonts w:eastAsia="Times New Roman" w:cs="Times New Roman"/>
                <w:lang w:eastAsia="en-GB"/>
              </w:rPr>
              <w:t>*</w:t>
            </w:r>
            <w:r w:rsidR="003646E4">
              <w:rPr>
                <w:rFonts w:eastAsia="Times New Roman" w:cs="Times New Roman"/>
                <w:lang w:eastAsia="en-GB"/>
              </w:rPr>
              <w:t>None</w:t>
            </w:r>
          </w:p>
        </w:tc>
        <w:tc>
          <w:tcPr>
            <w:tcW w:w="690" w:type="dxa"/>
            <w:tcBorders>
              <w:left w:val="single" w:sz="4" w:space="0" w:color="auto"/>
            </w:tcBorders>
            <w:shd w:val="clear" w:color="auto" w:fill="auto"/>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42"/>
          <w:jc w:val="center"/>
        </w:trPr>
        <w:tc>
          <w:tcPr>
            <w:tcW w:w="667" w:type="dxa"/>
            <w:shd w:val="clear" w:color="auto" w:fill="BFBFBF" w:themeFill="background1" w:themeFillShade="BF"/>
            <w:noWrap/>
            <w:hideMark/>
          </w:tcPr>
          <w:p w:rsidR="00FC3131" w:rsidRPr="00193AA3" w:rsidRDefault="00FC3131"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#09</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8533" w:type="dxa"/>
            <w:gridSpan w:val="8"/>
            <w:tcBorders>
              <w:bottom w:val="single" w:sz="4" w:space="0" w:color="auto"/>
              <w:right w:val="single" w:sz="4" w:space="0" w:color="auto"/>
            </w:tcBorders>
            <w:shd w:val="clear" w:color="auto" w:fill="BFBFBF" w:themeFill="background1" w:themeFillShade="BF"/>
            <w:hideMark/>
          </w:tcPr>
          <w:p w:rsidR="00FC3131" w:rsidRPr="00193AA3" w:rsidRDefault="00FC3131" w:rsidP="00E47CB2">
            <w:pPr>
              <w:spacing w:after="0" w:line="240" w:lineRule="auto"/>
              <w:rPr>
                <w:rFonts w:eastAsia="Times New Roman" w:cs="Times New Roman"/>
                <w:lang w:eastAsia="en-GB"/>
              </w:rPr>
            </w:pPr>
            <w:r w:rsidRPr="00193AA3">
              <w:rPr>
                <w:rFonts w:eastAsia="Times New Roman" w:cs="Times New Roman"/>
                <w:b/>
                <w:bCs/>
                <w:lang w:eastAsia="en-GB"/>
              </w:rPr>
              <w:t xml:space="preserve">Questions from the public: </w:t>
            </w:r>
            <w:r w:rsidRPr="00193AA3">
              <w:rPr>
                <w:rFonts w:eastAsia="Times New Roman" w:cs="Times New Roman"/>
                <w:bCs/>
                <w:lang w:eastAsia="en-GB"/>
              </w:rPr>
              <w:t>(If appropriate)</w:t>
            </w:r>
          </w:p>
        </w:tc>
        <w:tc>
          <w:tcPr>
            <w:tcW w:w="690" w:type="dxa"/>
            <w:tcBorders>
              <w:left w:val="single" w:sz="4" w:space="0" w:color="auto"/>
              <w:bottom w:val="single" w:sz="4" w:space="0" w:color="auto"/>
            </w:tcBorders>
            <w:shd w:val="clear" w:color="auto" w:fill="BFBFBF" w:themeFill="background1" w:themeFillShade="BF"/>
          </w:tcPr>
          <w:p w:rsidR="00FC3131" w:rsidRPr="0055367A" w:rsidRDefault="00FC3131" w:rsidP="008516FB">
            <w:pPr>
              <w:spacing w:after="0" w:line="240" w:lineRule="auto"/>
              <w:jc w:val="center"/>
              <w:rPr>
                <w:rFonts w:eastAsia="Times New Roman" w:cs="Times New Roman"/>
                <w:lang w:eastAsia="en-GB"/>
              </w:rPr>
            </w:pPr>
          </w:p>
        </w:tc>
      </w:tr>
      <w:tr w:rsidR="00C73976" w:rsidRPr="00193AA3" w:rsidTr="00C73976">
        <w:trPr>
          <w:trHeight w:val="142"/>
          <w:jc w:val="center"/>
        </w:trPr>
        <w:tc>
          <w:tcPr>
            <w:tcW w:w="667" w:type="dxa"/>
            <w:shd w:val="clear" w:color="auto" w:fill="auto"/>
            <w:noWrap/>
          </w:tcPr>
          <w:p w:rsidR="00C73976" w:rsidRPr="00193AA3" w:rsidRDefault="00C73976" w:rsidP="00952D2D">
            <w:pPr>
              <w:spacing w:after="0" w:line="240" w:lineRule="auto"/>
              <w:jc w:val="center"/>
              <w:rPr>
                <w:rFonts w:eastAsia="Times New Roman" w:cs="Times New Roman"/>
                <w:b/>
                <w:bCs/>
                <w:lang w:eastAsia="en-GB"/>
              </w:rPr>
            </w:pPr>
          </w:p>
        </w:tc>
        <w:tc>
          <w:tcPr>
            <w:tcW w:w="564" w:type="dxa"/>
            <w:shd w:val="clear" w:color="auto" w:fill="auto"/>
            <w:noWrap/>
          </w:tcPr>
          <w:p w:rsidR="00C73976" w:rsidRPr="00BA4AE2" w:rsidRDefault="00C73976" w:rsidP="00D53F93">
            <w:pPr>
              <w:spacing w:after="0" w:line="240" w:lineRule="auto"/>
              <w:jc w:val="center"/>
              <w:rPr>
                <w:rFonts w:eastAsia="Times New Roman" w:cs="Times New Roman"/>
                <w:lang w:eastAsia="en-GB"/>
              </w:rPr>
            </w:pPr>
          </w:p>
        </w:tc>
        <w:tc>
          <w:tcPr>
            <w:tcW w:w="8533" w:type="dxa"/>
            <w:gridSpan w:val="8"/>
            <w:tcBorders>
              <w:bottom w:val="single" w:sz="4" w:space="0" w:color="auto"/>
              <w:right w:val="single" w:sz="4" w:space="0" w:color="auto"/>
            </w:tcBorders>
            <w:shd w:val="clear" w:color="auto" w:fill="auto"/>
          </w:tcPr>
          <w:p w:rsidR="00C73976" w:rsidRPr="00C73976" w:rsidRDefault="00C73976" w:rsidP="00C73976">
            <w:pPr>
              <w:spacing w:after="0" w:line="240" w:lineRule="auto"/>
              <w:rPr>
                <w:rFonts w:eastAsia="Times New Roman" w:cs="Times New Roman"/>
                <w:bCs/>
                <w:lang w:eastAsia="en-GB"/>
              </w:rPr>
            </w:pPr>
            <w:r w:rsidRPr="00C73976">
              <w:rPr>
                <w:rFonts w:eastAsia="Times New Roman" w:cs="Times New Roman"/>
                <w:bCs/>
                <w:lang w:eastAsia="en-GB"/>
              </w:rPr>
              <w:t>Mark McAuley had messaged the clerk to ask if he could re-join</w:t>
            </w:r>
            <w:r>
              <w:rPr>
                <w:rFonts w:eastAsia="Times New Roman" w:cs="Times New Roman"/>
                <w:bCs/>
                <w:lang w:eastAsia="en-GB"/>
              </w:rPr>
              <w:t xml:space="preserve"> </w:t>
            </w:r>
            <w:r w:rsidRPr="00C73976">
              <w:rPr>
                <w:rFonts w:eastAsia="Times New Roman" w:cs="Times New Roman"/>
                <w:bCs/>
                <w:lang w:eastAsia="en-GB"/>
              </w:rPr>
              <w:t>the Parish Council</w:t>
            </w:r>
            <w:r>
              <w:rPr>
                <w:rFonts w:eastAsia="Times New Roman" w:cs="Times New Roman"/>
                <w:bCs/>
                <w:lang w:eastAsia="en-GB"/>
              </w:rPr>
              <w:t>, and hoped to attend the meeting.  As he is known HPC Cllrs Cole and Patel proposed and seconded that he be invited, despite being absent, to join.  Clerk to ask him to prepare a brief introduction for the files</w:t>
            </w:r>
          </w:p>
        </w:tc>
        <w:tc>
          <w:tcPr>
            <w:tcW w:w="690" w:type="dxa"/>
            <w:tcBorders>
              <w:left w:val="single" w:sz="4" w:space="0" w:color="auto"/>
              <w:bottom w:val="single" w:sz="4" w:space="0" w:color="auto"/>
            </w:tcBorders>
            <w:shd w:val="clear" w:color="auto" w:fill="auto"/>
          </w:tcPr>
          <w:p w:rsidR="00C73976" w:rsidRDefault="00C73976" w:rsidP="008516FB">
            <w:pPr>
              <w:spacing w:after="0" w:line="240" w:lineRule="auto"/>
              <w:jc w:val="center"/>
              <w:rPr>
                <w:rFonts w:eastAsia="Times New Roman" w:cs="Times New Roman"/>
                <w:lang w:eastAsia="en-GB"/>
              </w:rPr>
            </w:pPr>
          </w:p>
          <w:p w:rsidR="00C73976" w:rsidRDefault="00C73976" w:rsidP="008516FB">
            <w:pPr>
              <w:spacing w:after="0" w:line="240" w:lineRule="auto"/>
              <w:jc w:val="center"/>
              <w:rPr>
                <w:rFonts w:eastAsia="Times New Roman" w:cs="Times New Roman"/>
                <w:lang w:eastAsia="en-GB"/>
              </w:rPr>
            </w:pPr>
          </w:p>
          <w:p w:rsidR="00C73976" w:rsidRDefault="00C73976" w:rsidP="008516FB">
            <w:pPr>
              <w:spacing w:after="0" w:line="240" w:lineRule="auto"/>
              <w:jc w:val="center"/>
              <w:rPr>
                <w:rFonts w:eastAsia="Times New Roman" w:cs="Times New Roman"/>
                <w:lang w:eastAsia="en-GB"/>
              </w:rPr>
            </w:pPr>
          </w:p>
          <w:p w:rsidR="00C73976" w:rsidRPr="0055367A" w:rsidRDefault="00C73976" w:rsidP="008516FB">
            <w:pPr>
              <w:spacing w:after="0" w:line="240" w:lineRule="auto"/>
              <w:jc w:val="center"/>
              <w:rPr>
                <w:rFonts w:eastAsia="Times New Roman" w:cs="Times New Roman"/>
                <w:lang w:eastAsia="en-GB"/>
              </w:rPr>
            </w:pPr>
            <w:r>
              <w:rPr>
                <w:rFonts w:eastAsia="Times New Roman" w:cs="Times New Roman"/>
                <w:lang w:eastAsia="en-GB"/>
              </w:rPr>
              <w:t>BH</w:t>
            </w:r>
          </w:p>
        </w:tc>
      </w:tr>
      <w:tr w:rsidR="00FC3131" w:rsidRPr="00193AA3" w:rsidTr="003646E4">
        <w:trPr>
          <w:trHeight w:val="158"/>
          <w:jc w:val="center"/>
        </w:trPr>
        <w:tc>
          <w:tcPr>
            <w:tcW w:w="667" w:type="dxa"/>
            <w:shd w:val="clear" w:color="auto" w:fill="BFBFBF" w:themeFill="background1" w:themeFillShade="BF"/>
            <w:hideMark/>
          </w:tcPr>
          <w:p w:rsidR="00FC3131" w:rsidRPr="00193AA3" w:rsidRDefault="00FC3131" w:rsidP="00071CE0">
            <w:pPr>
              <w:spacing w:after="0" w:line="240" w:lineRule="auto"/>
              <w:jc w:val="center"/>
              <w:rPr>
                <w:rFonts w:eastAsia="Times New Roman" w:cs="Times New Roman"/>
                <w:b/>
                <w:bCs/>
                <w:lang w:eastAsia="en-GB"/>
              </w:rPr>
            </w:pPr>
            <w:r w:rsidRPr="00193AA3">
              <w:rPr>
                <w:rFonts w:eastAsia="Times New Roman" w:cs="Times New Roman"/>
                <w:b/>
                <w:bCs/>
                <w:lang w:eastAsia="en-GB"/>
              </w:rPr>
              <w:t>#10</w:t>
            </w:r>
          </w:p>
        </w:tc>
        <w:tc>
          <w:tcPr>
            <w:tcW w:w="564" w:type="dxa"/>
            <w:shd w:val="clear" w:color="auto" w:fill="BFBFBF" w:themeFill="background1" w:themeFillShade="BF"/>
            <w:noWrap/>
            <w:hideMark/>
          </w:tcPr>
          <w:p w:rsidR="00FC3131" w:rsidRPr="00BA4AE2" w:rsidRDefault="00FC3131" w:rsidP="00D53F93">
            <w:pPr>
              <w:spacing w:after="0" w:line="240" w:lineRule="auto"/>
              <w:jc w:val="center"/>
              <w:rPr>
                <w:rFonts w:eastAsia="Times New Roman" w:cs="Times New Roman"/>
                <w:lang w:eastAsia="en-GB"/>
              </w:rPr>
            </w:pPr>
          </w:p>
        </w:tc>
        <w:tc>
          <w:tcPr>
            <w:tcW w:w="9223" w:type="dxa"/>
            <w:gridSpan w:val="9"/>
            <w:shd w:val="clear" w:color="auto" w:fill="BFBFBF" w:themeFill="background1" w:themeFillShade="BF"/>
            <w:hideMark/>
          </w:tcPr>
          <w:p w:rsidR="00FC3131" w:rsidRPr="0055367A" w:rsidRDefault="00FC3131" w:rsidP="00C73976">
            <w:pPr>
              <w:spacing w:after="0" w:line="240" w:lineRule="auto"/>
              <w:rPr>
                <w:rFonts w:eastAsia="Times New Roman" w:cs="Times New Roman"/>
                <w:lang w:eastAsia="en-GB"/>
              </w:rPr>
            </w:pPr>
            <w:r w:rsidRPr="0055367A">
              <w:rPr>
                <w:rFonts w:eastAsia="Times New Roman" w:cs="Times New Roman"/>
                <w:bCs/>
                <w:lang w:eastAsia="en-GB"/>
              </w:rPr>
              <w:t xml:space="preserve">Dates of future meetings:   </w:t>
            </w:r>
            <w:r w:rsidRPr="0055367A">
              <w:rPr>
                <w:rFonts w:eastAsia="Times New Roman" w:cs="Times New Roman"/>
                <w:lang w:eastAsia="en-GB"/>
              </w:rPr>
              <w:t>2020, Third Tuesday of each month Face to face meetings are temporarily suspended on advice from Local and National Government:   Until advised it is safe to meet in person the Cllrs will hold a virtual meeting on the dates previously agreed.</w:t>
            </w:r>
          </w:p>
        </w:tc>
      </w:tr>
      <w:tr w:rsidR="00FC3131" w:rsidRPr="00193AA3" w:rsidTr="003646E4">
        <w:trPr>
          <w:trHeight w:val="218"/>
          <w:jc w:val="center"/>
        </w:trPr>
        <w:tc>
          <w:tcPr>
            <w:tcW w:w="667" w:type="dxa"/>
            <w:shd w:val="clear" w:color="auto" w:fill="auto"/>
            <w:noWrap/>
          </w:tcPr>
          <w:p w:rsidR="00FC3131" w:rsidRPr="00193AA3" w:rsidRDefault="00FC3131" w:rsidP="00071CE0">
            <w:pPr>
              <w:spacing w:after="0" w:line="240" w:lineRule="auto"/>
              <w:jc w:val="center"/>
              <w:rPr>
                <w:rFonts w:eastAsia="Times New Roman" w:cs="Times New Roman"/>
                <w:b/>
                <w:bCs/>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p>
        </w:tc>
        <w:tc>
          <w:tcPr>
            <w:tcW w:w="4408" w:type="dxa"/>
            <w:gridSpan w:val="3"/>
            <w:tcBorders>
              <w:right w:val="nil"/>
            </w:tcBorders>
            <w:shd w:val="clear" w:color="auto" w:fill="auto"/>
          </w:tcPr>
          <w:p w:rsidR="00FC3131" w:rsidRPr="00E50828" w:rsidRDefault="003C4890" w:rsidP="000A7C6C">
            <w:pPr>
              <w:spacing w:after="0" w:line="240" w:lineRule="auto"/>
              <w:rPr>
                <w:rFonts w:eastAsia="Times New Roman" w:cs="Times New Roman"/>
                <w:b/>
                <w:lang w:eastAsia="en-GB"/>
              </w:rPr>
            </w:pPr>
            <w:r w:rsidRPr="00B40454">
              <w:rPr>
                <w:rFonts w:eastAsia="Times New Roman" w:cs="Times New Roman"/>
                <w:b/>
                <w:lang w:eastAsia="en-GB"/>
              </w:rPr>
              <w:t>On Zoom.  Contact the clerk for the details</w:t>
            </w:r>
          </w:p>
        </w:tc>
        <w:tc>
          <w:tcPr>
            <w:tcW w:w="4125" w:type="dxa"/>
            <w:gridSpan w:val="5"/>
            <w:tcBorders>
              <w:right w:val="single" w:sz="4" w:space="0" w:color="auto"/>
            </w:tcBorders>
            <w:shd w:val="clear" w:color="auto" w:fill="auto"/>
          </w:tcPr>
          <w:p w:rsidR="00FC3131" w:rsidRPr="00AA564D" w:rsidRDefault="003C4890" w:rsidP="007C3BBB">
            <w:pPr>
              <w:spacing w:after="0" w:line="240" w:lineRule="auto"/>
              <w:rPr>
                <w:rFonts w:eastAsia="Times New Roman" w:cs="Times New Roman"/>
                <w:lang w:eastAsia="en-GB"/>
              </w:rPr>
            </w:pPr>
            <w:r w:rsidRPr="00AA564D">
              <w:rPr>
                <w:rFonts w:eastAsia="Times New Roman" w:cs="Times New Roman"/>
                <w:lang w:eastAsia="en-GB"/>
              </w:rPr>
              <w:t>Tuesday 17</w:t>
            </w:r>
            <w:r w:rsidRPr="00AA564D">
              <w:rPr>
                <w:rFonts w:eastAsia="Times New Roman" w:cs="Times New Roman"/>
                <w:vertAlign w:val="superscript"/>
                <w:lang w:eastAsia="en-GB"/>
              </w:rPr>
              <w:t>th</w:t>
            </w:r>
            <w:r w:rsidRPr="00AA564D">
              <w:rPr>
                <w:rFonts w:eastAsia="Times New Roman" w:cs="Times New Roman"/>
                <w:lang w:eastAsia="en-GB"/>
              </w:rPr>
              <w:t xml:space="preserve"> November 2020</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r w:rsidR="00FC3131" w:rsidRPr="00193AA3" w:rsidTr="003646E4">
        <w:trPr>
          <w:trHeight w:val="152"/>
          <w:jc w:val="center"/>
        </w:trPr>
        <w:tc>
          <w:tcPr>
            <w:tcW w:w="667" w:type="dxa"/>
            <w:shd w:val="clear" w:color="auto" w:fill="auto"/>
            <w:noWrap/>
          </w:tcPr>
          <w:p w:rsidR="00FC3131" w:rsidRPr="00193AA3" w:rsidRDefault="00FC3131" w:rsidP="00071CE0">
            <w:pPr>
              <w:spacing w:after="0" w:line="240" w:lineRule="auto"/>
              <w:jc w:val="center"/>
              <w:rPr>
                <w:rFonts w:eastAsia="Times New Roman" w:cs="Times New Roman"/>
                <w:b/>
                <w:bCs/>
                <w:lang w:eastAsia="en-GB"/>
              </w:rPr>
            </w:pPr>
          </w:p>
        </w:tc>
        <w:tc>
          <w:tcPr>
            <w:tcW w:w="564" w:type="dxa"/>
            <w:shd w:val="clear" w:color="auto" w:fill="auto"/>
            <w:noWrap/>
          </w:tcPr>
          <w:p w:rsidR="00FC3131" w:rsidRPr="00BA4AE2" w:rsidRDefault="00FC3131" w:rsidP="00D53F93">
            <w:pPr>
              <w:spacing w:after="0" w:line="240" w:lineRule="auto"/>
              <w:jc w:val="center"/>
              <w:rPr>
                <w:rFonts w:eastAsia="Times New Roman" w:cs="Times New Roman"/>
                <w:lang w:eastAsia="en-GB"/>
              </w:rPr>
            </w:pPr>
          </w:p>
        </w:tc>
        <w:tc>
          <w:tcPr>
            <w:tcW w:w="4408" w:type="dxa"/>
            <w:gridSpan w:val="3"/>
            <w:tcBorders>
              <w:right w:val="nil"/>
            </w:tcBorders>
            <w:shd w:val="clear" w:color="auto" w:fill="auto"/>
          </w:tcPr>
          <w:p w:rsidR="00FC3131" w:rsidRPr="00AA564D" w:rsidRDefault="003C4890" w:rsidP="000A7C6C">
            <w:pPr>
              <w:spacing w:after="0" w:line="240" w:lineRule="auto"/>
              <w:rPr>
                <w:rFonts w:eastAsia="Times New Roman" w:cs="Times New Roman"/>
                <w:lang w:eastAsia="en-GB"/>
              </w:rPr>
            </w:pPr>
            <w:r w:rsidRPr="00AA564D">
              <w:rPr>
                <w:rFonts w:eastAsia="Times New Roman" w:cs="Times New Roman"/>
                <w:lang w:eastAsia="en-GB"/>
              </w:rPr>
              <w:t>Tuesday 20</w:t>
            </w:r>
            <w:r w:rsidRPr="00AA564D">
              <w:rPr>
                <w:rFonts w:eastAsia="Times New Roman" w:cs="Times New Roman"/>
                <w:vertAlign w:val="superscript"/>
                <w:lang w:eastAsia="en-GB"/>
              </w:rPr>
              <w:t>th</w:t>
            </w:r>
            <w:r w:rsidRPr="00AA564D">
              <w:rPr>
                <w:rFonts w:eastAsia="Times New Roman" w:cs="Times New Roman"/>
                <w:lang w:eastAsia="en-GB"/>
              </w:rPr>
              <w:t xml:space="preserve"> October 2020</w:t>
            </w:r>
          </w:p>
        </w:tc>
        <w:tc>
          <w:tcPr>
            <w:tcW w:w="4125" w:type="dxa"/>
            <w:gridSpan w:val="5"/>
            <w:tcBorders>
              <w:right w:val="single" w:sz="4" w:space="0" w:color="auto"/>
            </w:tcBorders>
            <w:shd w:val="clear" w:color="auto" w:fill="auto"/>
          </w:tcPr>
          <w:p w:rsidR="00FC3131" w:rsidRPr="00AA564D" w:rsidRDefault="00FC3131" w:rsidP="007C3BBB">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Pr>
                <w:rFonts w:eastAsia="Times New Roman" w:cs="Times New Roman"/>
                <w:lang w:eastAsia="en-GB"/>
              </w:rPr>
              <w:t xml:space="preserve"> December 2020</w:t>
            </w:r>
          </w:p>
        </w:tc>
        <w:tc>
          <w:tcPr>
            <w:tcW w:w="690" w:type="dxa"/>
            <w:tcBorders>
              <w:left w:val="single" w:sz="4" w:space="0" w:color="auto"/>
            </w:tcBorders>
            <w:shd w:val="clear" w:color="auto" w:fill="auto"/>
            <w:noWrap/>
          </w:tcPr>
          <w:p w:rsidR="00FC3131" w:rsidRPr="0055367A" w:rsidRDefault="00FC3131" w:rsidP="008516FB">
            <w:pPr>
              <w:spacing w:after="0" w:line="240" w:lineRule="auto"/>
              <w:jc w:val="center"/>
              <w:rPr>
                <w:rFonts w:eastAsia="Times New Roman" w:cs="Times New Roman"/>
                <w:lang w:eastAsia="en-GB"/>
              </w:rPr>
            </w:pPr>
          </w:p>
        </w:tc>
      </w:tr>
    </w:tbl>
    <w:p w:rsidR="008874FC" w:rsidRDefault="008874FC" w:rsidP="00C5789B">
      <w:pPr>
        <w:pStyle w:val="NoSpacing"/>
        <w:jc w:val="center"/>
        <w:rPr>
          <w:lang w:eastAsia="en-GB"/>
        </w:rPr>
      </w:pPr>
    </w:p>
    <w:p w:rsidR="003646E4" w:rsidRDefault="003646E4" w:rsidP="00C5789B">
      <w:pPr>
        <w:pStyle w:val="NoSpacing"/>
        <w:jc w:val="center"/>
        <w:rPr>
          <w:lang w:eastAsia="en-GB"/>
        </w:rPr>
      </w:pPr>
    </w:p>
    <w:p w:rsidR="007E781E" w:rsidRDefault="007E781E" w:rsidP="007E781E">
      <w:pPr>
        <w:pStyle w:val="NoSpacing"/>
        <w:shd w:val="clear" w:color="auto" w:fill="BFBFBF" w:themeFill="background1" w:themeFillShade="BF"/>
        <w:jc w:val="center"/>
        <w:rPr>
          <w:lang w:eastAsia="en-GB"/>
        </w:rPr>
      </w:pPr>
      <w:r>
        <w:rPr>
          <w:lang w:eastAsia="en-GB"/>
        </w:rPr>
        <w:t>Appendix A</w:t>
      </w:r>
    </w:p>
    <w:p w:rsidR="007E781E" w:rsidRDefault="007E781E" w:rsidP="00C5789B">
      <w:pPr>
        <w:pStyle w:val="NoSpacing"/>
        <w:jc w:val="center"/>
        <w:rPr>
          <w:lang w:eastAsia="en-GB"/>
        </w:rPr>
      </w:pPr>
    </w:p>
    <w:p w:rsidR="0074620E" w:rsidRPr="0074620E" w:rsidRDefault="0074620E" w:rsidP="0074620E">
      <w:pPr>
        <w:pStyle w:val="NoSpacing"/>
        <w:rPr>
          <w:b/>
          <w:lang w:eastAsia="en-GB"/>
        </w:rPr>
      </w:pPr>
      <w:r w:rsidRPr="0074620E">
        <w:rPr>
          <w:b/>
          <w:lang w:eastAsia="en-GB"/>
        </w:rPr>
        <w:t>Clerk’s notes from a meeting with a representative from Colne Valley Trust regarding the footpath from Foundry land to Colnbrook.  3/9/2020</w:t>
      </w:r>
    </w:p>
    <w:p w:rsidR="0074620E" w:rsidRDefault="0074620E" w:rsidP="0074620E">
      <w:pPr>
        <w:pStyle w:val="NoSpacing"/>
        <w:rPr>
          <w:lang w:eastAsia="en-GB"/>
        </w:rPr>
      </w:pPr>
    </w:p>
    <w:p w:rsidR="0074620E" w:rsidRDefault="0074620E" w:rsidP="0074620E">
      <w:pPr>
        <w:pStyle w:val="NoSpacing"/>
        <w:rPr>
          <w:lang w:eastAsia="en-GB"/>
        </w:rPr>
      </w:pPr>
      <w:r>
        <w:rPr>
          <w:lang w:eastAsia="en-GB"/>
        </w:rPr>
        <w:t>Clerk met with JU who is associated with Colne Valley Trust yesterday and walked the bridle way from Foundry Lane to Colnbrook</w:t>
      </w:r>
      <w:r w:rsidR="002B45C8">
        <w:rPr>
          <w:lang w:eastAsia="en-GB"/>
        </w:rPr>
        <w:t xml:space="preserve">.  </w:t>
      </w:r>
      <w:r>
        <w:rPr>
          <w:lang w:eastAsia="en-GB"/>
        </w:rPr>
        <w:t xml:space="preserve">He was appalled at the state of Foundry Road and the footpath (two enormous vehicles parked beyond the 'no motorcycles' sign!).  </w:t>
      </w:r>
    </w:p>
    <w:p w:rsidR="0074620E" w:rsidRDefault="0074620E" w:rsidP="0074620E">
      <w:pPr>
        <w:pStyle w:val="NoSpacing"/>
        <w:rPr>
          <w:lang w:eastAsia="en-GB"/>
        </w:rPr>
      </w:pPr>
    </w:p>
    <w:p w:rsidR="0074620E" w:rsidRDefault="0074620E" w:rsidP="0074620E">
      <w:pPr>
        <w:pStyle w:val="NoSpacing"/>
        <w:rPr>
          <w:lang w:eastAsia="en-GB"/>
        </w:rPr>
      </w:pPr>
      <w:r>
        <w:rPr>
          <w:lang w:eastAsia="en-GB"/>
        </w:rPr>
        <w:t xml:space="preserve">He took lots of photos and I showed him the new road around two sides (East &amp; south) of the site which appeared late last autumn </w:t>
      </w:r>
      <w:r w:rsidR="002B45C8">
        <w:rPr>
          <w:lang w:eastAsia="en-GB"/>
        </w:rPr>
        <w:t xml:space="preserve">  </w:t>
      </w:r>
      <w:r>
        <w:rPr>
          <w:lang w:eastAsia="en-GB"/>
        </w:rPr>
        <w:t xml:space="preserve">He advised that enforcement's claim that the site </w:t>
      </w:r>
      <w:r w:rsidR="00A360DB">
        <w:rPr>
          <w:lang w:eastAsia="en-GB"/>
        </w:rPr>
        <w:t>‘</w:t>
      </w:r>
      <w:r>
        <w:rPr>
          <w:lang w:eastAsia="en-GB"/>
        </w:rPr>
        <w:t>has been in operation for too long and is now legal</w:t>
      </w:r>
      <w:r w:rsidR="00A360DB">
        <w:rPr>
          <w:lang w:eastAsia="en-GB"/>
        </w:rPr>
        <w:t>’</w:t>
      </w:r>
      <w:r>
        <w:rPr>
          <w:lang w:eastAsia="en-GB"/>
        </w:rPr>
        <w:t xml:space="preserve"> isn't set in stone, and even if it was this would apply to the scale of the works ten years ago, not the increases since then.</w:t>
      </w:r>
    </w:p>
    <w:p w:rsidR="0074620E" w:rsidRDefault="0074620E" w:rsidP="0074620E">
      <w:pPr>
        <w:pStyle w:val="NoSpacing"/>
        <w:rPr>
          <w:lang w:eastAsia="en-GB"/>
        </w:rPr>
      </w:pPr>
    </w:p>
    <w:p w:rsidR="0074620E" w:rsidRDefault="0074620E" w:rsidP="0074620E">
      <w:pPr>
        <w:pStyle w:val="NoSpacing"/>
        <w:rPr>
          <w:lang w:eastAsia="en-GB"/>
        </w:rPr>
      </w:pPr>
      <w:r>
        <w:rPr>
          <w:lang w:eastAsia="en-GB"/>
        </w:rPr>
        <w:t xml:space="preserve">We didn't see any </w:t>
      </w:r>
      <w:proofErr w:type="spellStart"/>
      <w:r>
        <w:rPr>
          <w:lang w:eastAsia="en-GB"/>
        </w:rPr>
        <w:t>Mightycrete</w:t>
      </w:r>
      <w:proofErr w:type="spellEnd"/>
      <w:r>
        <w:rPr>
          <w:lang w:eastAsia="en-GB"/>
        </w:rPr>
        <w:t xml:space="preserve"> </w:t>
      </w:r>
      <w:proofErr w:type="gramStart"/>
      <w:r>
        <w:rPr>
          <w:lang w:eastAsia="en-GB"/>
        </w:rPr>
        <w:t>lorries</w:t>
      </w:r>
      <w:proofErr w:type="gramEnd"/>
      <w:r>
        <w:rPr>
          <w:lang w:eastAsia="en-GB"/>
        </w:rPr>
        <w:t xml:space="preserve"> which is unusual as I've previously counted them as about 1 every ten minutes, but we had to stop walking and move to the side of the road close to a dozen time to allow skip lorries to pass us either leaving or entering the road.  There are a large number of skips stored on the side or the road, and the large cylindrical metal pipe (for sorting stone sizes?) is still in the ditch where Cllr Larcombe photographed it some time ago.</w:t>
      </w:r>
    </w:p>
    <w:p w:rsidR="0074620E" w:rsidRDefault="0074620E" w:rsidP="0074620E">
      <w:pPr>
        <w:pStyle w:val="NoSpacing"/>
        <w:rPr>
          <w:lang w:eastAsia="en-GB"/>
        </w:rPr>
      </w:pPr>
    </w:p>
    <w:p w:rsidR="0074620E" w:rsidRDefault="0074620E" w:rsidP="0074620E">
      <w:pPr>
        <w:pStyle w:val="NoSpacing"/>
        <w:rPr>
          <w:lang w:eastAsia="en-GB"/>
        </w:rPr>
      </w:pPr>
      <w:r>
        <w:rPr>
          <w:lang w:eastAsia="en-GB"/>
        </w:rPr>
        <w:t xml:space="preserve">The two bridle ways (4 and 5) are really not places people would chose to go for a walk - fly tipping and general rubbish, and overgrown trees and bushes as well as the issues of all the vehicles and the restricted access.  CVT's vision is to link these to the planned riverside footpath once the </w:t>
      </w:r>
      <w:proofErr w:type="spellStart"/>
      <w:r>
        <w:rPr>
          <w:lang w:eastAsia="en-GB"/>
        </w:rPr>
        <w:t>Kingsmead</w:t>
      </w:r>
      <w:proofErr w:type="spellEnd"/>
      <w:r>
        <w:rPr>
          <w:lang w:eastAsia="en-GB"/>
        </w:rPr>
        <w:t xml:space="preserve"> (Cappagh) site is finished and to another planned / hoped for path from Colnbrook closer to the river.</w:t>
      </w:r>
    </w:p>
    <w:p w:rsidR="0074620E" w:rsidRDefault="0074620E" w:rsidP="0074620E">
      <w:pPr>
        <w:pStyle w:val="NoSpacing"/>
        <w:rPr>
          <w:lang w:eastAsia="en-GB"/>
        </w:rPr>
      </w:pPr>
    </w:p>
    <w:p w:rsidR="0074620E" w:rsidRDefault="002B45C8" w:rsidP="0074620E">
      <w:pPr>
        <w:pStyle w:val="NoSpacing"/>
        <w:rPr>
          <w:lang w:eastAsia="en-GB"/>
        </w:rPr>
      </w:pPr>
      <w:r>
        <w:rPr>
          <w:lang w:eastAsia="en-GB"/>
        </w:rPr>
        <w:t>JU</w:t>
      </w:r>
      <w:r w:rsidR="0074620E">
        <w:rPr>
          <w:lang w:eastAsia="en-GB"/>
        </w:rPr>
        <w:t xml:space="preserve"> is aware of the long promised bridge from AJNR towards the Memorial Lakes, and this could be included in the plan for the longer walk</w:t>
      </w:r>
    </w:p>
    <w:p w:rsidR="0074620E" w:rsidRDefault="0074620E" w:rsidP="0074620E">
      <w:pPr>
        <w:pStyle w:val="NoSpacing"/>
        <w:rPr>
          <w:lang w:eastAsia="en-GB"/>
        </w:rPr>
      </w:pPr>
    </w:p>
    <w:p w:rsidR="0074620E" w:rsidRDefault="0074620E" w:rsidP="0074620E">
      <w:pPr>
        <w:pStyle w:val="NoSpacing"/>
        <w:rPr>
          <w:lang w:eastAsia="en-GB"/>
        </w:rPr>
      </w:pPr>
      <w:r>
        <w:rPr>
          <w:lang w:eastAsia="en-GB"/>
        </w:rPr>
        <w:t xml:space="preserve">He has asked me for timeline information: the </w:t>
      </w:r>
      <w:proofErr w:type="spellStart"/>
      <w:r>
        <w:rPr>
          <w:lang w:eastAsia="en-GB"/>
        </w:rPr>
        <w:t>Mighycrete</w:t>
      </w:r>
      <w:proofErr w:type="spellEnd"/>
      <w:r>
        <w:rPr>
          <w:lang w:eastAsia="en-GB"/>
        </w:rPr>
        <w:t xml:space="preserve"> Company started November 2019, and that ties in with local residents' feeling that their </w:t>
      </w:r>
      <w:proofErr w:type="gramStart"/>
      <w:r>
        <w:rPr>
          <w:lang w:eastAsia="en-GB"/>
        </w:rPr>
        <w:t>lorries</w:t>
      </w:r>
      <w:proofErr w:type="gramEnd"/>
      <w:r>
        <w:rPr>
          <w:lang w:eastAsia="en-GB"/>
        </w:rPr>
        <w:t xml:space="preserve"> started using the road last winter, and ties in with Google maps showing the new roads appears last autumn</w:t>
      </w:r>
      <w:r w:rsidR="002B45C8">
        <w:rPr>
          <w:lang w:eastAsia="en-GB"/>
        </w:rPr>
        <w:t xml:space="preserve">.  </w:t>
      </w:r>
      <w:r>
        <w:rPr>
          <w:lang w:eastAsia="en-GB"/>
        </w:rPr>
        <w:t xml:space="preserve">The skip movements have certainly increased since lockdown - various neighbours remember commenting along the lines that people must be hiring skips rather than going to the dumps hence the extra traffic.  </w:t>
      </w:r>
    </w:p>
    <w:p w:rsidR="0074620E" w:rsidRDefault="0074620E" w:rsidP="0074620E">
      <w:pPr>
        <w:pStyle w:val="NoSpacing"/>
        <w:rPr>
          <w:lang w:eastAsia="en-GB"/>
        </w:rPr>
      </w:pPr>
    </w:p>
    <w:p w:rsidR="007E781E" w:rsidRDefault="0074620E" w:rsidP="0074620E">
      <w:pPr>
        <w:pStyle w:val="NoSpacing"/>
        <w:rPr>
          <w:lang w:eastAsia="en-GB"/>
        </w:rPr>
      </w:pPr>
      <w:r>
        <w:rPr>
          <w:lang w:eastAsia="en-GB"/>
        </w:rPr>
        <w:t>Please forward any other information to the clerk</w:t>
      </w:r>
    </w:p>
    <w:p w:rsidR="0074620E" w:rsidRDefault="0074620E" w:rsidP="0074620E">
      <w:pPr>
        <w:pStyle w:val="NoSpacing"/>
        <w:rPr>
          <w:lang w:eastAsia="en-GB"/>
        </w:rPr>
      </w:pPr>
    </w:p>
    <w:p w:rsidR="0074620E" w:rsidRDefault="0074620E" w:rsidP="0074620E">
      <w:pPr>
        <w:pStyle w:val="NoSpacing"/>
        <w:rPr>
          <w:lang w:eastAsia="en-GB"/>
        </w:rPr>
      </w:pPr>
    </w:p>
    <w:p w:rsidR="008516FB" w:rsidRPr="003F08F7" w:rsidRDefault="008516FB" w:rsidP="008516FB">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t>END OF MINUTES</w:t>
      </w:r>
    </w:p>
    <w:p w:rsidR="008516FB" w:rsidRPr="002B45C8" w:rsidRDefault="008516FB" w:rsidP="008516FB">
      <w:pPr>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xml:space="preserve">The meeting finished at </w:t>
      </w:r>
      <w:r w:rsidR="002B45C8" w:rsidRPr="002B45C8">
        <w:rPr>
          <w:rFonts w:ascii="Calibri" w:eastAsia="Times New Roman" w:hAnsi="Calibri" w:cs="Times New Roman"/>
          <w:color w:val="000000"/>
          <w:lang w:eastAsia="en-GB"/>
        </w:rPr>
        <w:t>8:49pm</w:t>
      </w:r>
    </w:p>
    <w:p w:rsidR="008516FB" w:rsidRPr="002B45C8" w:rsidRDefault="008516FB" w:rsidP="008516FB">
      <w:pPr>
        <w:pStyle w:val="NoSpacing"/>
        <w:ind w:left="360"/>
        <w:jc w:val="center"/>
      </w:pPr>
      <w:r w:rsidRPr="002B45C8">
        <w:t>All votes were unanimous unless specified.</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Un-adopted Minutes – these are not deemed to be a record of the meeting until signed by the Chair **</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xml:space="preserve">            </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xml:space="preserve">Minutes prepared by Clerk to the Council.  </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xml:space="preserve">Mrs Benta Hickley, 4B Bells Lane, Horton, SL3 9PW </w:t>
      </w:r>
    </w:p>
    <w:p w:rsidR="008516FB" w:rsidRPr="002B45C8" w:rsidRDefault="008516FB" w:rsidP="008516FB">
      <w:pPr>
        <w:pStyle w:val="NoSpacing"/>
        <w:ind w:left="360"/>
        <w:jc w:val="center"/>
        <w:rPr>
          <w:rFonts w:ascii="MS Gothic" w:eastAsia="MS Gothic" w:hAnsi="MS Gothic" w:cs="Times New Roman"/>
          <w:color w:val="000000"/>
          <w:lang w:eastAsia="en-GB"/>
        </w:rPr>
      </w:pPr>
      <w:r w:rsidRPr="002B45C8">
        <w:rPr>
          <w:rFonts w:ascii="Calibri" w:eastAsia="Times New Roman" w:hAnsi="Calibri" w:cs="Times New Roman"/>
          <w:color w:val="000000"/>
          <w:lang w:eastAsia="en-GB"/>
        </w:rPr>
        <w:t>Note: Personal callers by appointment only.</w:t>
      </w:r>
      <w:r w:rsidRPr="002B45C8">
        <w:rPr>
          <w:rFonts w:ascii="MS Gothic" w:eastAsia="MS Gothic" w:hAnsi="MS Gothic" w:cs="Times New Roman" w:hint="eastAsia"/>
          <w:color w:val="000000"/>
          <w:lang w:eastAsia="en-GB"/>
        </w:rPr>
        <w:t> </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 xml:space="preserve">Email </w:t>
      </w:r>
      <w:r w:rsidRPr="002B45C8">
        <w:rPr>
          <w:rFonts w:ascii="Calibri" w:eastAsia="Times New Roman" w:hAnsi="Calibri" w:cs="Times New Roman"/>
          <w:color w:val="0000FF"/>
          <w:lang w:eastAsia="en-GB"/>
        </w:rPr>
        <w:t>Clerk@HortonParishCouncil.Gov.uk</w:t>
      </w:r>
      <w:r w:rsidRPr="002B45C8">
        <w:rPr>
          <w:rFonts w:ascii="Calibri" w:eastAsia="Times New Roman" w:hAnsi="Calibri" w:cs="Times New Roman"/>
          <w:color w:val="000000"/>
          <w:lang w:eastAsia="en-GB"/>
        </w:rPr>
        <w:t xml:space="preserve">.  </w:t>
      </w:r>
    </w:p>
    <w:p w:rsidR="008516FB" w:rsidRPr="002B45C8" w:rsidRDefault="008516FB" w:rsidP="008516FB">
      <w:pPr>
        <w:pStyle w:val="NoSpacing"/>
        <w:ind w:left="360"/>
        <w:jc w:val="center"/>
        <w:rPr>
          <w:rFonts w:ascii="Calibri" w:eastAsia="Times New Roman" w:hAnsi="Calibri" w:cs="Times New Roman"/>
          <w:color w:val="000000"/>
          <w:lang w:eastAsia="en-GB"/>
        </w:rPr>
      </w:pPr>
      <w:r w:rsidRPr="002B45C8">
        <w:rPr>
          <w:rFonts w:ascii="Calibri" w:eastAsia="Times New Roman" w:hAnsi="Calibri" w:cs="Times New Roman"/>
          <w:color w:val="000000"/>
          <w:lang w:eastAsia="en-GB"/>
        </w:rPr>
        <w:t>Parish Phone 07957 588 277</w:t>
      </w:r>
    </w:p>
    <w:p w:rsidR="008516FB" w:rsidRPr="002B45C8" w:rsidRDefault="008516FB" w:rsidP="008516FB">
      <w:pPr>
        <w:pStyle w:val="NoSpacing"/>
        <w:ind w:left="360"/>
        <w:jc w:val="center"/>
        <w:rPr>
          <w:rFonts w:ascii="Calibri" w:eastAsia="Times New Roman" w:hAnsi="Calibri" w:cs="Times New Roman"/>
          <w:color w:val="000000"/>
          <w:lang w:eastAsia="en-GB"/>
        </w:rPr>
      </w:pPr>
    </w:p>
    <w:p w:rsidR="008516FB" w:rsidRPr="002B45C8" w:rsidRDefault="008516FB" w:rsidP="008516FB">
      <w:pPr>
        <w:ind w:left="360"/>
        <w:jc w:val="center"/>
        <w:rPr>
          <w:rFonts w:ascii="Calibri" w:eastAsia="Times New Roman" w:hAnsi="Calibri" w:cs="Times New Roman"/>
          <w:b/>
          <w:bCs/>
          <w:color w:val="0000FF"/>
          <w:lang w:eastAsia="en-GB"/>
        </w:rPr>
      </w:pPr>
      <w:r w:rsidRPr="002B45C8">
        <w:rPr>
          <w:rFonts w:ascii="Calibri" w:eastAsia="Times New Roman" w:hAnsi="Calibri" w:cs="Times New Roman"/>
          <w:b/>
          <w:bCs/>
          <w:color w:val="000000"/>
          <w:lang w:eastAsia="en-GB"/>
        </w:rPr>
        <w:t xml:space="preserve">Agendas and previous minutes are available from the Parish Council Website: </w:t>
      </w:r>
      <w:hyperlink r:id="rId13" w:history="1">
        <w:r w:rsidRPr="002B45C8">
          <w:rPr>
            <w:rStyle w:val="Hyperlink"/>
            <w:rFonts w:ascii="Calibri" w:eastAsia="Times New Roman" w:hAnsi="Calibri" w:cs="Times New Roman"/>
            <w:b/>
            <w:bCs/>
            <w:lang w:eastAsia="en-GB"/>
          </w:rPr>
          <w:t>www.hortonparishcouncil.gov.uk</w:t>
        </w:r>
      </w:hyperlink>
    </w:p>
    <w:p w:rsidR="008516FB" w:rsidRDefault="008516FB" w:rsidP="00C5789B">
      <w:pPr>
        <w:pStyle w:val="NoSpacing"/>
        <w:jc w:val="center"/>
        <w:rPr>
          <w:lang w:eastAsia="en-GB"/>
        </w:rPr>
      </w:pPr>
    </w:p>
    <w:sectPr w:rsidR="008516FB" w:rsidSect="00223D59">
      <w:headerReference w:type="default"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4E" w:rsidRDefault="00430B4E" w:rsidP="008874FC">
      <w:pPr>
        <w:spacing w:after="0" w:line="240" w:lineRule="auto"/>
      </w:pPr>
      <w:r>
        <w:separator/>
      </w:r>
    </w:p>
  </w:endnote>
  <w:endnote w:type="continuationSeparator" w:id="0">
    <w:p w:rsidR="00430B4E" w:rsidRDefault="00430B4E"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4E" w:rsidRPr="008874FC" w:rsidRDefault="00430B4E"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893CCD">
      <w:rPr>
        <w:noProof/>
        <w:sz w:val="16"/>
        <w:szCs w:val="16"/>
      </w:rPr>
      <w:t>19/09/2020</w:t>
    </w:r>
    <w:r>
      <w:rPr>
        <w:sz w:val="16"/>
        <w:szCs w:val="16"/>
      </w:rPr>
      <w:fldChar w:fldCharType="end"/>
    </w:r>
  </w:p>
  <w:p w:rsidR="00430B4E" w:rsidRDefault="0043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4E" w:rsidRDefault="00430B4E" w:rsidP="008874FC">
      <w:pPr>
        <w:spacing w:after="0" w:line="240" w:lineRule="auto"/>
      </w:pPr>
      <w:r>
        <w:separator/>
      </w:r>
    </w:p>
  </w:footnote>
  <w:footnote w:type="continuationSeparator" w:id="0">
    <w:p w:rsidR="00430B4E" w:rsidRDefault="00430B4E"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8695"/>
      <w:docPartObj>
        <w:docPartGallery w:val="Page Numbers (Top of Page)"/>
        <w:docPartUnique/>
      </w:docPartObj>
    </w:sdtPr>
    <w:sdtEndPr>
      <w:rPr>
        <w:noProof/>
      </w:rPr>
    </w:sdtEndPr>
    <w:sdtContent>
      <w:p w:rsidR="00430B4E" w:rsidRDefault="00430B4E">
        <w:pPr>
          <w:pStyle w:val="Header"/>
          <w:jc w:val="right"/>
        </w:pPr>
        <w:r>
          <w:fldChar w:fldCharType="begin"/>
        </w:r>
        <w:r>
          <w:instrText xml:space="preserve"> PAGE   \* MERGEFORMAT </w:instrText>
        </w:r>
        <w:r>
          <w:fldChar w:fldCharType="separate"/>
        </w:r>
        <w:r w:rsidR="00893CCD">
          <w:rPr>
            <w:noProof/>
          </w:rPr>
          <w:t>1</w:t>
        </w:r>
        <w:r>
          <w:rPr>
            <w:noProof/>
          </w:rPr>
          <w:fldChar w:fldCharType="end"/>
        </w:r>
      </w:p>
    </w:sdtContent>
  </w:sdt>
  <w:p w:rsidR="00430B4E" w:rsidRDefault="00430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8"/>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E6E"/>
    <w:rsid w:val="0000586A"/>
    <w:rsid w:val="000059CC"/>
    <w:rsid w:val="00007013"/>
    <w:rsid w:val="000117AB"/>
    <w:rsid w:val="00011C70"/>
    <w:rsid w:val="00014666"/>
    <w:rsid w:val="0001567B"/>
    <w:rsid w:val="00015751"/>
    <w:rsid w:val="00027681"/>
    <w:rsid w:val="00030BF6"/>
    <w:rsid w:val="00034310"/>
    <w:rsid w:val="00034A91"/>
    <w:rsid w:val="00036ACD"/>
    <w:rsid w:val="00043447"/>
    <w:rsid w:val="00047022"/>
    <w:rsid w:val="00051A04"/>
    <w:rsid w:val="00057817"/>
    <w:rsid w:val="00060185"/>
    <w:rsid w:val="0006245B"/>
    <w:rsid w:val="0006264B"/>
    <w:rsid w:val="000704BC"/>
    <w:rsid w:val="00070C1A"/>
    <w:rsid w:val="00071CE0"/>
    <w:rsid w:val="0007360A"/>
    <w:rsid w:val="00077C8A"/>
    <w:rsid w:val="00077F83"/>
    <w:rsid w:val="00081BCF"/>
    <w:rsid w:val="00082953"/>
    <w:rsid w:val="00083832"/>
    <w:rsid w:val="000968A0"/>
    <w:rsid w:val="000A04DF"/>
    <w:rsid w:val="000A3483"/>
    <w:rsid w:val="000A478E"/>
    <w:rsid w:val="000A4B6D"/>
    <w:rsid w:val="000A504A"/>
    <w:rsid w:val="000A7C6C"/>
    <w:rsid w:val="000B159D"/>
    <w:rsid w:val="000B1C76"/>
    <w:rsid w:val="000B3FEB"/>
    <w:rsid w:val="000B4E39"/>
    <w:rsid w:val="000B52A0"/>
    <w:rsid w:val="000C0BEF"/>
    <w:rsid w:val="000C149F"/>
    <w:rsid w:val="000C5EE1"/>
    <w:rsid w:val="000D15BD"/>
    <w:rsid w:val="000D1FF5"/>
    <w:rsid w:val="000D27B0"/>
    <w:rsid w:val="000D312F"/>
    <w:rsid w:val="000D69C9"/>
    <w:rsid w:val="000E23B2"/>
    <w:rsid w:val="000E23FC"/>
    <w:rsid w:val="000E7A9E"/>
    <w:rsid w:val="000F21FE"/>
    <w:rsid w:val="000F4F59"/>
    <w:rsid w:val="000F6095"/>
    <w:rsid w:val="000F7A27"/>
    <w:rsid w:val="001002E9"/>
    <w:rsid w:val="00104D0D"/>
    <w:rsid w:val="0010786F"/>
    <w:rsid w:val="00107E64"/>
    <w:rsid w:val="00112AD6"/>
    <w:rsid w:val="00113458"/>
    <w:rsid w:val="00114DA4"/>
    <w:rsid w:val="00114E95"/>
    <w:rsid w:val="001150FD"/>
    <w:rsid w:val="00122A60"/>
    <w:rsid w:val="00131242"/>
    <w:rsid w:val="00132E0D"/>
    <w:rsid w:val="0013761D"/>
    <w:rsid w:val="00141EBE"/>
    <w:rsid w:val="00142650"/>
    <w:rsid w:val="00143CBC"/>
    <w:rsid w:val="0014508C"/>
    <w:rsid w:val="00147C22"/>
    <w:rsid w:val="00153211"/>
    <w:rsid w:val="00157566"/>
    <w:rsid w:val="00157E42"/>
    <w:rsid w:val="001616F6"/>
    <w:rsid w:val="0016322B"/>
    <w:rsid w:val="00165EA5"/>
    <w:rsid w:val="00171498"/>
    <w:rsid w:val="0017337C"/>
    <w:rsid w:val="001755EA"/>
    <w:rsid w:val="0017569F"/>
    <w:rsid w:val="00175C99"/>
    <w:rsid w:val="00176B93"/>
    <w:rsid w:val="00176F0E"/>
    <w:rsid w:val="00177826"/>
    <w:rsid w:val="00180849"/>
    <w:rsid w:val="0018356B"/>
    <w:rsid w:val="00183A1A"/>
    <w:rsid w:val="001861F5"/>
    <w:rsid w:val="00187068"/>
    <w:rsid w:val="00190DA6"/>
    <w:rsid w:val="00190DB8"/>
    <w:rsid w:val="00192BF5"/>
    <w:rsid w:val="00193AA3"/>
    <w:rsid w:val="00197208"/>
    <w:rsid w:val="00197FF6"/>
    <w:rsid w:val="001A08A5"/>
    <w:rsid w:val="001A1DCF"/>
    <w:rsid w:val="001A7857"/>
    <w:rsid w:val="001B1F9E"/>
    <w:rsid w:val="001B7186"/>
    <w:rsid w:val="001C620A"/>
    <w:rsid w:val="001C6E27"/>
    <w:rsid w:val="001C72A6"/>
    <w:rsid w:val="001D08FC"/>
    <w:rsid w:val="001D1CA7"/>
    <w:rsid w:val="001D76C4"/>
    <w:rsid w:val="001E485C"/>
    <w:rsid w:val="001F04BD"/>
    <w:rsid w:val="001F2F45"/>
    <w:rsid w:val="001F3405"/>
    <w:rsid w:val="001F6DBE"/>
    <w:rsid w:val="00200403"/>
    <w:rsid w:val="00201FC0"/>
    <w:rsid w:val="00202727"/>
    <w:rsid w:val="00203494"/>
    <w:rsid w:val="002060C2"/>
    <w:rsid w:val="00206819"/>
    <w:rsid w:val="00210451"/>
    <w:rsid w:val="002108D1"/>
    <w:rsid w:val="00211B14"/>
    <w:rsid w:val="0021440F"/>
    <w:rsid w:val="00214B25"/>
    <w:rsid w:val="00221DEB"/>
    <w:rsid w:val="00221E99"/>
    <w:rsid w:val="00222DF0"/>
    <w:rsid w:val="00223C2B"/>
    <w:rsid w:val="00223D59"/>
    <w:rsid w:val="00225275"/>
    <w:rsid w:val="00232E52"/>
    <w:rsid w:val="00232EFB"/>
    <w:rsid w:val="00233219"/>
    <w:rsid w:val="00233AC2"/>
    <w:rsid w:val="00235EBA"/>
    <w:rsid w:val="002365D0"/>
    <w:rsid w:val="00240092"/>
    <w:rsid w:val="00240A89"/>
    <w:rsid w:val="00242153"/>
    <w:rsid w:val="002438C0"/>
    <w:rsid w:val="00243D25"/>
    <w:rsid w:val="00247B37"/>
    <w:rsid w:val="00250584"/>
    <w:rsid w:val="0025110E"/>
    <w:rsid w:val="00251785"/>
    <w:rsid w:val="002523E1"/>
    <w:rsid w:val="002525C5"/>
    <w:rsid w:val="002528EB"/>
    <w:rsid w:val="00253015"/>
    <w:rsid w:val="00254F22"/>
    <w:rsid w:val="00257BB2"/>
    <w:rsid w:val="00262390"/>
    <w:rsid w:val="002666E6"/>
    <w:rsid w:val="0027037D"/>
    <w:rsid w:val="00274597"/>
    <w:rsid w:val="00275233"/>
    <w:rsid w:val="00287DAE"/>
    <w:rsid w:val="00290B85"/>
    <w:rsid w:val="00290FCD"/>
    <w:rsid w:val="002929D2"/>
    <w:rsid w:val="00292C38"/>
    <w:rsid w:val="002938BC"/>
    <w:rsid w:val="0029640C"/>
    <w:rsid w:val="00296C12"/>
    <w:rsid w:val="002A2596"/>
    <w:rsid w:val="002A6F3C"/>
    <w:rsid w:val="002B17EB"/>
    <w:rsid w:val="002B45C8"/>
    <w:rsid w:val="002B4E92"/>
    <w:rsid w:val="002B709F"/>
    <w:rsid w:val="002B7310"/>
    <w:rsid w:val="002C149A"/>
    <w:rsid w:val="002C173C"/>
    <w:rsid w:val="002C335F"/>
    <w:rsid w:val="002C5DCD"/>
    <w:rsid w:val="002C6031"/>
    <w:rsid w:val="002C64C3"/>
    <w:rsid w:val="002D0C61"/>
    <w:rsid w:val="002E23C7"/>
    <w:rsid w:val="002E26D4"/>
    <w:rsid w:val="002E3E01"/>
    <w:rsid w:val="002F0372"/>
    <w:rsid w:val="002F3C4A"/>
    <w:rsid w:val="002F566A"/>
    <w:rsid w:val="002F5C66"/>
    <w:rsid w:val="002F7E4F"/>
    <w:rsid w:val="003001DA"/>
    <w:rsid w:val="003003BE"/>
    <w:rsid w:val="00306130"/>
    <w:rsid w:val="00310A04"/>
    <w:rsid w:val="0031254C"/>
    <w:rsid w:val="003155EA"/>
    <w:rsid w:val="00316E93"/>
    <w:rsid w:val="003223A4"/>
    <w:rsid w:val="00322650"/>
    <w:rsid w:val="0033072F"/>
    <w:rsid w:val="0033244C"/>
    <w:rsid w:val="00337667"/>
    <w:rsid w:val="0034008C"/>
    <w:rsid w:val="00340202"/>
    <w:rsid w:val="003449DC"/>
    <w:rsid w:val="0034602B"/>
    <w:rsid w:val="00347491"/>
    <w:rsid w:val="0035262C"/>
    <w:rsid w:val="003528A6"/>
    <w:rsid w:val="00361D7C"/>
    <w:rsid w:val="003640B0"/>
    <w:rsid w:val="003646E4"/>
    <w:rsid w:val="00372E0B"/>
    <w:rsid w:val="00374B7E"/>
    <w:rsid w:val="00384849"/>
    <w:rsid w:val="00385895"/>
    <w:rsid w:val="00385D39"/>
    <w:rsid w:val="00387903"/>
    <w:rsid w:val="0039266F"/>
    <w:rsid w:val="00392A53"/>
    <w:rsid w:val="00394725"/>
    <w:rsid w:val="003949B8"/>
    <w:rsid w:val="00396E9C"/>
    <w:rsid w:val="00397DD3"/>
    <w:rsid w:val="003A0225"/>
    <w:rsid w:val="003A0BDC"/>
    <w:rsid w:val="003A191D"/>
    <w:rsid w:val="003A2765"/>
    <w:rsid w:val="003A31FE"/>
    <w:rsid w:val="003A3428"/>
    <w:rsid w:val="003B34E8"/>
    <w:rsid w:val="003B532E"/>
    <w:rsid w:val="003C0589"/>
    <w:rsid w:val="003C08AF"/>
    <w:rsid w:val="003C1D3F"/>
    <w:rsid w:val="003C33E8"/>
    <w:rsid w:val="003C4551"/>
    <w:rsid w:val="003C4890"/>
    <w:rsid w:val="003D20C4"/>
    <w:rsid w:val="003D5A6C"/>
    <w:rsid w:val="003D6FAC"/>
    <w:rsid w:val="003E1C7C"/>
    <w:rsid w:val="003E2C1E"/>
    <w:rsid w:val="003E4291"/>
    <w:rsid w:val="003E53D3"/>
    <w:rsid w:val="003E784B"/>
    <w:rsid w:val="003F01FB"/>
    <w:rsid w:val="003F295A"/>
    <w:rsid w:val="003F3813"/>
    <w:rsid w:val="003F430E"/>
    <w:rsid w:val="003F4A80"/>
    <w:rsid w:val="00403598"/>
    <w:rsid w:val="00403BD5"/>
    <w:rsid w:val="00405865"/>
    <w:rsid w:val="0040597D"/>
    <w:rsid w:val="00407786"/>
    <w:rsid w:val="00407BD9"/>
    <w:rsid w:val="004105B6"/>
    <w:rsid w:val="00416512"/>
    <w:rsid w:val="00420BBB"/>
    <w:rsid w:val="004215E6"/>
    <w:rsid w:val="00421939"/>
    <w:rsid w:val="00421BD7"/>
    <w:rsid w:val="00430B4E"/>
    <w:rsid w:val="00431196"/>
    <w:rsid w:val="0043500D"/>
    <w:rsid w:val="00440B89"/>
    <w:rsid w:val="00440B8F"/>
    <w:rsid w:val="004422AD"/>
    <w:rsid w:val="00447725"/>
    <w:rsid w:val="00452411"/>
    <w:rsid w:val="0045329E"/>
    <w:rsid w:val="00454776"/>
    <w:rsid w:val="0045769F"/>
    <w:rsid w:val="0046029B"/>
    <w:rsid w:val="00464381"/>
    <w:rsid w:val="00467DF5"/>
    <w:rsid w:val="004710A9"/>
    <w:rsid w:val="00471A07"/>
    <w:rsid w:val="00481727"/>
    <w:rsid w:val="00487FFA"/>
    <w:rsid w:val="004906F0"/>
    <w:rsid w:val="00491C38"/>
    <w:rsid w:val="004922F3"/>
    <w:rsid w:val="00494A57"/>
    <w:rsid w:val="00497A62"/>
    <w:rsid w:val="004A3AA7"/>
    <w:rsid w:val="004A41A2"/>
    <w:rsid w:val="004A71B7"/>
    <w:rsid w:val="004B3E3F"/>
    <w:rsid w:val="004B4DF5"/>
    <w:rsid w:val="004B52C9"/>
    <w:rsid w:val="004B5CA8"/>
    <w:rsid w:val="004B5E5B"/>
    <w:rsid w:val="004B5E94"/>
    <w:rsid w:val="004C2467"/>
    <w:rsid w:val="004C4FF2"/>
    <w:rsid w:val="004C62A5"/>
    <w:rsid w:val="004C6422"/>
    <w:rsid w:val="004D52FC"/>
    <w:rsid w:val="004D5C56"/>
    <w:rsid w:val="004E7613"/>
    <w:rsid w:val="004F3963"/>
    <w:rsid w:val="004F3D66"/>
    <w:rsid w:val="004F5923"/>
    <w:rsid w:val="00500919"/>
    <w:rsid w:val="00501ABA"/>
    <w:rsid w:val="00502130"/>
    <w:rsid w:val="00505D63"/>
    <w:rsid w:val="00506870"/>
    <w:rsid w:val="00512FCA"/>
    <w:rsid w:val="00515A56"/>
    <w:rsid w:val="00517FFE"/>
    <w:rsid w:val="005234A9"/>
    <w:rsid w:val="00523B75"/>
    <w:rsid w:val="00525E6A"/>
    <w:rsid w:val="00527E91"/>
    <w:rsid w:val="005301DA"/>
    <w:rsid w:val="00530213"/>
    <w:rsid w:val="00534953"/>
    <w:rsid w:val="00535A12"/>
    <w:rsid w:val="00535D2F"/>
    <w:rsid w:val="00536FEC"/>
    <w:rsid w:val="00537285"/>
    <w:rsid w:val="005420A5"/>
    <w:rsid w:val="005431F6"/>
    <w:rsid w:val="005471B4"/>
    <w:rsid w:val="005471CD"/>
    <w:rsid w:val="0055367A"/>
    <w:rsid w:val="00553F40"/>
    <w:rsid w:val="0055635A"/>
    <w:rsid w:val="00557966"/>
    <w:rsid w:val="00564D0D"/>
    <w:rsid w:val="00565906"/>
    <w:rsid w:val="00566B20"/>
    <w:rsid w:val="00570854"/>
    <w:rsid w:val="00570C4B"/>
    <w:rsid w:val="0057150F"/>
    <w:rsid w:val="0057392E"/>
    <w:rsid w:val="00573FBA"/>
    <w:rsid w:val="005747BE"/>
    <w:rsid w:val="005778A2"/>
    <w:rsid w:val="00580801"/>
    <w:rsid w:val="005822BE"/>
    <w:rsid w:val="005876F6"/>
    <w:rsid w:val="00587FD8"/>
    <w:rsid w:val="005A13A1"/>
    <w:rsid w:val="005A2BDA"/>
    <w:rsid w:val="005A5D3F"/>
    <w:rsid w:val="005A6520"/>
    <w:rsid w:val="005C07EF"/>
    <w:rsid w:val="005C122B"/>
    <w:rsid w:val="005C5FDA"/>
    <w:rsid w:val="005C603D"/>
    <w:rsid w:val="005C6327"/>
    <w:rsid w:val="005C6C63"/>
    <w:rsid w:val="005C7A75"/>
    <w:rsid w:val="005D0815"/>
    <w:rsid w:val="005D2394"/>
    <w:rsid w:val="005D3E3E"/>
    <w:rsid w:val="005D429D"/>
    <w:rsid w:val="005D531B"/>
    <w:rsid w:val="005D6B74"/>
    <w:rsid w:val="005E4972"/>
    <w:rsid w:val="005E4FE5"/>
    <w:rsid w:val="005E7290"/>
    <w:rsid w:val="005E7F18"/>
    <w:rsid w:val="005E7FEB"/>
    <w:rsid w:val="005F33C5"/>
    <w:rsid w:val="005F7800"/>
    <w:rsid w:val="006015E4"/>
    <w:rsid w:val="006063CA"/>
    <w:rsid w:val="00607A36"/>
    <w:rsid w:val="006108B4"/>
    <w:rsid w:val="0061133A"/>
    <w:rsid w:val="006123A3"/>
    <w:rsid w:val="00617FD4"/>
    <w:rsid w:val="006203A3"/>
    <w:rsid w:val="00621EC7"/>
    <w:rsid w:val="00622562"/>
    <w:rsid w:val="0063026F"/>
    <w:rsid w:val="006346AE"/>
    <w:rsid w:val="006374C8"/>
    <w:rsid w:val="00641CB2"/>
    <w:rsid w:val="0065397C"/>
    <w:rsid w:val="00666E58"/>
    <w:rsid w:val="00676C27"/>
    <w:rsid w:val="00690C7C"/>
    <w:rsid w:val="00693332"/>
    <w:rsid w:val="00694FA5"/>
    <w:rsid w:val="00696D0A"/>
    <w:rsid w:val="006A1D3E"/>
    <w:rsid w:val="006A1F29"/>
    <w:rsid w:val="006A4CEF"/>
    <w:rsid w:val="006B3078"/>
    <w:rsid w:val="006B5D45"/>
    <w:rsid w:val="006B6208"/>
    <w:rsid w:val="006C028C"/>
    <w:rsid w:val="006C15C8"/>
    <w:rsid w:val="006D1A00"/>
    <w:rsid w:val="006D70A6"/>
    <w:rsid w:val="006E1BFF"/>
    <w:rsid w:val="006E421B"/>
    <w:rsid w:val="006E61B5"/>
    <w:rsid w:val="006F05E8"/>
    <w:rsid w:val="006F129D"/>
    <w:rsid w:val="007001A8"/>
    <w:rsid w:val="00701E97"/>
    <w:rsid w:val="007039B2"/>
    <w:rsid w:val="00704979"/>
    <w:rsid w:val="0070564B"/>
    <w:rsid w:val="0070724C"/>
    <w:rsid w:val="00707913"/>
    <w:rsid w:val="007102B1"/>
    <w:rsid w:val="00711185"/>
    <w:rsid w:val="00713641"/>
    <w:rsid w:val="00716AC2"/>
    <w:rsid w:val="00724482"/>
    <w:rsid w:val="00724FEE"/>
    <w:rsid w:val="00727AFA"/>
    <w:rsid w:val="007324AF"/>
    <w:rsid w:val="00735E4C"/>
    <w:rsid w:val="00735EE3"/>
    <w:rsid w:val="00737705"/>
    <w:rsid w:val="0074620E"/>
    <w:rsid w:val="00750DEB"/>
    <w:rsid w:val="00752A7F"/>
    <w:rsid w:val="00752B3F"/>
    <w:rsid w:val="00760A07"/>
    <w:rsid w:val="007623BB"/>
    <w:rsid w:val="00762C6E"/>
    <w:rsid w:val="00766660"/>
    <w:rsid w:val="00766CCC"/>
    <w:rsid w:val="00772CCA"/>
    <w:rsid w:val="00775629"/>
    <w:rsid w:val="00777DFC"/>
    <w:rsid w:val="00782F09"/>
    <w:rsid w:val="007860FF"/>
    <w:rsid w:val="00795528"/>
    <w:rsid w:val="00796280"/>
    <w:rsid w:val="007A096D"/>
    <w:rsid w:val="007A5066"/>
    <w:rsid w:val="007A5620"/>
    <w:rsid w:val="007A5A25"/>
    <w:rsid w:val="007B0B21"/>
    <w:rsid w:val="007B3E3B"/>
    <w:rsid w:val="007B4DE0"/>
    <w:rsid w:val="007C256D"/>
    <w:rsid w:val="007C3BBB"/>
    <w:rsid w:val="007C4001"/>
    <w:rsid w:val="007C746A"/>
    <w:rsid w:val="007D20B9"/>
    <w:rsid w:val="007D4B48"/>
    <w:rsid w:val="007E720F"/>
    <w:rsid w:val="007E781E"/>
    <w:rsid w:val="007F06E8"/>
    <w:rsid w:val="007F2FF6"/>
    <w:rsid w:val="007F6839"/>
    <w:rsid w:val="007F7922"/>
    <w:rsid w:val="00804CA7"/>
    <w:rsid w:val="008108B2"/>
    <w:rsid w:val="00813CC3"/>
    <w:rsid w:val="0081407E"/>
    <w:rsid w:val="00814664"/>
    <w:rsid w:val="00814E58"/>
    <w:rsid w:val="0081737F"/>
    <w:rsid w:val="00822AD8"/>
    <w:rsid w:val="00825D04"/>
    <w:rsid w:val="00831C18"/>
    <w:rsid w:val="00832D55"/>
    <w:rsid w:val="00834DB9"/>
    <w:rsid w:val="008419EC"/>
    <w:rsid w:val="008501A8"/>
    <w:rsid w:val="00850B4E"/>
    <w:rsid w:val="008516FB"/>
    <w:rsid w:val="00852542"/>
    <w:rsid w:val="00857617"/>
    <w:rsid w:val="00861D7A"/>
    <w:rsid w:val="00862511"/>
    <w:rsid w:val="00863CCE"/>
    <w:rsid w:val="008645B0"/>
    <w:rsid w:val="008660FA"/>
    <w:rsid w:val="00867157"/>
    <w:rsid w:val="00867EB4"/>
    <w:rsid w:val="00871168"/>
    <w:rsid w:val="00871A81"/>
    <w:rsid w:val="0087505C"/>
    <w:rsid w:val="00877F12"/>
    <w:rsid w:val="00883877"/>
    <w:rsid w:val="0088435D"/>
    <w:rsid w:val="00884AD7"/>
    <w:rsid w:val="008874FC"/>
    <w:rsid w:val="0089009B"/>
    <w:rsid w:val="0089290E"/>
    <w:rsid w:val="00892964"/>
    <w:rsid w:val="008939D0"/>
    <w:rsid w:val="00893CCD"/>
    <w:rsid w:val="008A3473"/>
    <w:rsid w:val="008A53BC"/>
    <w:rsid w:val="008A7881"/>
    <w:rsid w:val="008A7F3F"/>
    <w:rsid w:val="008B219C"/>
    <w:rsid w:val="008B6AD3"/>
    <w:rsid w:val="008B6BE8"/>
    <w:rsid w:val="008B719F"/>
    <w:rsid w:val="008C04D0"/>
    <w:rsid w:val="008C5663"/>
    <w:rsid w:val="008C650D"/>
    <w:rsid w:val="008E0438"/>
    <w:rsid w:val="008E0FED"/>
    <w:rsid w:val="008E298C"/>
    <w:rsid w:val="008E7892"/>
    <w:rsid w:val="008F365D"/>
    <w:rsid w:val="008F7E84"/>
    <w:rsid w:val="00900E49"/>
    <w:rsid w:val="00902F37"/>
    <w:rsid w:val="009106D8"/>
    <w:rsid w:val="00910AFC"/>
    <w:rsid w:val="00911A81"/>
    <w:rsid w:val="00912F8F"/>
    <w:rsid w:val="0092622D"/>
    <w:rsid w:val="00935603"/>
    <w:rsid w:val="00935636"/>
    <w:rsid w:val="00935FDF"/>
    <w:rsid w:val="00937845"/>
    <w:rsid w:val="0094034C"/>
    <w:rsid w:val="009467F9"/>
    <w:rsid w:val="009469E1"/>
    <w:rsid w:val="00952D2D"/>
    <w:rsid w:val="0095673D"/>
    <w:rsid w:val="00956D83"/>
    <w:rsid w:val="009605D6"/>
    <w:rsid w:val="009629B1"/>
    <w:rsid w:val="00963423"/>
    <w:rsid w:val="00964660"/>
    <w:rsid w:val="00966EBE"/>
    <w:rsid w:val="00967B24"/>
    <w:rsid w:val="009722CA"/>
    <w:rsid w:val="0097260F"/>
    <w:rsid w:val="009737D9"/>
    <w:rsid w:val="00976886"/>
    <w:rsid w:val="00984443"/>
    <w:rsid w:val="00987829"/>
    <w:rsid w:val="00987CA3"/>
    <w:rsid w:val="009914F4"/>
    <w:rsid w:val="00994D51"/>
    <w:rsid w:val="00995C4E"/>
    <w:rsid w:val="009A112E"/>
    <w:rsid w:val="009A479E"/>
    <w:rsid w:val="009A76D0"/>
    <w:rsid w:val="009B17A9"/>
    <w:rsid w:val="009B2BBF"/>
    <w:rsid w:val="009B349C"/>
    <w:rsid w:val="009B4063"/>
    <w:rsid w:val="009B4570"/>
    <w:rsid w:val="009B4750"/>
    <w:rsid w:val="009B55D6"/>
    <w:rsid w:val="009B6385"/>
    <w:rsid w:val="009C0C25"/>
    <w:rsid w:val="009C2A6A"/>
    <w:rsid w:val="009C5200"/>
    <w:rsid w:val="009D1488"/>
    <w:rsid w:val="009D16DE"/>
    <w:rsid w:val="009D5574"/>
    <w:rsid w:val="009D5F87"/>
    <w:rsid w:val="009E3CFC"/>
    <w:rsid w:val="009F1B14"/>
    <w:rsid w:val="009F3139"/>
    <w:rsid w:val="009F368D"/>
    <w:rsid w:val="009F4C82"/>
    <w:rsid w:val="009F4D28"/>
    <w:rsid w:val="009F4EF3"/>
    <w:rsid w:val="009F7B10"/>
    <w:rsid w:val="00A018F1"/>
    <w:rsid w:val="00A0318B"/>
    <w:rsid w:val="00A049DE"/>
    <w:rsid w:val="00A07E31"/>
    <w:rsid w:val="00A14B0C"/>
    <w:rsid w:val="00A1521A"/>
    <w:rsid w:val="00A1537D"/>
    <w:rsid w:val="00A1561A"/>
    <w:rsid w:val="00A17616"/>
    <w:rsid w:val="00A21FA6"/>
    <w:rsid w:val="00A259FE"/>
    <w:rsid w:val="00A360DB"/>
    <w:rsid w:val="00A37839"/>
    <w:rsid w:val="00A425C7"/>
    <w:rsid w:val="00A43AF6"/>
    <w:rsid w:val="00A44261"/>
    <w:rsid w:val="00A44A24"/>
    <w:rsid w:val="00A45687"/>
    <w:rsid w:val="00A45E6B"/>
    <w:rsid w:val="00A47244"/>
    <w:rsid w:val="00A542AE"/>
    <w:rsid w:val="00A548F6"/>
    <w:rsid w:val="00A5662D"/>
    <w:rsid w:val="00A60274"/>
    <w:rsid w:val="00A7232D"/>
    <w:rsid w:val="00A72687"/>
    <w:rsid w:val="00A72D70"/>
    <w:rsid w:val="00A731D4"/>
    <w:rsid w:val="00A77DE1"/>
    <w:rsid w:val="00A82E68"/>
    <w:rsid w:val="00A83084"/>
    <w:rsid w:val="00A84694"/>
    <w:rsid w:val="00A84A94"/>
    <w:rsid w:val="00A8729C"/>
    <w:rsid w:val="00A87F3C"/>
    <w:rsid w:val="00A9230B"/>
    <w:rsid w:val="00A92310"/>
    <w:rsid w:val="00A928EF"/>
    <w:rsid w:val="00A93F24"/>
    <w:rsid w:val="00A9603B"/>
    <w:rsid w:val="00AA3A8B"/>
    <w:rsid w:val="00AA4225"/>
    <w:rsid w:val="00AA564D"/>
    <w:rsid w:val="00AA7602"/>
    <w:rsid w:val="00AB491E"/>
    <w:rsid w:val="00AB5A57"/>
    <w:rsid w:val="00AB643E"/>
    <w:rsid w:val="00AB73A3"/>
    <w:rsid w:val="00AC23E4"/>
    <w:rsid w:val="00AC30DF"/>
    <w:rsid w:val="00AC4441"/>
    <w:rsid w:val="00AC662A"/>
    <w:rsid w:val="00AC70CA"/>
    <w:rsid w:val="00AD79D6"/>
    <w:rsid w:val="00AE1B15"/>
    <w:rsid w:val="00AE5B5F"/>
    <w:rsid w:val="00AE6798"/>
    <w:rsid w:val="00AE79CE"/>
    <w:rsid w:val="00AF0817"/>
    <w:rsid w:val="00AF1658"/>
    <w:rsid w:val="00AF386F"/>
    <w:rsid w:val="00AF480A"/>
    <w:rsid w:val="00AF4B57"/>
    <w:rsid w:val="00AF7D94"/>
    <w:rsid w:val="00B04E3C"/>
    <w:rsid w:val="00B06509"/>
    <w:rsid w:val="00B1303F"/>
    <w:rsid w:val="00B1340A"/>
    <w:rsid w:val="00B15DEE"/>
    <w:rsid w:val="00B167A5"/>
    <w:rsid w:val="00B175E9"/>
    <w:rsid w:val="00B20DE7"/>
    <w:rsid w:val="00B2116B"/>
    <w:rsid w:val="00B36357"/>
    <w:rsid w:val="00B37618"/>
    <w:rsid w:val="00B40454"/>
    <w:rsid w:val="00B42E43"/>
    <w:rsid w:val="00B43ECC"/>
    <w:rsid w:val="00B50424"/>
    <w:rsid w:val="00B51AD3"/>
    <w:rsid w:val="00B56363"/>
    <w:rsid w:val="00B563A1"/>
    <w:rsid w:val="00B56D0D"/>
    <w:rsid w:val="00B65BE0"/>
    <w:rsid w:val="00B66480"/>
    <w:rsid w:val="00B672A9"/>
    <w:rsid w:val="00B76B38"/>
    <w:rsid w:val="00B80FC2"/>
    <w:rsid w:val="00B81161"/>
    <w:rsid w:val="00B84864"/>
    <w:rsid w:val="00B849DF"/>
    <w:rsid w:val="00B91800"/>
    <w:rsid w:val="00BA1913"/>
    <w:rsid w:val="00BA296B"/>
    <w:rsid w:val="00BA4AE2"/>
    <w:rsid w:val="00BA4F33"/>
    <w:rsid w:val="00BA7227"/>
    <w:rsid w:val="00BB0E7F"/>
    <w:rsid w:val="00BB3ECD"/>
    <w:rsid w:val="00BB48F4"/>
    <w:rsid w:val="00BB4D40"/>
    <w:rsid w:val="00BB5956"/>
    <w:rsid w:val="00BC4496"/>
    <w:rsid w:val="00BC4E61"/>
    <w:rsid w:val="00BC52B2"/>
    <w:rsid w:val="00BC754F"/>
    <w:rsid w:val="00BC7D3C"/>
    <w:rsid w:val="00BE0265"/>
    <w:rsid w:val="00BE0C30"/>
    <w:rsid w:val="00BE1213"/>
    <w:rsid w:val="00BE3F19"/>
    <w:rsid w:val="00BE4523"/>
    <w:rsid w:val="00BE54C7"/>
    <w:rsid w:val="00BF2ACB"/>
    <w:rsid w:val="00BF330A"/>
    <w:rsid w:val="00C0005E"/>
    <w:rsid w:val="00C027D0"/>
    <w:rsid w:val="00C055C5"/>
    <w:rsid w:val="00C1317B"/>
    <w:rsid w:val="00C15516"/>
    <w:rsid w:val="00C20A3C"/>
    <w:rsid w:val="00C232CB"/>
    <w:rsid w:val="00C27DF5"/>
    <w:rsid w:val="00C30639"/>
    <w:rsid w:val="00C36AE0"/>
    <w:rsid w:val="00C4059D"/>
    <w:rsid w:val="00C42F41"/>
    <w:rsid w:val="00C43903"/>
    <w:rsid w:val="00C441FB"/>
    <w:rsid w:val="00C51AA7"/>
    <w:rsid w:val="00C52EB1"/>
    <w:rsid w:val="00C57442"/>
    <w:rsid w:val="00C5789B"/>
    <w:rsid w:val="00C60BD5"/>
    <w:rsid w:val="00C700C6"/>
    <w:rsid w:val="00C7378A"/>
    <w:rsid w:val="00C73976"/>
    <w:rsid w:val="00C7420C"/>
    <w:rsid w:val="00C817A4"/>
    <w:rsid w:val="00C8469D"/>
    <w:rsid w:val="00C853FB"/>
    <w:rsid w:val="00C8554C"/>
    <w:rsid w:val="00C85704"/>
    <w:rsid w:val="00C85883"/>
    <w:rsid w:val="00C871AD"/>
    <w:rsid w:val="00C87578"/>
    <w:rsid w:val="00CA2399"/>
    <w:rsid w:val="00CA4E0F"/>
    <w:rsid w:val="00CA74B4"/>
    <w:rsid w:val="00CA74BA"/>
    <w:rsid w:val="00CB1026"/>
    <w:rsid w:val="00CB2555"/>
    <w:rsid w:val="00CB5B74"/>
    <w:rsid w:val="00CC1800"/>
    <w:rsid w:val="00CD6076"/>
    <w:rsid w:val="00CE0CEB"/>
    <w:rsid w:val="00CE26E8"/>
    <w:rsid w:val="00CF5EA4"/>
    <w:rsid w:val="00D00987"/>
    <w:rsid w:val="00D02EE4"/>
    <w:rsid w:val="00D04202"/>
    <w:rsid w:val="00D06881"/>
    <w:rsid w:val="00D07320"/>
    <w:rsid w:val="00D13A3E"/>
    <w:rsid w:val="00D14DEF"/>
    <w:rsid w:val="00D15EEB"/>
    <w:rsid w:val="00D208CD"/>
    <w:rsid w:val="00D215D7"/>
    <w:rsid w:val="00D238E1"/>
    <w:rsid w:val="00D25E3D"/>
    <w:rsid w:val="00D3164F"/>
    <w:rsid w:val="00D32996"/>
    <w:rsid w:val="00D358B7"/>
    <w:rsid w:val="00D452FB"/>
    <w:rsid w:val="00D479CF"/>
    <w:rsid w:val="00D53F93"/>
    <w:rsid w:val="00D61F20"/>
    <w:rsid w:val="00D62004"/>
    <w:rsid w:val="00D65AC2"/>
    <w:rsid w:val="00D71615"/>
    <w:rsid w:val="00D72AFD"/>
    <w:rsid w:val="00D74C76"/>
    <w:rsid w:val="00D74F0A"/>
    <w:rsid w:val="00D75F74"/>
    <w:rsid w:val="00D76ED9"/>
    <w:rsid w:val="00D77347"/>
    <w:rsid w:val="00D801B9"/>
    <w:rsid w:val="00D819F7"/>
    <w:rsid w:val="00D82184"/>
    <w:rsid w:val="00D83041"/>
    <w:rsid w:val="00D84CC7"/>
    <w:rsid w:val="00D901BA"/>
    <w:rsid w:val="00D91CC5"/>
    <w:rsid w:val="00D9436A"/>
    <w:rsid w:val="00D94EF9"/>
    <w:rsid w:val="00D952DC"/>
    <w:rsid w:val="00D97921"/>
    <w:rsid w:val="00DA1D2A"/>
    <w:rsid w:val="00DA1FE1"/>
    <w:rsid w:val="00DC6577"/>
    <w:rsid w:val="00DD2289"/>
    <w:rsid w:val="00DD545E"/>
    <w:rsid w:val="00DE0744"/>
    <w:rsid w:val="00DE21A5"/>
    <w:rsid w:val="00DE2B47"/>
    <w:rsid w:val="00DE2E33"/>
    <w:rsid w:val="00DE54D0"/>
    <w:rsid w:val="00DE7A88"/>
    <w:rsid w:val="00DF1EF6"/>
    <w:rsid w:val="00DF3BEF"/>
    <w:rsid w:val="00DF4EB0"/>
    <w:rsid w:val="00DF7A69"/>
    <w:rsid w:val="00E04857"/>
    <w:rsid w:val="00E04C66"/>
    <w:rsid w:val="00E05506"/>
    <w:rsid w:val="00E059AD"/>
    <w:rsid w:val="00E0613B"/>
    <w:rsid w:val="00E07B30"/>
    <w:rsid w:val="00E104D2"/>
    <w:rsid w:val="00E11E4C"/>
    <w:rsid w:val="00E13699"/>
    <w:rsid w:val="00E143EC"/>
    <w:rsid w:val="00E17662"/>
    <w:rsid w:val="00E2007B"/>
    <w:rsid w:val="00E22C2E"/>
    <w:rsid w:val="00E245C7"/>
    <w:rsid w:val="00E2481E"/>
    <w:rsid w:val="00E26F27"/>
    <w:rsid w:val="00E2741E"/>
    <w:rsid w:val="00E312A6"/>
    <w:rsid w:val="00E41C1F"/>
    <w:rsid w:val="00E4309C"/>
    <w:rsid w:val="00E43CAF"/>
    <w:rsid w:val="00E453B2"/>
    <w:rsid w:val="00E466DE"/>
    <w:rsid w:val="00E4684E"/>
    <w:rsid w:val="00E46AA3"/>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F26"/>
    <w:rsid w:val="00E64FEF"/>
    <w:rsid w:val="00E65594"/>
    <w:rsid w:val="00E71401"/>
    <w:rsid w:val="00E824C0"/>
    <w:rsid w:val="00E8363F"/>
    <w:rsid w:val="00E83850"/>
    <w:rsid w:val="00E8519C"/>
    <w:rsid w:val="00E901C8"/>
    <w:rsid w:val="00E96737"/>
    <w:rsid w:val="00E97234"/>
    <w:rsid w:val="00E97F64"/>
    <w:rsid w:val="00EA58AE"/>
    <w:rsid w:val="00EB4FC4"/>
    <w:rsid w:val="00EB558E"/>
    <w:rsid w:val="00EB5876"/>
    <w:rsid w:val="00EB5A86"/>
    <w:rsid w:val="00EC1F63"/>
    <w:rsid w:val="00ED02E0"/>
    <w:rsid w:val="00ED1374"/>
    <w:rsid w:val="00ED2F71"/>
    <w:rsid w:val="00EE0C2D"/>
    <w:rsid w:val="00EE642A"/>
    <w:rsid w:val="00EF151F"/>
    <w:rsid w:val="00EF37B7"/>
    <w:rsid w:val="00EF4589"/>
    <w:rsid w:val="00EF6A99"/>
    <w:rsid w:val="00F0085C"/>
    <w:rsid w:val="00F03043"/>
    <w:rsid w:val="00F052E5"/>
    <w:rsid w:val="00F064FB"/>
    <w:rsid w:val="00F06EE5"/>
    <w:rsid w:val="00F12424"/>
    <w:rsid w:val="00F146A3"/>
    <w:rsid w:val="00F158DE"/>
    <w:rsid w:val="00F17455"/>
    <w:rsid w:val="00F20661"/>
    <w:rsid w:val="00F21D75"/>
    <w:rsid w:val="00F27C76"/>
    <w:rsid w:val="00F341CB"/>
    <w:rsid w:val="00F34FEF"/>
    <w:rsid w:val="00F36265"/>
    <w:rsid w:val="00F3748C"/>
    <w:rsid w:val="00F428F7"/>
    <w:rsid w:val="00F43261"/>
    <w:rsid w:val="00F441CC"/>
    <w:rsid w:val="00F4635C"/>
    <w:rsid w:val="00F534F5"/>
    <w:rsid w:val="00F53587"/>
    <w:rsid w:val="00F56636"/>
    <w:rsid w:val="00F5694C"/>
    <w:rsid w:val="00F56976"/>
    <w:rsid w:val="00F57A44"/>
    <w:rsid w:val="00F613A2"/>
    <w:rsid w:val="00F63DB6"/>
    <w:rsid w:val="00F649CC"/>
    <w:rsid w:val="00F6636A"/>
    <w:rsid w:val="00F67B94"/>
    <w:rsid w:val="00F72B93"/>
    <w:rsid w:val="00F74A71"/>
    <w:rsid w:val="00F76DD7"/>
    <w:rsid w:val="00F811FE"/>
    <w:rsid w:val="00F81652"/>
    <w:rsid w:val="00F82654"/>
    <w:rsid w:val="00F837B3"/>
    <w:rsid w:val="00F838C9"/>
    <w:rsid w:val="00F843A4"/>
    <w:rsid w:val="00F87FA6"/>
    <w:rsid w:val="00F9063B"/>
    <w:rsid w:val="00F9086F"/>
    <w:rsid w:val="00F93C5A"/>
    <w:rsid w:val="00F9414E"/>
    <w:rsid w:val="00FA0A1D"/>
    <w:rsid w:val="00FA3683"/>
    <w:rsid w:val="00FA484B"/>
    <w:rsid w:val="00FA5444"/>
    <w:rsid w:val="00FB1B54"/>
    <w:rsid w:val="00FB2653"/>
    <w:rsid w:val="00FB273C"/>
    <w:rsid w:val="00FB50A7"/>
    <w:rsid w:val="00FC01D3"/>
    <w:rsid w:val="00FC05BB"/>
    <w:rsid w:val="00FC18C3"/>
    <w:rsid w:val="00FC3131"/>
    <w:rsid w:val="00FC4AEB"/>
    <w:rsid w:val="00FD0C50"/>
    <w:rsid w:val="00FD2905"/>
    <w:rsid w:val="00FD5CEE"/>
    <w:rsid w:val="00FE1FFE"/>
    <w:rsid w:val="00FE33FC"/>
    <w:rsid w:val="00FE4970"/>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kWiSvtGd6l7x34tNZRHgghLm8JA_NtP/view?usp=sharing" TargetMode="External"/><Relationship Id="rId13" Type="http://schemas.openxmlformats.org/officeDocument/2006/relationships/hyperlink" Target="http://www.hortonparish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nyurl.com/HPCCllrsDr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inyurl.com/HPCCllrsDr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bwm.gov.uk/home/council-and-democracy/consultations/library-consultation" TargetMode="External"/><Relationship Id="rId4" Type="http://schemas.openxmlformats.org/officeDocument/2006/relationships/settings" Target="settings.xml"/><Relationship Id="rId9" Type="http://schemas.openxmlformats.org/officeDocument/2006/relationships/hyperlink" Target="https://drive.google.com/file/d/1ykWiSvtGd6l7x34tNZRHgghLm8JA_NtP/view?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dc:creator>
  <cp:lastModifiedBy>benta</cp:lastModifiedBy>
  <cp:revision>12</cp:revision>
  <cp:lastPrinted>2020-09-19T09:18:00Z</cp:lastPrinted>
  <dcterms:created xsi:type="dcterms:W3CDTF">2020-09-16T08:42:00Z</dcterms:created>
  <dcterms:modified xsi:type="dcterms:W3CDTF">2020-09-19T09:20:00Z</dcterms:modified>
</cp:coreProperties>
</file>