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1B" w:rsidRPr="006E421B" w:rsidRDefault="00727AFA" w:rsidP="006E421B">
      <w:pPr>
        <w:pStyle w:val="NoSpacing"/>
        <w:jc w:val="center"/>
        <w:rPr>
          <w:b/>
          <w:sz w:val="40"/>
          <w:szCs w:val="40"/>
        </w:rPr>
      </w:pPr>
      <w:bookmarkStart w:id="0" w:name="_GoBack"/>
      <w:bookmarkEnd w:id="0"/>
      <w:r>
        <w:rPr>
          <w:b/>
          <w:sz w:val="40"/>
          <w:szCs w:val="40"/>
          <w:lang w:eastAsia="en-GB"/>
        </w:rPr>
        <w:t xml:space="preserve"> </w:t>
      </w:r>
      <w:r w:rsidR="006E421B" w:rsidRPr="006E421B">
        <w:rPr>
          <w:b/>
          <w:sz w:val="40"/>
          <w:szCs w:val="40"/>
          <w:lang w:eastAsia="en-GB"/>
        </w:rPr>
        <w:t>Horton Parish Council</w:t>
      </w:r>
    </w:p>
    <w:p w:rsidR="006E421B" w:rsidRPr="006E421B" w:rsidRDefault="003154E8" w:rsidP="006E421B">
      <w:pPr>
        <w:pStyle w:val="NoSpacing"/>
        <w:jc w:val="center"/>
        <w:rPr>
          <w:b/>
          <w:i/>
          <w:iCs/>
          <w:sz w:val="40"/>
          <w:szCs w:val="40"/>
          <w:lang w:eastAsia="en-GB"/>
        </w:rPr>
      </w:pPr>
      <w:r w:rsidRPr="003154E8">
        <w:rPr>
          <w:b/>
          <w:sz w:val="36"/>
          <w:szCs w:val="24"/>
          <w:lang w:eastAsia="en-GB"/>
        </w:rPr>
        <w:t xml:space="preserve">Virtual Parish Council meeting </w:t>
      </w:r>
      <w:r w:rsidR="006E421B" w:rsidRPr="006E421B">
        <w:rPr>
          <w:b/>
          <w:sz w:val="40"/>
          <w:szCs w:val="40"/>
          <w:lang w:eastAsia="en-GB"/>
        </w:rPr>
        <w:t xml:space="preserve">Tuesday </w:t>
      </w:r>
      <w:r w:rsidR="00A82E68">
        <w:rPr>
          <w:b/>
          <w:sz w:val="40"/>
          <w:szCs w:val="40"/>
          <w:lang w:eastAsia="en-GB"/>
        </w:rPr>
        <w:t>21</w:t>
      </w:r>
      <w:r w:rsidR="00A82E68" w:rsidRPr="00A82E68">
        <w:rPr>
          <w:b/>
          <w:sz w:val="40"/>
          <w:szCs w:val="40"/>
          <w:vertAlign w:val="superscript"/>
          <w:lang w:eastAsia="en-GB"/>
        </w:rPr>
        <w:t>st</w:t>
      </w:r>
      <w:r w:rsidR="00A82E68">
        <w:rPr>
          <w:b/>
          <w:sz w:val="40"/>
          <w:szCs w:val="40"/>
          <w:lang w:eastAsia="en-GB"/>
        </w:rPr>
        <w:t xml:space="preserve"> July</w:t>
      </w:r>
      <w:r w:rsidR="00A44261">
        <w:rPr>
          <w:b/>
          <w:sz w:val="40"/>
          <w:szCs w:val="40"/>
          <w:lang w:eastAsia="en-GB"/>
        </w:rPr>
        <w:t xml:space="preserve"> 2020</w:t>
      </w:r>
    </w:p>
    <w:p w:rsidR="006E421B" w:rsidRDefault="003154E8" w:rsidP="006E421B">
      <w:pPr>
        <w:pStyle w:val="NoSpacing"/>
        <w:jc w:val="center"/>
        <w:rPr>
          <w:rFonts w:ascii="Calibri" w:eastAsia="Times New Roman" w:hAnsi="Calibri" w:cs="Times New Roman"/>
          <w:b/>
          <w:bCs/>
          <w:color w:val="000000"/>
          <w:sz w:val="40"/>
          <w:szCs w:val="40"/>
          <w:lang w:eastAsia="en-GB"/>
        </w:rPr>
      </w:pPr>
      <w:r>
        <w:rPr>
          <w:rFonts w:ascii="Calibri" w:eastAsia="Times New Roman" w:hAnsi="Calibri" w:cs="Times New Roman"/>
          <w:b/>
          <w:bCs/>
          <w:color w:val="000000"/>
          <w:sz w:val="40"/>
          <w:szCs w:val="40"/>
          <w:lang w:eastAsia="en-GB"/>
        </w:rPr>
        <w:t>Minutes</w:t>
      </w:r>
    </w:p>
    <w:p w:rsidR="008108B2" w:rsidRPr="008108B2" w:rsidRDefault="008108B2" w:rsidP="006E421B">
      <w:pPr>
        <w:pStyle w:val="NoSpacing"/>
        <w:jc w:val="center"/>
        <w:rPr>
          <w:rFonts w:ascii="Calibri" w:eastAsia="Times New Roman" w:hAnsi="Calibri" w:cs="Times New Roman"/>
          <w:b/>
          <w:bCs/>
          <w:color w:val="000000"/>
          <w:sz w:val="16"/>
          <w:szCs w:val="16"/>
          <w:lang w:eastAsia="en-GB"/>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20"/>
        <w:gridCol w:w="625"/>
        <w:gridCol w:w="2007"/>
        <w:gridCol w:w="1875"/>
        <w:gridCol w:w="3539"/>
        <w:gridCol w:w="95"/>
        <w:gridCol w:w="1153"/>
        <w:gridCol w:w="769"/>
      </w:tblGrid>
      <w:tr w:rsidR="001F2F45" w:rsidRPr="00193AA3" w:rsidTr="00446480">
        <w:trPr>
          <w:trHeight w:val="171"/>
          <w:jc w:val="center"/>
        </w:trPr>
        <w:tc>
          <w:tcPr>
            <w:tcW w:w="695" w:type="dxa"/>
            <w:shd w:val="clear" w:color="auto" w:fill="BFBFBF" w:themeFill="background1" w:themeFillShade="BF"/>
            <w:noWrap/>
            <w:hideMark/>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#01</w:t>
            </w:r>
          </w:p>
        </w:tc>
        <w:tc>
          <w:tcPr>
            <w:tcW w:w="420" w:type="dxa"/>
            <w:shd w:val="clear" w:color="auto" w:fill="BFBFBF" w:themeFill="background1" w:themeFillShade="BF"/>
            <w:noWrap/>
            <w:hideMark/>
          </w:tcPr>
          <w:p w:rsidR="00306130" w:rsidRPr="00BA4AE2" w:rsidRDefault="00306130" w:rsidP="008108B2">
            <w:pPr>
              <w:spacing w:after="0" w:line="240" w:lineRule="auto"/>
              <w:jc w:val="center"/>
              <w:rPr>
                <w:rFonts w:eastAsia="Times New Roman" w:cs="Times New Roman"/>
                <w:bCs/>
                <w:lang w:eastAsia="en-GB"/>
              </w:rPr>
            </w:pPr>
          </w:p>
        </w:tc>
        <w:tc>
          <w:tcPr>
            <w:tcW w:w="9294" w:type="dxa"/>
            <w:gridSpan w:val="6"/>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769" w:type="dxa"/>
            <w:tcBorders>
              <w:left w:val="single" w:sz="4" w:space="0" w:color="auto"/>
              <w:bottom w:val="single" w:sz="4" w:space="0" w:color="auto"/>
            </w:tcBorders>
            <w:shd w:val="clear" w:color="auto" w:fill="BFBFBF" w:themeFill="background1" w:themeFillShade="BF"/>
          </w:tcPr>
          <w:p w:rsidR="00306130" w:rsidRPr="003540D5" w:rsidRDefault="00EC78BE" w:rsidP="00EC78BE">
            <w:pPr>
              <w:spacing w:after="0" w:line="240" w:lineRule="auto"/>
              <w:jc w:val="center"/>
              <w:rPr>
                <w:rFonts w:eastAsia="Times New Roman" w:cs="Times New Roman"/>
                <w:bCs/>
                <w:lang w:eastAsia="en-GB"/>
              </w:rPr>
            </w:pPr>
            <w:r>
              <w:rPr>
                <w:rFonts w:eastAsia="Times New Roman" w:cs="Times New Roman"/>
                <w:bCs/>
                <w:lang w:eastAsia="en-GB"/>
              </w:rPr>
              <w:t>11:30</w:t>
            </w:r>
          </w:p>
        </w:tc>
      </w:tr>
      <w:tr w:rsidR="008B6BE8" w:rsidRPr="00193AA3" w:rsidTr="00446480">
        <w:trPr>
          <w:trHeight w:val="202"/>
          <w:jc w:val="center"/>
        </w:trPr>
        <w:tc>
          <w:tcPr>
            <w:tcW w:w="695"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420" w:type="dxa"/>
            <w:shd w:val="clear" w:color="auto" w:fill="auto"/>
            <w:noWrap/>
          </w:tcPr>
          <w:p w:rsidR="008B6BE8" w:rsidRPr="00BA4AE2" w:rsidRDefault="008B6BE8" w:rsidP="008108B2">
            <w:pPr>
              <w:spacing w:after="0" w:line="240" w:lineRule="auto"/>
              <w:jc w:val="center"/>
              <w:rPr>
                <w:rFonts w:eastAsia="Times New Roman" w:cs="Times New Roman"/>
                <w:bCs/>
                <w:lang w:eastAsia="en-GB"/>
              </w:rPr>
            </w:pPr>
            <w:r w:rsidRPr="00BA4AE2">
              <w:rPr>
                <w:rFonts w:eastAsia="Times New Roman" w:cs="Times New Roman"/>
                <w:bCs/>
                <w:lang w:eastAsia="en-GB"/>
              </w:rPr>
              <w:t>A</w:t>
            </w:r>
          </w:p>
        </w:tc>
        <w:tc>
          <w:tcPr>
            <w:tcW w:w="9294" w:type="dxa"/>
            <w:gridSpan w:val="6"/>
            <w:tcBorders>
              <w:bottom w:val="single" w:sz="4" w:space="0" w:color="auto"/>
              <w:right w:val="single" w:sz="4" w:space="0" w:color="auto"/>
            </w:tcBorders>
            <w:shd w:val="clear" w:color="auto" w:fill="auto"/>
          </w:tcPr>
          <w:p w:rsidR="0006264B" w:rsidRDefault="002F5C66" w:rsidP="005C6327">
            <w:pPr>
              <w:spacing w:after="0" w:line="240" w:lineRule="auto"/>
              <w:rPr>
                <w:rFonts w:eastAsia="Times New Roman" w:cs="Times New Roman"/>
                <w:b/>
                <w:bCs/>
                <w:lang w:eastAsia="en-GB"/>
              </w:rPr>
            </w:pPr>
            <w:r w:rsidRPr="00193AA3">
              <w:rPr>
                <w:rFonts w:eastAsia="Times New Roman" w:cs="Times New Roman"/>
                <w:b/>
                <w:bCs/>
                <w:lang w:eastAsia="en-GB"/>
              </w:rPr>
              <w:t>Present, and apologies and declaration of interest</w:t>
            </w:r>
          </w:p>
          <w:p w:rsidR="007C5263" w:rsidRDefault="007C5263" w:rsidP="007C5263">
            <w:pPr>
              <w:spacing w:after="0" w:line="240" w:lineRule="auto"/>
              <w:rPr>
                <w:rFonts w:eastAsia="Times New Roman" w:cs="Times New Roman"/>
                <w:bCs/>
                <w:lang w:eastAsia="en-GB"/>
              </w:rPr>
            </w:pPr>
            <w:r>
              <w:rPr>
                <w:rFonts w:eastAsia="Times New Roman" w:cs="Times New Roman"/>
                <w:b/>
                <w:bCs/>
                <w:lang w:eastAsia="en-GB"/>
              </w:rPr>
              <w:t xml:space="preserve">Present: </w:t>
            </w:r>
            <w:r w:rsidRPr="007C5263">
              <w:rPr>
                <w:rFonts w:eastAsia="Times New Roman" w:cs="Times New Roman"/>
                <w:bCs/>
                <w:lang w:eastAsia="en-GB"/>
              </w:rPr>
              <w:t>Cllrs Crame, Dunga, Gibbons, Patel and the chair Cllr Bovingdon,  Ward Cllrs Cannon and Larcombe and the clerk</w:t>
            </w:r>
          </w:p>
          <w:p w:rsidR="007C5263" w:rsidRPr="007C5263" w:rsidRDefault="007C5263" w:rsidP="007C5263">
            <w:pPr>
              <w:spacing w:after="0" w:line="240" w:lineRule="auto"/>
              <w:rPr>
                <w:rFonts w:eastAsia="Times New Roman" w:cs="Times New Roman"/>
                <w:bCs/>
                <w:lang w:eastAsia="en-GB"/>
              </w:rPr>
            </w:pPr>
            <w:r>
              <w:rPr>
                <w:rFonts w:eastAsia="Times New Roman" w:cs="Times New Roman"/>
                <w:b/>
                <w:bCs/>
                <w:lang w:eastAsia="en-GB"/>
              </w:rPr>
              <w:t>Apologies:</w:t>
            </w:r>
            <w:r>
              <w:rPr>
                <w:rFonts w:eastAsia="Times New Roman" w:cs="Times New Roman"/>
                <w:bCs/>
                <w:lang w:eastAsia="en-GB"/>
              </w:rPr>
              <w:t xml:space="preserve"> Cllrs Coogan and Cole and Ward Cllr Muir</w:t>
            </w:r>
          </w:p>
        </w:tc>
        <w:tc>
          <w:tcPr>
            <w:tcW w:w="769" w:type="dxa"/>
            <w:tcBorders>
              <w:left w:val="single" w:sz="4" w:space="0" w:color="auto"/>
              <w:bottom w:val="single" w:sz="4" w:space="0" w:color="auto"/>
            </w:tcBorders>
            <w:shd w:val="clear" w:color="auto" w:fill="FFFFFF" w:themeFill="background1"/>
            <w:noWrap/>
          </w:tcPr>
          <w:p w:rsidR="008B6BE8" w:rsidRPr="003540D5" w:rsidRDefault="008B6BE8" w:rsidP="00FE7366">
            <w:pPr>
              <w:spacing w:after="0" w:line="240" w:lineRule="auto"/>
              <w:jc w:val="center"/>
              <w:rPr>
                <w:rFonts w:eastAsia="Times New Roman" w:cs="Times New Roman"/>
                <w:lang w:eastAsia="en-GB"/>
              </w:rPr>
            </w:pPr>
          </w:p>
        </w:tc>
      </w:tr>
      <w:tr w:rsidR="008B6BE8" w:rsidRPr="00193AA3" w:rsidTr="00446480">
        <w:trPr>
          <w:trHeight w:val="202"/>
          <w:jc w:val="center"/>
        </w:trPr>
        <w:tc>
          <w:tcPr>
            <w:tcW w:w="695"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420" w:type="dxa"/>
            <w:shd w:val="clear" w:color="auto" w:fill="auto"/>
            <w:noWrap/>
          </w:tcPr>
          <w:p w:rsidR="008B6BE8" w:rsidRPr="00BA4AE2" w:rsidRDefault="008B6BE8" w:rsidP="008108B2">
            <w:pPr>
              <w:spacing w:after="0" w:line="240" w:lineRule="auto"/>
              <w:jc w:val="center"/>
              <w:rPr>
                <w:rFonts w:eastAsia="Times New Roman" w:cs="Times New Roman"/>
                <w:bCs/>
                <w:lang w:eastAsia="en-GB"/>
              </w:rPr>
            </w:pPr>
            <w:r w:rsidRPr="00BA4AE2">
              <w:rPr>
                <w:rFonts w:eastAsia="Times New Roman" w:cs="Times New Roman"/>
                <w:bCs/>
                <w:lang w:eastAsia="en-GB"/>
              </w:rPr>
              <w:t>B</w:t>
            </w:r>
          </w:p>
        </w:tc>
        <w:tc>
          <w:tcPr>
            <w:tcW w:w="9294" w:type="dxa"/>
            <w:gridSpan w:val="6"/>
            <w:tcBorders>
              <w:bottom w:val="single" w:sz="4" w:space="0" w:color="auto"/>
              <w:right w:val="single" w:sz="4" w:space="0" w:color="auto"/>
            </w:tcBorders>
            <w:shd w:val="clear" w:color="auto" w:fill="auto"/>
          </w:tcPr>
          <w:p w:rsidR="008B6BE8" w:rsidRPr="00193AA3" w:rsidRDefault="002F5C66" w:rsidP="00E47CB2">
            <w:pPr>
              <w:spacing w:after="0" w:line="240" w:lineRule="auto"/>
              <w:rPr>
                <w:rFonts w:eastAsia="Times New Roman" w:cs="Times New Roman"/>
                <w:b/>
                <w:bCs/>
                <w:lang w:eastAsia="en-GB"/>
              </w:rPr>
            </w:pPr>
            <w:r w:rsidRPr="00193AA3">
              <w:rPr>
                <w:rFonts w:eastAsia="Times New Roman" w:cs="Times New Roman"/>
                <w:lang w:eastAsia="en-GB"/>
              </w:rPr>
              <w:t xml:space="preserve">  (and questions from the public if appropriate):  </w:t>
            </w:r>
            <w:r w:rsidR="007C5263">
              <w:rPr>
                <w:rFonts w:eastAsia="Times New Roman" w:cs="Times New Roman"/>
                <w:lang w:eastAsia="en-GB"/>
              </w:rPr>
              <w:t>none</w:t>
            </w:r>
            <w:r w:rsidRPr="00193AA3">
              <w:rPr>
                <w:rFonts w:eastAsia="Times New Roman" w:cs="Times New Roman"/>
                <w:lang w:eastAsia="en-GB"/>
              </w:rPr>
              <w:t xml:space="preserve"> </w:t>
            </w:r>
          </w:p>
        </w:tc>
        <w:tc>
          <w:tcPr>
            <w:tcW w:w="769" w:type="dxa"/>
            <w:tcBorders>
              <w:left w:val="single" w:sz="4" w:space="0" w:color="auto"/>
              <w:bottom w:val="single" w:sz="4" w:space="0" w:color="auto"/>
            </w:tcBorders>
            <w:shd w:val="clear" w:color="auto" w:fill="FFFFFF" w:themeFill="background1"/>
            <w:noWrap/>
          </w:tcPr>
          <w:p w:rsidR="008B6BE8" w:rsidRPr="003540D5" w:rsidRDefault="008B6BE8" w:rsidP="00FE7366">
            <w:pPr>
              <w:spacing w:after="0" w:line="240" w:lineRule="auto"/>
              <w:jc w:val="center"/>
              <w:rPr>
                <w:rFonts w:eastAsia="Times New Roman" w:cs="Times New Roman"/>
                <w:lang w:eastAsia="en-GB"/>
              </w:rPr>
            </w:pPr>
          </w:p>
        </w:tc>
      </w:tr>
      <w:tr w:rsidR="001F2F45" w:rsidRPr="00193AA3" w:rsidTr="00446480">
        <w:trPr>
          <w:trHeight w:val="221"/>
          <w:jc w:val="center"/>
        </w:trPr>
        <w:tc>
          <w:tcPr>
            <w:tcW w:w="695" w:type="dxa"/>
            <w:shd w:val="clear" w:color="auto" w:fill="BFBFBF" w:themeFill="background1" w:themeFillShade="BF"/>
            <w:noWrap/>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#02</w:t>
            </w:r>
          </w:p>
        </w:tc>
        <w:tc>
          <w:tcPr>
            <w:tcW w:w="420" w:type="dxa"/>
            <w:shd w:val="clear" w:color="auto" w:fill="BFBFBF" w:themeFill="background1" w:themeFillShade="BF"/>
            <w:noWrap/>
          </w:tcPr>
          <w:p w:rsidR="00306130" w:rsidRPr="00BA4AE2" w:rsidRDefault="00306130" w:rsidP="008108B2">
            <w:pPr>
              <w:spacing w:after="0" w:line="240" w:lineRule="auto"/>
              <w:jc w:val="center"/>
              <w:rPr>
                <w:rFonts w:eastAsia="Times New Roman" w:cs="Times New Roman"/>
                <w:bCs/>
                <w:lang w:eastAsia="en-GB"/>
              </w:rPr>
            </w:pPr>
          </w:p>
        </w:tc>
        <w:tc>
          <w:tcPr>
            <w:tcW w:w="9294" w:type="dxa"/>
            <w:gridSpan w:val="6"/>
            <w:tcBorders>
              <w:right w:val="single" w:sz="4" w:space="0" w:color="auto"/>
            </w:tcBorders>
            <w:shd w:val="clear" w:color="auto" w:fill="BFBFBF" w:themeFill="background1" w:themeFillShade="BF"/>
          </w:tcPr>
          <w:p w:rsidR="00306130" w:rsidRPr="00193AA3" w:rsidRDefault="00306130" w:rsidP="00E47CB2">
            <w:pPr>
              <w:spacing w:after="0" w:line="240" w:lineRule="auto"/>
              <w:rPr>
                <w:rFonts w:eastAsia="Times New Roman" w:cs="Times New Roman"/>
                <w:lang w:eastAsia="en-GB"/>
              </w:rPr>
            </w:pPr>
            <w:r w:rsidRPr="00193AA3">
              <w:rPr>
                <w:rFonts w:eastAsia="Times New Roman" w:cs="Times New Roman"/>
                <w:b/>
                <w:bCs/>
                <w:lang w:eastAsia="en-GB"/>
              </w:rPr>
              <w:t>Statutory items:</w:t>
            </w:r>
          </w:p>
        </w:tc>
        <w:tc>
          <w:tcPr>
            <w:tcW w:w="769" w:type="dxa"/>
            <w:tcBorders>
              <w:left w:val="single" w:sz="4" w:space="0" w:color="auto"/>
            </w:tcBorders>
            <w:shd w:val="clear" w:color="auto" w:fill="BFBFBF" w:themeFill="background1" w:themeFillShade="BF"/>
          </w:tcPr>
          <w:p w:rsidR="00306130" w:rsidRPr="003540D5" w:rsidRDefault="00306130" w:rsidP="00FE7366">
            <w:pPr>
              <w:spacing w:after="0" w:line="240" w:lineRule="auto"/>
              <w:jc w:val="center"/>
              <w:rPr>
                <w:rFonts w:eastAsia="Times New Roman" w:cs="Times New Roman"/>
                <w:lang w:eastAsia="en-GB"/>
              </w:rPr>
            </w:pPr>
          </w:p>
        </w:tc>
      </w:tr>
      <w:tr w:rsidR="007C4001" w:rsidRPr="00193AA3" w:rsidTr="00446480">
        <w:trPr>
          <w:trHeight w:val="110"/>
          <w:jc w:val="center"/>
        </w:trPr>
        <w:tc>
          <w:tcPr>
            <w:tcW w:w="695" w:type="dxa"/>
            <w:shd w:val="clear" w:color="auto" w:fill="auto"/>
            <w:noWrap/>
          </w:tcPr>
          <w:p w:rsidR="007C4001" w:rsidRPr="00193AA3" w:rsidRDefault="007C4001" w:rsidP="00952D2D">
            <w:pPr>
              <w:spacing w:after="0" w:line="240" w:lineRule="auto"/>
              <w:jc w:val="center"/>
              <w:rPr>
                <w:rFonts w:eastAsia="Times New Roman" w:cs="Times New Roman"/>
                <w:b/>
                <w:bCs/>
                <w:lang w:eastAsia="en-GB"/>
              </w:rPr>
            </w:pPr>
          </w:p>
        </w:tc>
        <w:tc>
          <w:tcPr>
            <w:tcW w:w="420" w:type="dxa"/>
            <w:shd w:val="clear" w:color="auto" w:fill="auto"/>
            <w:noWrap/>
          </w:tcPr>
          <w:p w:rsidR="007C4001" w:rsidRPr="00BA4AE2" w:rsidRDefault="007C4001" w:rsidP="008108B2">
            <w:pPr>
              <w:spacing w:after="0" w:line="240" w:lineRule="auto"/>
              <w:jc w:val="center"/>
              <w:rPr>
                <w:rFonts w:eastAsia="Times New Roman" w:cs="Times New Roman"/>
                <w:bCs/>
                <w:lang w:eastAsia="en-GB"/>
              </w:rPr>
            </w:pPr>
            <w:r w:rsidRPr="00BA4AE2">
              <w:rPr>
                <w:rFonts w:eastAsia="Times New Roman" w:cs="Times New Roman"/>
                <w:bCs/>
                <w:lang w:eastAsia="en-GB"/>
              </w:rPr>
              <w:t>A</w:t>
            </w:r>
          </w:p>
        </w:tc>
        <w:tc>
          <w:tcPr>
            <w:tcW w:w="9294" w:type="dxa"/>
            <w:gridSpan w:val="6"/>
            <w:tcBorders>
              <w:bottom w:val="single" w:sz="4" w:space="0" w:color="auto"/>
              <w:right w:val="single" w:sz="4" w:space="0" w:color="auto"/>
            </w:tcBorders>
            <w:shd w:val="clear" w:color="auto" w:fill="auto"/>
          </w:tcPr>
          <w:p w:rsidR="007C4001" w:rsidRPr="00193AA3" w:rsidRDefault="007C4001" w:rsidP="007C5263">
            <w:pPr>
              <w:spacing w:after="0" w:line="240" w:lineRule="auto"/>
              <w:rPr>
                <w:rFonts w:eastAsia="Times New Roman" w:cs="Times New Roman"/>
                <w:b/>
                <w:bCs/>
                <w:lang w:eastAsia="en-GB"/>
              </w:rPr>
            </w:pPr>
            <w:r w:rsidRPr="00193AA3">
              <w:rPr>
                <w:rFonts w:eastAsia="Times New Roman" w:cs="Times New Roman"/>
                <w:b/>
                <w:bCs/>
                <w:lang w:eastAsia="en-GB"/>
              </w:rPr>
              <w:t>Recording Requests received:</w:t>
            </w:r>
            <w:r w:rsidR="004B4DF5" w:rsidRPr="00193AA3">
              <w:rPr>
                <w:rFonts w:eastAsia="Times New Roman" w:cs="Times New Roman"/>
                <w:b/>
                <w:bCs/>
                <w:lang w:eastAsia="en-GB"/>
              </w:rPr>
              <w:t xml:space="preserve"> </w:t>
            </w:r>
            <w:r w:rsidR="000A7C6C" w:rsidRPr="000A7C6C">
              <w:rPr>
                <w:rFonts w:eastAsia="Times New Roman" w:cs="Times New Roman"/>
                <w:bCs/>
                <w:lang w:eastAsia="en-GB"/>
              </w:rPr>
              <w:t xml:space="preserve">Request has been received.  </w:t>
            </w:r>
            <w:r w:rsidR="007C5263">
              <w:rPr>
                <w:rFonts w:eastAsia="Times New Roman" w:cs="Times New Roman"/>
                <w:bCs/>
                <w:lang w:eastAsia="en-GB"/>
              </w:rPr>
              <w:t>The meeting was recorded</w:t>
            </w:r>
          </w:p>
        </w:tc>
        <w:tc>
          <w:tcPr>
            <w:tcW w:w="769" w:type="dxa"/>
            <w:tcBorders>
              <w:left w:val="single" w:sz="4" w:space="0" w:color="auto"/>
              <w:bottom w:val="single" w:sz="4" w:space="0" w:color="auto"/>
            </w:tcBorders>
            <w:shd w:val="clear" w:color="auto" w:fill="FFFFFF" w:themeFill="background1"/>
            <w:noWrap/>
          </w:tcPr>
          <w:p w:rsidR="007C4001" w:rsidRPr="003540D5" w:rsidRDefault="007C4001" w:rsidP="00FE7366">
            <w:pPr>
              <w:spacing w:after="0" w:line="240" w:lineRule="auto"/>
              <w:jc w:val="center"/>
              <w:rPr>
                <w:rFonts w:eastAsia="Times New Roman" w:cs="Times New Roman"/>
                <w:lang w:eastAsia="en-GB"/>
              </w:rPr>
            </w:pPr>
          </w:p>
        </w:tc>
      </w:tr>
      <w:tr w:rsidR="00711185" w:rsidRPr="00193AA3" w:rsidTr="00446480">
        <w:trPr>
          <w:trHeight w:val="209"/>
          <w:jc w:val="center"/>
        </w:trPr>
        <w:tc>
          <w:tcPr>
            <w:tcW w:w="695" w:type="dxa"/>
            <w:vMerge w:val="restart"/>
            <w:shd w:val="clear" w:color="auto" w:fill="FFFFFF" w:themeFill="background1"/>
            <w:noWrap/>
          </w:tcPr>
          <w:p w:rsidR="00711185" w:rsidRPr="00193AA3" w:rsidRDefault="00711185" w:rsidP="00952D2D">
            <w:pPr>
              <w:spacing w:after="0" w:line="240" w:lineRule="auto"/>
              <w:jc w:val="center"/>
              <w:rPr>
                <w:rFonts w:eastAsia="Times New Roman" w:cs="Times New Roman"/>
                <w:b/>
                <w:bCs/>
                <w:lang w:eastAsia="en-GB"/>
              </w:rPr>
            </w:pPr>
          </w:p>
        </w:tc>
        <w:tc>
          <w:tcPr>
            <w:tcW w:w="420" w:type="dxa"/>
            <w:vMerge w:val="restart"/>
            <w:shd w:val="clear" w:color="auto" w:fill="FFFFFF" w:themeFill="background1"/>
            <w:noWrap/>
          </w:tcPr>
          <w:p w:rsidR="00711185" w:rsidRPr="00BA4AE2" w:rsidRDefault="00711185" w:rsidP="008108B2">
            <w:pPr>
              <w:spacing w:after="0" w:line="240" w:lineRule="auto"/>
              <w:jc w:val="center"/>
              <w:rPr>
                <w:rFonts w:eastAsia="Times New Roman" w:cs="Times New Roman"/>
                <w:bCs/>
                <w:lang w:eastAsia="en-GB"/>
              </w:rPr>
            </w:pPr>
            <w:r w:rsidRPr="00BA4AE2">
              <w:rPr>
                <w:rFonts w:eastAsia="Times New Roman" w:cs="Times New Roman"/>
                <w:bCs/>
                <w:lang w:eastAsia="en-GB"/>
              </w:rPr>
              <w:t>B</w:t>
            </w:r>
          </w:p>
        </w:tc>
        <w:tc>
          <w:tcPr>
            <w:tcW w:w="9294" w:type="dxa"/>
            <w:gridSpan w:val="6"/>
            <w:tcBorders>
              <w:bottom w:val="single" w:sz="4" w:space="0" w:color="auto"/>
              <w:right w:val="single" w:sz="4" w:space="0" w:color="auto"/>
            </w:tcBorders>
            <w:shd w:val="clear" w:color="auto" w:fill="FFFFFF" w:themeFill="background1"/>
          </w:tcPr>
          <w:p w:rsidR="00711185" w:rsidRPr="00711185" w:rsidRDefault="00711185" w:rsidP="00711185">
            <w:pPr>
              <w:spacing w:after="0" w:line="240" w:lineRule="auto"/>
              <w:rPr>
                <w:rFonts w:eastAsia="Times New Roman" w:cs="Times New Roman"/>
                <w:b/>
                <w:bCs/>
                <w:lang w:eastAsia="en-GB"/>
              </w:rPr>
            </w:pPr>
            <w:r w:rsidRPr="00193AA3">
              <w:rPr>
                <w:rFonts w:eastAsia="Times New Roman" w:cs="Times New Roman"/>
                <w:b/>
                <w:bCs/>
                <w:lang w:eastAsia="en-GB"/>
              </w:rPr>
              <w:t>Minutes of previous meeting</w:t>
            </w:r>
            <w:r>
              <w:rPr>
                <w:rFonts w:eastAsia="Times New Roman" w:cs="Times New Roman"/>
                <w:b/>
                <w:bCs/>
                <w:lang w:eastAsia="en-GB"/>
              </w:rPr>
              <w:t xml:space="preserve"> for </w:t>
            </w:r>
            <w:r w:rsidRPr="00193AA3">
              <w:rPr>
                <w:rFonts w:eastAsia="Times New Roman" w:cs="Times New Roman"/>
                <w:b/>
                <w:bCs/>
                <w:lang w:eastAsia="en-GB"/>
              </w:rPr>
              <w:t xml:space="preserve">approval:  </w:t>
            </w:r>
          </w:p>
        </w:tc>
        <w:tc>
          <w:tcPr>
            <w:tcW w:w="769" w:type="dxa"/>
            <w:tcBorders>
              <w:left w:val="single" w:sz="4" w:space="0" w:color="auto"/>
            </w:tcBorders>
            <w:shd w:val="clear" w:color="auto" w:fill="FFFFFF" w:themeFill="background1"/>
          </w:tcPr>
          <w:p w:rsidR="00711185" w:rsidRPr="003540D5" w:rsidRDefault="00711185" w:rsidP="00FE7366">
            <w:pPr>
              <w:spacing w:after="0" w:line="240" w:lineRule="auto"/>
              <w:jc w:val="center"/>
              <w:rPr>
                <w:rFonts w:eastAsia="Times New Roman" w:cs="Times New Roman"/>
                <w:lang w:eastAsia="en-GB"/>
              </w:rPr>
            </w:pPr>
          </w:p>
        </w:tc>
      </w:tr>
      <w:tr w:rsidR="00711185" w:rsidRPr="00193AA3" w:rsidTr="00446480">
        <w:trPr>
          <w:trHeight w:val="124"/>
          <w:jc w:val="center"/>
        </w:trPr>
        <w:tc>
          <w:tcPr>
            <w:tcW w:w="695" w:type="dxa"/>
            <w:vMerge/>
            <w:shd w:val="clear" w:color="auto" w:fill="FFFFFF" w:themeFill="background1"/>
            <w:noWrap/>
          </w:tcPr>
          <w:p w:rsidR="00711185" w:rsidRPr="00193AA3" w:rsidRDefault="00711185"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711185" w:rsidRPr="00BA4AE2" w:rsidRDefault="00711185" w:rsidP="008108B2">
            <w:pPr>
              <w:spacing w:after="0" w:line="240" w:lineRule="auto"/>
              <w:jc w:val="center"/>
              <w:rPr>
                <w:rFonts w:eastAsia="Times New Roman" w:cs="Times New Roman"/>
                <w:bCs/>
                <w:lang w:eastAsia="en-GB"/>
              </w:rPr>
            </w:pPr>
          </w:p>
        </w:tc>
        <w:tc>
          <w:tcPr>
            <w:tcW w:w="625" w:type="dxa"/>
            <w:tcBorders>
              <w:right w:val="nil"/>
            </w:tcBorders>
            <w:shd w:val="clear" w:color="auto" w:fill="FFFFFF" w:themeFill="background1"/>
          </w:tcPr>
          <w:p w:rsidR="00711185" w:rsidRPr="00193AA3" w:rsidRDefault="00711185" w:rsidP="00F56976">
            <w:pPr>
              <w:spacing w:after="0" w:line="240" w:lineRule="auto"/>
              <w:rPr>
                <w:rFonts w:eastAsia="Times New Roman" w:cs="Times New Roman"/>
                <w:b/>
                <w:bCs/>
                <w:lang w:eastAsia="en-GB"/>
              </w:rPr>
            </w:pPr>
            <w:r>
              <w:rPr>
                <w:rFonts w:eastAsia="Times New Roman" w:cs="Times New Roman"/>
                <w:b/>
                <w:bCs/>
                <w:lang w:eastAsia="en-GB"/>
              </w:rPr>
              <w:t>i</w:t>
            </w:r>
          </w:p>
        </w:tc>
        <w:tc>
          <w:tcPr>
            <w:tcW w:w="8669" w:type="dxa"/>
            <w:gridSpan w:val="5"/>
            <w:tcBorders>
              <w:bottom w:val="single" w:sz="4" w:space="0" w:color="auto"/>
              <w:right w:val="single" w:sz="4" w:space="0" w:color="auto"/>
            </w:tcBorders>
            <w:shd w:val="clear" w:color="auto" w:fill="FFFFFF" w:themeFill="background1"/>
          </w:tcPr>
          <w:p w:rsidR="00711185" w:rsidRPr="007C5263" w:rsidRDefault="00711185" w:rsidP="00711185">
            <w:pPr>
              <w:spacing w:after="0" w:line="240" w:lineRule="auto"/>
              <w:rPr>
                <w:rFonts w:eastAsia="Times New Roman" w:cs="Times New Roman"/>
                <w:bCs/>
                <w:lang w:eastAsia="en-GB"/>
              </w:rPr>
            </w:pPr>
            <w:r>
              <w:rPr>
                <w:rFonts w:eastAsia="Times New Roman" w:cs="Times New Roman"/>
                <w:b/>
                <w:bCs/>
                <w:lang w:eastAsia="en-GB"/>
              </w:rPr>
              <w:t>May 2020</w:t>
            </w:r>
            <w:r w:rsidR="007C5263">
              <w:rPr>
                <w:rFonts w:eastAsia="Times New Roman" w:cs="Times New Roman"/>
                <w:b/>
                <w:bCs/>
                <w:lang w:eastAsia="en-GB"/>
              </w:rPr>
              <w:t xml:space="preserve">: </w:t>
            </w:r>
            <w:r w:rsidR="007C5263">
              <w:rPr>
                <w:rFonts w:eastAsia="Times New Roman" w:cs="Times New Roman"/>
                <w:bCs/>
                <w:lang w:eastAsia="en-GB"/>
              </w:rPr>
              <w:t>Proposed and seconded (Cllrs Crame and Patel)</w:t>
            </w:r>
          </w:p>
        </w:tc>
        <w:tc>
          <w:tcPr>
            <w:tcW w:w="769" w:type="dxa"/>
            <w:tcBorders>
              <w:left w:val="single" w:sz="4" w:space="0" w:color="auto"/>
            </w:tcBorders>
            <w:shd w:val="clear" w:color="auto" w:fill="FFFFFF" w:themeFill="background1"/>
          </w:tcPr>
          <w:p w:rsidR="00711185" w:rsidRPr="003540D5" w:rsidRDefault="00711185" w:rsidP="00FE7366">
            <w:pPr>
              <w:spacing w:after="0" w:line="240" w:lineRule="auto"/>
              <w:jc w:val="center"/>
              <w:rPr>
                <w:rFonts w:eastAsia="Times New Roman" w:cs="Times New Roman"/>
                <w:lang w:eastAsia="en-GB"/>
              </w:rPr>
            </w:pPr>
          </w:p>
        </w:tc>
      </w:tr>
      <w:tr w:rsidR="00711185" w:rsidRPr="00193AA3" w:rsidTr="00446480">
        <w:trPr>
          <w:trHeight w:val="124"/>
          <w:jc w:val="center"/>
        </w:trPr>
        <w:tc>
          <w:tcPr>
            <w:tcW w:w="695" w:type="dxa"/>
            <w:vMerge/>
            <w:shd w:val="clear" w:color="auto" w:fill="FFFFFF" w:themeFill="background1"/>
            <w:noWrap/>
          </w:tcPr>
          <w:p w:rsidR="00711185" w:rsidRPr="00193AA3" w:rsidRDefault="00711185"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711185" w:rsidRPr="00BA4AE2" w:rsidRDefault="00711185" w:rsidP="008108B2">
            <w:pPr>
              <w:spacing w:after="0" w:line="240" w:lineRule="auto"/>
              <w:jc w:val="center"/>
              <w:rPr>
                <w:rFonts w:eastAsia="Times New Roman" w:cs="Times New Roman"/>
                <w:bCs/>
                <w:lang w:eastAsia="en-GB"/>
              </w:rPr>
            </w:pPr>
          </w:p>
        </w:tc>
        <w:tc>
          <w:tcPr>
            <w:tcW w:w="625" w:type="dxa"/>
            <w:tcBorders>
              <w:bottom w:val="single" w:sz="4" w:space="0" w:color="auto"/>
              <w:right w:val="nil"/>
            </w:tcBorders>
            <w:shd w:val="clear" w:color="auto" w:fill="FFFFFF" w:themeFill="background1"/>
          </w:tcPr>
          <w:p w:rsidR="00711185" w:rsidRPr="00193AA3" w:rsidRDefault="00711185" w:rsidP="00F56976">
            <w:pPr>
              <w:spacing w:after="0" w:line="240" w:lineRule="auto"/>
              <w:rPr>
                <w:rFonts w:eastAsia="Times New Roman" w:cs="Times New Roman"/>
                <w:b/>
                <w:bCs/>
                <w:lang w:eastAsia="en-GB"/>
              </w:rPr>
            </w:pPr>
            <w:r>
              <w:rPr>
                <w:rFonts w:eastAsia="Times New Roman" w:cs="Times New Roman"/>
                <w:b/>
                <w:bCs/>
                <w:lang w:eastAsia="en-GB"/>
              </w:rPr>
              <w:t>ii</w:t>
            </w:r>
          </w:p>
        </w:tc>
        <w:tc>
          <w:tcPr>
            <w:tcW w:w="8669" w:type="dxa"/>
            <w:gridSpan w:val="5"/>
            <w:tcBorders>
              <w:bottom w:val="single" w:sz="4" w:space="0" w:color="auto"/>
              <w:right w:val="single" w:sz="4" w:space="0" w:color="auto"/>
            </w:tcBorders>
            <w:shd w:val="clear" w:color="auto" w:fill="FFFFFF" w:themeFill="background1"/>
          </w:tcPr>
          <w:p w:rsidR="00711185" w:rsidRPr="00193AA3" w:rsidRDefault="00711185" w:rsidP="00F56976">
            <w:pPr>
              <w:spacing w:after="0" w:line="240" w:lineRule="auto"/>
              <w:rPr>
                <w:rFonts w:eastAsia="Times New Roman" w:cs="Times New Roman"/>
                <w:b/>
                <w:bCs/>
                <w:lang w:eastAsia="en-GB"/>
              </w:rPr>
            </w:pPr>
            <w:r>
              <w:rPr>
                <w:rFonts w:eastAsia="Times New Roman" w:cs="Times New Roman"/>
                <w:b/>
                <w:bCs/>
                <w:lang w:eastAsia="en-GB"/>
              </w:rPr>
              <w:t>June 2020</w:t>
            </w:r>
            <w:r w:rsidR="007C5263">
              <w:rPr>
                <w:rFonts w:eastAsia="Times New Roman" w:cs="Times New Roman"/>
                <w:b/>
                <w:bCs/>
                <w:lang w:eastAsia="en-GB"/>
              </w:rPr>
              <w:t xml:space="preserve"> </w:t>
            </w:r>
            <w:r w:rsidR="007C5263">
              <w:rPr>
                <w:rFonts w:eastAsia="Times New Roman" w:cs="Times New Roman"/>
                <w:bCs/>
                <w:lang w:eastAsia="en-GB"/>
              </w:rPr>
              <w:t>Proposed and seconded (Cllrs Crame and Patel)</w:t>
            </w:r>
          </w:p>
        </w:tc>
        <w:tc>
          <w:tcPr>
            <w:tcW w:w="769" w:type="dxa"/>
            <w:tcBorders>
              <w:left w:val="single" w:sz="4" w:space="0" w:color="auto"/>
              <w:bottom w:val="single" w:sz="4" w:space="0" w:color="auto"/>
            </w:tcBorders>
            <w:shd w:val="clear" w:color="auto" w:fill="FFFFFF" w:themeFill="background1"/>
          </w:tcPr>
          <w:p w:rsidR="00711185" w:rsidRPr="003540D5" w:rsidRDefault="00711185" w:rsidP="00FE7366">
            <w:pPr>
              <w:spacing w:after="0" w:line="240" w:lineRule="auto"/>
              <w:jc w:val="center"/>
              <w:rPr>
                <w:rFonts w:eastAsia="Times New Roman" w:cs="Times New Roman"/>
                <w:lang w:eastAsia="en-GB"/>
              </w:rPr>
            </w:pPr>
          </w:p>
        </w:tc>
      </w:tr>
      <w:tr w:rsidR="00275233" w:rsidRPr="00193AA3" w:rsidTr="00446480">
        <w:trPr>
          <w:trHeight w:val="110"/>
          <w:jc w:val="center"/>
        </w:trPr>
        <w:tc>
          <w:tcPr>
            <w:tcW w:w="695" w:type="dxa"/>
            <w:shd w:val="clear" w:color="auto" w:fill="BFBFBF" w:themeFill="background1" w:themeFillShade="BF"/>
            <w:noWrap/>
            <w:hideMark/>
          </w:tcPr>
          <w:p w:rsidR="00275233" w:rsidRPr="00193AA3" w:rsidRDefault="00275233"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#03</w:t>
            </w:r>
          </w:p>
        </w:tc>
        <w:tc>
          <w:tcPr>
            <w:tcW w:w="420" w:type="dxa"/>
            <w:shd w:val="clear" w:color="auto" w:fill="BFBFBF" w:themeFill="background1" w:themeFillShade="BF"/>
            <w:noWrap/>
            <w:hideMark/>
          </w:tcPr>
          <w:p w:rsidR="00275233" w:rsidRPr="00BA4AE2" w:rsidRDefault="00275233" w:rsidP="008108B2">
            <w:pPr>
              <w:spacing w:after="0" w:line="240" w:lineRule="auto"/>
              <w:jc w:val="center"/>
              <w:rPr>
                <w:rFonts w:eastAsia="Times New Roman" w:cs="Times New Roman"/>
                <w:bCs/>
                <w:lang w:eastAsia="en-GB"/>
              </w:rPr>
            </w:pPr>
          </w:p>
        </w:tc>
        <w:tc>
          <w:tcPr>
            <w:tcW w:w="9294" w:type="dxa"/>
            <w:gridSpan w:val="6"/>
            <w:tcBorders>
              <w:bottom w:val="single" w:sz="4" w:space="0" w:color="auto"/>
              <w:right w:val="single" w:sz="4" w:space="0" w:color="auto"/>
            </w:tcBorders>
            <w:shd w:val="clear" w:color="auto" w:fill="BFBFBF" w:themeFill="background1" w:themeFillShade="BF"/>
            <w:hideMark/>
          </w:tcPr>
          <w:p w:rsidR="00275233" w:rsidRPr="00FF2582" w:rsidRDefault="00275233" w:rsidP="00FF2582">
            <w:pPr>
              <w:spacing w:after="0" w:line="240" w:lineRule="auto"/>
              <w:rPr>
                <w:rFonts w:eastAsia="Times New Roman" w:cs="Times New Roman"/>
                <w:lang w:eastAsia="en-GB"/>
              </w:rPr>
            </w:pPr>
            <w:r w:rsidRPr="00FF2582">
              <w:rPr>
                <w:rFonts w:eastAsia="Times New Roman" w:cs="Times New Roman"/>
                <w:bCs/>
                <w:lang w:eastAsia="en-GB"/>
              </w:rPr>
              <w:t xml:space="preserve">Matters arising from previous meetings of the Parish Council (unless due to be covered later): </w:t>
            </w:r>
          </w:p>
        </w:tc>
        <w:tc>
          <w:tcPr>
            <w:tcW w:w="769" w:type="dxa"/>
            <w:tcBorders>
              <w:left w:val="single" w:sz="4" w:space="0" w:color="auto"/>
              <w:bottom w:val="single" w:sz="4" w:space="0" w:color="auto"/>
            </w:tcBorders>
            <w:shd w:val="clear" w:color="auto" w:fill="BFBFBF" w:themeFill="background1" w:themeFillShade="BF"/>
          </w:tcPr>
          <w:p w:rsidR="00275233" w:rsidRPr="003540D5" w:rsidRDefault="00275233" w:rsidP="00FE7366">
            <w:pPr>
              <w:spacing w:after="0" w:line="240" w:lineRule="auto"/>
              <w:jc w:val="center"/>
              <w:rPr>
                <w:rFonts w:eastAsia="Times New Roman" w:cs="Times New Roman"/>
                <w:lang w:eastAsia="en-GB"/>
              </w:rPr>
            </w:pPr>
          </w:p>
        </w:tc>
      </w:tr>
      <w:tr w:rsidR="0006264B" w:rsidRPr="0006264B" w:rsidTr="00446480">
        <w:trPr>
          <w:trHeight w:val="167"/>
          <w:jc w:val="center"/>
        </w:trPr>
        <w:tc>
          <w:tcPr>
            <w:tcW w:w="695" w:type="dxa"/>
            <w:shd w:val="clear" w:color="auto" w:fill="FFFFFF" w:themeFill="background1"/>
            <w:noWrap/>
            <w:hideMark/>
          </w:tcPr>
          <w:p w:rsidR="002C6031" w:rsidRPr="0006264B" w:rsidRDefault="002C6031" w:rsidP="00952D2D">
            <w:pPr>
              <w:spacing w:after="0" w:line="240" w:lineRule="auto"/>
              <w:jc w:val="center"/>
              <w:rPr>
                <w:rFonts w:eastAsia="Times New Roman" w:cs="Times New Roman"/>
                <w:b/>
                <w:bCs/>
                <w:lang w:eastAsia="en-GB"/>
              </w:rPr>
            </w:pPr>
          </w:p>
        </w:tc>
        <w:tc>
          <w:tcPr>
            <w:tcW w:w="420" w:type="dxa"/>
            <w:shd w:val="clear" w:color="auto" w:fill="FFFFFF" w:themeFill="background1"/>
            <w:noWrap/>
            <w:hideMark/>
          </w:tcPr>
          <w:p w:rsidR="002C6031" w:rsidRPr="00BA4AE2" w:rsidRDefault="002C6031" w:rsidP="008108B2">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9294" w:type="dxa"/>
            <w:gridSpan w:val="6"/>
            <w:tcBorders>
              <w:right w:val="single" w:sz="4" w:space="0" w:color="auto"/>
            </w:tcBorders>
            <w:shd w:val="clear" w:color="auto" w:fill="FFFFFF" w:themeFill="background1"/>
          </w:tcPr>
          <w:p w:rsidR="002C6031" w:rsidRPr="0006264B" w:rsidRDefault="005876F6" w:rsidP="00B22E58">
            <w:pPr>
              <w:spacing w:after="0" w:line="240" w:lineRule="auto"/>
              <w:rPr>
                <w:rFonts w:eastAsia="Times New Roman" w:cs="Times New Roman"/>
                <w:b/>
                <w:lang w:eastAsia="en-GB"/>
              </w:rPr>
            </w:pPr>
            <w:r>
              <w:rPr>
                <w:rFonts w:eastAsia="Times New Roman" w:cs="Times New Roman"/>
                <w:b/>
                <w:lang w:eastAsia="en-GB"/>
              </w:rPr>
              <w:t>Lighting on the Memorial Green</w:t>
            </w:r>
            <w:r w:rsidR="0006264B" w:rsidRPr="0006264B">
              <w:rPr>
                <w:rFonts w:eastAsia="Times New Roman" w:cs="Times New Roman"/>
                <w:b/>
                <w:lang w:eastAsia="en-GB"/>
              </w:rPr>
              <w:t>:</w:t>
            </w:r>
            <w:r w:rsidR="00F56976" w:rsidRPr="0006264B">
              <w:rPr>
                <w:rFonts w:eastAsia="Times New Roman" w:cs="Times New Roman"/>
                <w:b/>
                <w:lang w:eastAsia="en-GB"/>
              </w:rPr>
              <w:t xml:space="preserve"> </w:t>
            </w:r>
            <w:r w:rsidR="00B22E58">
              <w:rPr>
                <w:rFonts w:eastAsia="Times New Roman" w:cs="Times New Roman"/>
                <w:lang w:eastAsia="en-GB"/>
              </w:rPr>
              <w:t>The works have been carried out</w:t>
            </w:r>
            <w:r w:rsidR="004F305D">
              <w:rPr>
                <w:rFonts w:eastAsia="Times New Roman" w:cs="Times New Roman"/>
                <w:lang w:eastAsia="en-GB"/>
              </w:rPr>
              <w:t xml:space="preserve">, and the invoice is below for </w:t>
            </w:r>
            <w:r w:rsidR="007C5263">
              <w:rPr>
                <w:rFonts w:eastAsia="Times New Roman" w:cs="Times New Roman"/>
                <w:lang w:eastAsia="en-GB"/>
              </w:rPr>
              <w:t>approval</w:t>
            </w:r>
          </w:p>
        </w:tc>
        <w:tc>
          <w:tcPr>
            <w:tcW w:w="769" w:type="dxa"/>
            <w:tcBorders>
              <w:left w:val="single" w:sz="4" w:space="0" w:color="auto"/>
            </w:tcBorders>
            <w:shd w:val="clear" w:color="auto" w:fill="auto"/>
            <w:noWrap/>
          </w:tcPr>
          <w:p w:rsidR="002C6031" w:rsidRPr="003540D5" w:rsidRDefault="002C6031" w:rsidP="00FE7366">
            <w:pPr>
              <w:spacing w:after="0" w:line="240" w:lineRule="auto"/>
              <w:jc w:val="center"/>
              <w:rPr>
                <w:rFonts w:eastAsia="Times New Roman" w:cs="Times New Roman"/>
                <w:lang w:eastAsia="en-GB"/>
              </w:rPr>
            </w:pPr>
          </w:p>
        </w:tc>
      </w:tr>
      <w:tr w:rsidR="00DF1EF6" w:rsidRPr="00DF1EF6" w:rsidTr="00446480">
        <w:trPr>
          <w:trHeight w:val="167"/>
          <w:jc w:val="center"/>
        </w:trPr>
        <w:tc>
          <w:tcPr>
            <w:tcW w:w="695" w:type="dxa"/>
            <w:shd w:val="clear" w:color="auto" w:fill="auto"/>
            <w:noWrap/>
          </w:tcPr>
          <w:p w:rsidR="00223D59" w:rsidRPr="00DF1EF6" w:rsidRDefault="00223D59" w:rsidP="00952D2D">
            <w:pPr>
              <w:spacing w:after="0" w:line="240" w:lineRule="auto"/>
              <w:jc w:val="center"/>
              <w:rPr>
                <w:rFonts w:eastAsia="Times New Roman" w:cs="Times New Roman"/>
                <w:b/>
                <w:bCs/>
                <w:lang w:eastAsia="en-GB"/>
              </w:rPr>
            </w:pPr>
          </w:p>
        </w:tc>
        <w:tc>
          <w:tcPr>
            <w:tcW w:w="420" w:type="dxa"/>
            <w:shd w:val="clear" w:color="auto" w:fill="auto"/>
            <w:noWrap/>
          </w:tcPr>
          <w:p w:rsidR="00223D59" w:rsidRPr="00BA4AE2" w:rsidRDefault="001A08A5" w:rsidP="008108B2">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9294" w:type="dxa"/>
            <w:gridSpan w:val="6"/>
            <w:tcBorders>
              <w:right w:val="single" w:sz="4" w:space="0" w:color="auto"/>
            </w:tcBorders>
            <w:shd w:val="clear" w:color="auto" w:fill="auto"/>
          </w:tcPr>
          <w:p w:rsidR="00223D59" w:rsidRPr="00DF1EF6" w:rsidRDefault="005D531B" w:rsidP="00B40F82">
            <w:pPr>
              <w:spacing w:after="0" w:line="240" w:lineRule="auto"/>
              <w:rPr>
                <w:rFonts w:eastAsia="Times New Roman" w:cs="Times New Roman"/>
                <w:b/>
                <w:lang w:eastAsia="en-GB"/>
              </w:rPr>
            </w:pPr>
            <w:r w:rsidRPr="00DF1EF6">
              <w:rPr>
                <w:rFonts w:eastAsia="Times New Roman" w:cs="Times New Roman"/>
                <w:b/>
                <w:lang w:eastAsia="en-GB"/>
              </w:rPr>
              <w:t>Community Right To Buy (CRTB)</w:t>
            </w:r>
            <w:r w:rsidR="00B22E58">
              <w:rPr>
                <w:rFonts w:eastAsia="Times New Roman" w:cs="Times New Roman"/>
                <w:b/>
                <w:lang w:eastAsia="en-GB"/>
              </w:rPr>
              <w:t>:</w:t>
            </w:r>
            <w:r w:rsidR="000A7C6C" w:rsidRPr="00DF1EF6">
              <w:rPr>
                <w:rFonts w:eastAsia="Times New Roman" w:cs="Times New Roman"/>
                <w:b/>
                <w:lang w:eastAsia="en-GB"/>
              </w:rPr>
              <w:t xml:space="preserve"> </w:t>
            </w:r>
            <w:r w:rsidR="00B40F82">
              <w:rPr>
                <w:rFonts w:eastAsia="Times New Roman" w:cs="Times New Roman"/>
                <w:lang w:eastAsia="en-GB"/>
              </w:rPr>
              <w:t>Chased 13 July</w:t>
            </w:r>
          </w:p>
        </w:tc>
        <w:tc>
          <w:tcPr>
            <w:tcW w:w="769" w:type="dxa"/>
            <w:tcBorders>
              <w:left w:val="single" w:sz="4" w:space="0" w:color="auto"/>
              <w:bottom w:val="single" w:sz="4" w:space="0" w:color="auto"/>
            </w:tcBorders>
            <w:shd w:val="clear" w:color="auto" w:fill="auto"/>
          </w:tcPr>
          <w:p w:rsidR="00223D59" w:rsidRPr="003540D5" w:rsidRDefault="00223D59" w:rsidP="00FE7366">
            <w:pPr>
              <w:spacing w:after="0" w:line="240" w:lineRule="auto"/>
              <w:jc w:val="center"/>
              <w:rPr>
                <w:rFonts w:eastAsia="Times New Roman" w:cs="Times New Roman"/>
                <w:lang w:eastAsia="en-GB"/>
              </w:rPr>
            </w:pPr>
          </w:p>
        </w:tc>
      </w:tr>
      <w:tr w:rsidR="00A72687" w:rsidRPr="00AA7602" w:rsidTr="00446480">
        <w:trPr>
          <w:trHeight w:val="106"/>
          <w:jc w:val="center"/>
        </w:trPr>
        <w:tc>
          <w:tcPr>
            <w:tcW w:w="695" w:type="dxa"/>
            <w:vMerge w:val="restart"/>
            <w:shd w:val="clear" w:color="auto" w:fill="FFFFFF" w:themeFill="background1"/>
            <w:noWrap/>
          </w:tcPr>
          <w:p w:rsidR="00A72687" w:rsidRPr="0006264B" w:rsidRDefault="00A72687" w:rsidP="00AA7602">
            <w:pPr>
              <w:spacing w:after="0" w:line="240" w:lineRule="auto"/>
              <w:rPr>
                <w:rFonts w:eastAsia="Times New Roman" w:cs="Times New Roman"/>
                <w:b/>
                <w:bCs/>
                <w:lang w:eastAsia="en-GB"/>
              </w:rPr>
            </w:pPr>
          </w:p>
        </w:tc>
        <w:tc>
          <w:tcPr>
            <w:tcW w:w="420" w:type="dxa"/>
            <w:vMerge w:val="restart"/>
            <w:shd w:val="clear" w:color="auto" w:fill="FFFFFF" w:themeFill="background1"/>
            <w:noWrap/>
          </w:tcPr>
          <w:p w:rsidR="00A72687" w:rsidRPr="00BA4AE2" w:rsidRDefault="00A72687" w:rsidP="008108B2">
            <w:pPr>
              <w:spacing w:after="0" w:line="240" w:lineRule="auto"/>
              <w:jc w:val="center"/>
              <w:rPr>
                <w:rFonts w:eastAsia="Times New Roman" w:cs="Times New Roman"/>
                <w:bCs/>
                <w:lang w:eastAsia="en-GB"/>
              </w:rPr>
            </w:pPr>
            <w:r w:rsidRPr="00BA4AE2">
              <w:rPr>
                <w:rFonts w:eastAsia="Times New Roman" w:cs="Times New Roman"/>
                <w:bCs/>
                <w:lang w:eastAsia="en-GB"/>
              </w:rPr>
              <w:t>C</w:t>
            </w:r>
          </w:p>
        </w:tc>
        <w:tc>
          <w:tcPr>
            <w:tcW w:w="625" w:type="dxa"/>
            <w:tcBorders>
              <w:right w:val="nil"/>
            </w:tcBorders>
            <w:shd w:val="clear" w:color="auto" w:fill="FFFFFF" w:themeFill="background1"/>
          </w:tcPr>
          <w:p w:rsidR="00A72687" w:rsidRPr="00A72687" w:rsidRDefault="00A72687" w:rsidP="00A72687">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FFFFFF" w:themeFill="background1"/>
          </w:tcPr>
          <w:p w:rsidR="00A72687" w:rsidRPr="00FD2905" w:rsidRDefault="00A72687" w:rsidP="00AA7602">
            <w:pPr>
              <w:spacing w:after="0" w:line="240" w:lineRule="auto"/>
              <w:rPr>
                <w:rFonts w:eastAsia="Times New Roman" w:cs="Times New Roman"/>
                <w:lang w:eastAsia="en-GB"/>
              </w:rPr>
            </w:pPr>
            <w:r w:rsidRPr="00A72687">
              <w:rPr>
                <w:rFonts w:eastAsia="Times New Roman" w:cs="Times New Roman"/>
                <w:b/>
                <w:lang w:eastAsia="en-GB"/>
              </w:rPr>
              <w:t>Bench (Horton Road)</w:t>
            </w:r>
            <w:r w:rsidR="00FD2905">
              <w:rPr>
                <w:rFonts w:eastAsia="Times New Roman" w:cs="Times New Roman"/>
                <w:b/>
                <w:lang w:eastAsia="en-GB"/>
              </w:rPr>
              <w:t>:</w:t>
            </w:r>
            <w:r w:rsidR="00FD2905">
              <w:rPr>
                <w:rFonts w:eastAsia="Times New Roman" w:cs="Times New Roman"/>
                <w:lang w:eastAsia="en-GB"/>
              </w:rPr>
              <w:t xml:space="preserve"> See 6/G</w:t>
            </w:r>
          </w:p>
        </w:tc>
        <w:tc>
          <w:tcPr>
            <w:tcW w:w="769" w:type="dxa"/>
            <w:tcBorders>
              <w:left w:val="single" w:sz="4" w:space="0" w:color="auto"/>
            </w:tcBorders>
            <w:shd w:val="clear" w:color="auto" w:fill="auto"/>
          </w:tcPr>
          <w:p w:rsidR="00A72687" w:rsidRPr="003540D5" w:rsidRDefault="00A72687" w:rsidP="00FE7366">
            <w:pPr>
              <w:spacing w:after="0" w:line="240" w:lineRule="auto"/>
              <w:jc w:val="center"/>
              <w:rPr>
                <w:rFonts w:eastAsia="Times New Roman" w:cs="Times New Roman"/>
                <w:bCs/>
                <w:lang w:eastAsia="en-GB"/>
              </w:rPr>
            </w:pPr>
          </w:p>
        </w:tc>
      </w:tr>
      <w:tr w:rsidR="00A72687" w:rsidRPr="00AA7602" w:rsidTr="00446480">
        <w:trPr>
          <w:trHeight w:val="106"/>
          <w:jc w:val="center"/>
        </w:trPr>
        <w:tc>
          <w:tcPr>
            <w:tcW w:w="695" w:type="dxa"/>
            <w:vMerge/>
            <w:shd w:val="clear" w:color="auto" w:fill="FFFFFF" w:themeFill="background1"/>
            <w:noWrap/>
          </w:tcPr>
          <w:p w:rsidR="00A72687" w:rsidRPr="0006264B" w:rsidRDefault="00A72687" w:rsidP="00AA7602">
            <w:pPr>
              <w:spacing w:after="0" w:line="240" w:lineRule="auto"/>
              <w:rPr>
                <w:rFonts w:eastAsia="Times New Roman" w:cs="Times New Roman"/>
                <w:b/>
                <w:bCs/>
                <w:lang w:eastAsia="en-GB"/>
              </w:rPr>
            </w:pPr>
          </w:p>
        </w:tc>
        <w:tc>
          <w:tcPr>
            <w:tcW w:w="420" w:type="dxa"/>
            <w:vMerge/>
            <w:shd w:val="clear" w:color="auto" w:fill="FFFFFF" w:themeFill="background1"/>
            <w:noWrap/>
          </w:tcPr>
          <w:p w:rsidR="00A72687" w:rsidRPr="00BA4AE2" w:rsidRDefault="00A72687" w:rsidP="008108B2">
            <w:pPr>
              <w:spacing w:after="0" w:line="240" w:lineRule="auto"/>
              <w:jc w:val="center"/>
              <w:rPr>
                <w:rFonts w:eastAsia="Times New Roman" w:cs="Times New Roman"/>
                <w:bCs/>
                <w:lang w:eastAsia="en-GB"/>
              </w:rPr>
            </w:pPr>
          </w:p>
        </w:tc>
        <w:tc>
          <w:tcPr>
            <w:tcW w:w="625" w:type="dxa"/>
            <w:tcBorders>
              <w:right w:val="nil"/>
            </w:tcBorders>
            <w:shd w:val="clear" w:color="auto" w:fill="FFFFFF" w:themeFill="background1"/>
          </w:tcPr>
          <w:p w:rsidR="00A72687" w:rsidRDefault="00A72687" w:rsidP="00AA7602">
            <w:pPr>
              <w:spacing w:after="0" w:line="240" w:lineRule="auto"/>
              <w:rPr>
                <w:rFonts w:eastAsia="Times New Roman" w:cs="Times New Roman"/>
                <w:b/>
                <w:bCs/>
                <w:lang w:eastAsia="en-GB"/>
              </w:rPr>
            </w:pPr>
            <w:r>
              <w:rPr>
                <w:rFonts w:eastAsia="Times New Roman" w:cs="Times New Roman"/>
                <w:b/>
                <w:bCs/>
                <w:lang w:eastAsia="en-GB"/>
              </w:rPr>
              <w:t>ii</w:t>
            </w:r>
          </w:p>
        </w:tc>
        <w:tc>
          <w:tcPr>
            <w:tcW w:w="8669" w:type="dxa"/>
            <w:gridSpan w:val="5"/>
            <w:tcBorders>
              <w:right w:val="single" w:sz="4" w:space="0" w:color="auto"/>
            </w:tcBorders>
            <w:shd w:val="clear" w:color="auto" w:fill="FFFFFF" w:themeFill="background1"/>
          </w:tcPr>
          <w:p w:rsidR="00A72687" w:rsidRDefault="00A72687" w:rsidP="00EC78BE">
            <w:pPr>
              <w:spacing w:after="0" w:line="240" w:lineRule="auto"/>
              <w:rPr>
                <w:rFonts w:eastAsia="Times New Roman" w:cs="Times New Roman"/>
                <w:b/>
                <w:bCs/>
                <w:lang w:eastAsia="en-GB"/>
              </w:rPr>
            </w:pPr>
            <w:r>
              <w:rPr>
                <w:rFonts w:eastAsia="Times New Roman" w:cs="Times New Roman"/>
                <w:b/>
                <w:bCs/>
                <w:lang w:eastAsia="en-GB"/>
              </w:rPr>
              <w:t>Damaged fence (Pope’s Close):</w:t>
            </w:r>
            <w:r w:rsidR="00FD2905">
              <w:rPr>
                <w:rFonts w:eastAsia="Times New Roman" w:cs="Times New Roman"/>
                <w:b/>
                <w:bCs/>
                <w:lang w:eastAsia="en-GB"/>
              </w:rPr>
              <w:t xml:space="preserve"> </w:t>
            </w:r>
            <w:r w:rsidR="00FD2905" w:rsidRPr="00FD2905">
              <w:rPr>
                <w:rFonts w:eastAsia="Times New Roman" w:cs="Times New Roman"/>
                <w:bCs/>
                <w:lang w:eastAsia="en-GB"/>
              </w:rPr>
              <w:t xml:space="preserve">Cllr </w:t>
            </w:r>
            <w:r w:rsidR="00FD2905">
              <w:rPr>
                <w:rFonts w:eastAsia="Times New Roman" w:cs="Times New Roman"/>
                <w:bCs/>
                <w:lang w:eastAsia="en-GB"/>
              </w:rPr>
              <w:t>C</w:t>
            </w:r>
            <w:r w:rsidR="007C5263">
              <w:rPr>
                <w:rFonts w:eastAsia="Times New Roman" w:cs="Times New Roman"/>
                <w:bCs/>
                <w:lang w:eastAsia="en-GB"/>
              </w:rPr>
              <w:t xml:space="preserve">annon advises that he is waiting for a reply from Highways </w:t>
            </w:r>
            <w:proofErr w:type="spellStart"/>
            <w:r w:rsidR="007C5263">
              <w:rPr>
                <w:rFonts w:eastAsia="Times New Roman" w:cs="Times New Roman"/>
                <w:bCs/>
                <w:lang w:eastAsia="en-GB"/>
              </w:rPr>
              <w:t>Dept</w:t>
            </w:r>
            <w:proofErr w:type="spellEnd"/>
            <w:r w:rsidR="007C5263">
              <w:rPr>
                <w:rFonts w:eastAsia="Times New Roman" w:cs="Times New Roman"/>
                <w:bCs/>
                <w:lang w:eastAsia="en-GB"/>
              </w:rPr>
              <w:t xml:space="preserve"> as they are checking ownership of the </w:t>
            </w:r>
            <w:r w:rsidR="00EC78BE">
              <w:rPr>
                <w:rFonts w:eastAsia="Times New Roman" w:cs="Times New Roman"/>
                <w:bCs/>
                <w:lang w:eastAsia="en-GB"/>
              </w:rPr>
              <w:t>land</w:t>
            </w:r>
            <w:r w:rsidR="007C5263">
              <w:rPr>
                <w:rFonts w:eastAsia="Times New Roman" w:cs="Times New Roman"/>
                <w:bCs/>
                <w:lang w:eastAsia="en-GB"/>
              </w:rPr>
              <w:t>.</w:t>
            </w:r>
          </w:p>
        </w:tc>
        <w:tc>
          <w:tcPr>
            <w:tcW w:w="769" w:type="dxa"/>
            <w:tcBorders>
              <w:left w:val="single" w:sz="4" w:space="0" w:color="auto"/>
            </w:tcBorders>
            <w:shd w:val="clear" w:color="auto" w:fill="auto"/>
          </w:tcPr>
          <w:p w:rsidR="003540D5" w:rsidRPr="003540D5" w:rsidRDefault="003540D5" w:rsidP="00FE7366">
            <w:pPr>
              <w:spacing w:after="0" w:line="240" w:lineRule="auto"/>
              <w:jc w:val="center"/>
              <w:rPr>
                <w:rFonts w:eastAsia="Times New Roman" w:cs="Times New Roman"/>
                <w:bCs/>
                <w:lang w:eastAsia="en-GB"/>
              </w:rPr>
            </w:pPr>
            <w:r w:rsidRPr="003540D5">
              <w:rPr>
                <w:rFonts w:eastAsia="Times New Roman" w:cs="Times New Roman"/>
                <w:bCs/>
                <w:lang w:eastAsia="en-GB"/>
              </w:rPr>
              <w:t>DC</w:t>
            </w:r>
            <w:r w:rsidR="00EC78BE">
              <w:rPr>
                <w:rFonts w:eastAsia="Times New Roman" w:cs="Times New Roman"/>
                <w:bCs/>
                <w:lang w:eastAsia="en-GB"/>
              </w:rPr>
              <w:t xml:space="preserve"> / BH</w:t>
            </w:r>
          </w:p>
        </w:tc>
      </w:tr>
      <w:tr w:rsidR="00814664" w:rsidRPr="009914F4" w:rsidTr="00446480">
        <w:trPr>
          <w:trHeight w:val="167"/>
          <w:jc w:val="center"/>
        </w:trPr>
        <w:tc>
          <w:tcPr>
            <w:tcW w:w="695" w:type="dxa"/>
            <w:shd w:val="clear" w:color="auto" w:fill="auto"/>
            <w:noWrap/>
          </w:tcPr>
          <w:p w:rsidR="00814664" w:rsidRPr="009914F4" w:rsidRDefault="00814664" w:rsidP="00952D2D">
            <w:pPr>
              <w:spacing w:after="0" w:line="240" w:lineRule="auto"/>
              <w:jc w:val="center"/>
              <w:rPr>
                <w:rFonts w:eastAsia="Times New Roman" w:cs="Times New Roman"/>
                <w:b/>
                <w:bCs/>
                <w:lang w:eastAsia="en-GB"/>
              </w:rPr>
            </w:pPr>
          </w:p>
        </w:tc>
        <w:tc>
          <w:tcPr>
            <w:tcW w:w="420" w:type="dxa"/>
            <w:shd w:val="clear" w:color="auto" w:fill="auto"/>
            <w:noWrap/>
          </w:tcPr>
          <w:p w:rsidR="00814664" w:rsidRPr="00BA4AE2" w:rsidRDefault="00814664" w:rsidP="008108B2">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9294" w:type="dxa"/>
            <w:gridSpan w:val="6"/>
            <w:tcBorders>
              <w:right w:val="single" w:sz="4" w:space="0" w:color="auto"/>
            </w:tcBorders>
            <w:shd w:val="clear" w:color="auto" w:fill="auto"/>
          </w:tcPr>
          <w:p w:rsidR="00814664" w:rsidRPr="00E2481E" w:rsidRDefault="00A72687" w:rsidP="00EC78BE">
            <w:pPr>
              <w:spacing w:after="0" w:line="240" w:lineRule="auto"/>
              <w:rPr>
                <w:rFonts w:eastAsia="Times New Roman" w:cs="Times New Roman"/>
                <w:bCs/>
                <w:lang w:eastAsia="en-GB"/>
              </w:rPr>
            </w:pPr>
            <w:r>
              <w:rPr>
                <w:rFonts w:eastAsia="Times New Roman" w:cs="Times New Roman"/>
                <w:b/>
                <w:bCs/>
                <w:lang w:eastAsia="en-GB"/>
              </w:rPr>
              <w:t>Local Summit concerns</w:t>
            </w:r>
            <w:r w:rsidR="00FD2905">
              <w:rPr>
                <w:rFonts w:eastAsia="Times New Roman" w:cs="Times New Roman"/>
                <w:b/>
                <w:bCs/>
                <w:lang w:eastAsia="en-GB"/>
              </w:rPr>
              <w:t xml:space="preserve">: </w:t>
            </w:r>
            <w:r w:rsidR="00EC78BE">
              <w:rPr>
                <w:rFonts w:eastAsia="Times New Roman" w:cs="Times New Roman"/>
                <w:lang w:eastAsia="en-GB"/>
              </w:rPr>
              <w:t>They have confirmed that they will takes our concerns on board when the plan the summit</w:t>
            </w:r>
          </w:p>
        </w:tc>
        <w:tc>
          <w:tcPr>
            <w:tcW w:w="769" w:type="dxa"/>
            <w:tcBorders>
              <w:left w:val="single" w:sz="4" w:space="0" w:color="auto"/>
            </w:tcBorders>
            <w:shd w:val="clear" w:color="auto" w:fill="auto"/>
          </w:tcPr>
          <w:p w:rsidR="00814664" w:rsidRPr="003540D5" w:rsidRDefault="00814664" w:rsidP="00FE7366">
            <w:pPr>
              <w:spacing w:after="0" w:line="240" w:lineRule="auto"/>
              <w:jc w:val="center"/>
              <w:rPr>
                <w:rFonts w:eastAsia="Times New Roman" w:cs="Times New Roman"/>
                <w:bCs/>
                <w:lang w:eastAsia="en-GB"/>
              </w:rPr>
            </w:pPr>
          </w:p>
        </w:tc>
      </w:tr>
      <w:tr w:rsidR="008108B2" w:rsidRPr="009914F4" w:rsidTr="00446480">
        <w:trPr>
          <w:trHeight w:val="106"/>
          <w:jc w:val="center"/>
        </w:trPr>
        <w:tc>
          <w:tcPr>
            <w:tcW w:w="695" w:type="dxa"/>
            <w:vMerge w:val="restart"/>
            <w:shd w:val="clear" w:color="auto" w:fill="auto"/>
            <w:noWrap/>
          </w:tcPr>
          <w:p w:rsidR="008108B2" w:rsidRPr="009914F4" w:rsidRDefault="008108B2" w:rsidP="00952D2D">
            <w:pPr>
              <w:spacing w:after="0" w:line="240" w:lineRule="auto"/>
              <w:jc w:val="center"/>
              <w:rPr>
                <w:rFonts w:eastAsia="Times New Roman" w:cs="Times New Roman"/>
                <w:b/>
                <w:bCs/>
                <w:lang w:eastAsia="en-GB"/>
              </w:rPr>
            </w:pPr>
          </w:p>
        </w:tc>
        <w:tc>
          <w:tcPr>
            <w:tcW w:w="420" w:type="dxa"/>
            <w:vMerge w:val="restart"/>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E</w:t>
            </w:r>
          </w:p>
        </w:tc>
        <w:tc>
          <w:tcPr>
            <w:tcW w:w="625" w:type="dxa"/>
            <w:tcBorders>
              <w:right w:val="nil"/>
            </w:tcBorders>
            <w:shd w:val="clear" w:color="auto" w:fill="auto"/>
          </w:tcPr>
          <w:p w:rsidR="008108B2" w:rsidRDefault="008108B2" w:rsidP="008108B2">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auto"/>
          </w:tcPr>
          <w:p w:rsidR="008108B2" w:rsidRDefault="008108B2" w:rsidP="007C5263">
            <w:pPr>
              <w:spacing w:after="0" w:line="240" w:lineRule="auto"/>
              <w:rPr>
                <w:rFonts w:eastAsia="Times New Roman" w:cs="Times New Roman"/>
                <w:b/>
                <w:lang w:eastAsia="en-GB"/>
              </w:rPr>
            </w:pPr>
            <w:r>
              <w:rPr>
                <w:rFonts w:eastAsia="Times New Roman" w:cs="Times New Roman"/>
                <w:b/>
                <w:lang w:eastAsia="en-GB"/>
              </w:rPr>
              <w:t xml:space="preserve">Foundry Lane: </w:t>
            </w:r>
            <w:r w:rsidRPr="008108B2">
              <w:rPr>
                <w:rFonts w:eastAsia="Times New Roman" w:cs="Times New Roman"/>
                <w:lang w:eastAsia="en-GB"/>
              </w:rPr>
              <w:t>Scrap metal on Footpaths 4 and 5</w:t>
            </w:r>
            <w:r w:rsidR="00EC78BE">
              <w:rPr>
                <w:rFonts w:eastAsia="Times New Roman" w:cs="Times New Roman"/>
                <w:lang w:eastAsia="en-GB"/>
              </w:rPr>
              <w:t xml:space="preserve"> –</w:t>
            </w:r>
            <w:r w:rsidR="00B40F82">
              <w:rPr>
                <w:rFonts w:eastAsia="Times New Roman" w:cs="Times New Roman"/>
                <w:lang w:eastAsia="en-GB"/>
              </w:rPr>
              <w:t xml:space="preserve"> </w:t>
            </w:r>
            <w:r w:rsidR="00EC78BE">
              <w:rPr>
                <w:rFonts w:eastAsia="Times New Roman" w:cs="Times New Roman"/>
                <w:lang w:eastAsia="en-GB"/>
              </w:rPr>
              <w:t xml:space="preserve">RBWM </w:t>
            </w:r>
            <w:r w:rsidR="00B40F82">
              <w:rPr>
                <w:rFonts w:eastAsia="Times New Roman" w:cs="Times New Roman"/>
                <w:lang w:eastAsia="en-GB"/>
              </w:rPr>
              <w:t>chased 13 July</w:t>
            </w:r>
            <w:r w:rsidR="007C5263">
              <w:rPr>
                <w:rFonts w:eastAsia="Times New Roman" w:cs="Times New Roman"/>
                <w:lang w:eastAsia="en-GB"/>
              </w:rPr>
              <w:t xml:space="preserve">.  Cllrs recalled that some years ago Planning </w:t>
            </w:r>
            <w:proofErr w:type="spellStart"/>
            <w:r w:rsidR="007C5263">
              <w:rPr>
                <w:rFonts w:eastAsia="Times New Roman" w:cs="Times New Roman"/>
                <w:lang w:eastAsia="en-GB"/>
              </w:rPr>
              <w:t>Dept</w:t>
            </w:r>
            <w:proofErr w:type="spellEnd"/>
            <w:r w:rsidR="007C5263">
              <w:rPr>
                <w:rFonts w:eastAsia="Times New Roman" w:cs="Times New Roman"/>
                <w:lang w:eastAsia="en-GB"/>
              </w:rPr>
              <w:t xml:space="preserve"> were shocked at the state of Foundry Lane, and planned to take action, but it would appear that staff changes have resulted in this not being completed</w:t>
            </w:r>
            <w:r w:rsidR="003540D5">
              <w:rPr>
                <w:rFonts w:eastAsia="Times New Roman" w:cs="Times New Roman"/>
                <w:lang w:eastAsia="en-GB"/>
              </w:rPr>
              <w:t>.  Clerk to chase</w:t>
            </w:r>
          </w:p>
        </w:tc>
        <w:tc>
          <w:tcPr>
            <w:tcW w:w="769" w:type="dxa"/>
            <w:tcBorders>
              <w:left w:val="single" w:sz="4" w:space="0" w:color="auto"/>
            </w:tcBorders>
            <w:shd w:val="clear" w:color="auto" w:fill="auto"/>
          </w:tcPr>
          <w:p w:rsidR="008108B2" w:rsidRDefault="008108B2" w:rsidP="00FE7366">
            <w:pPr>
              <w:spacing w:after="0" w:line="240" w:lineRule="auto"/>
              <w:jc w:val="center"/>
              <w:rPr>
                <w:rFonts w:eastAsia="Times New Roman" w:cs="Times New Roman"/>
                <w:bCs/>
                <w:lang w:eastAsia="en-GB"/>
              </w:rPr>
            </w:pPr>
          </w:p>
          <w:p w:rsidR="003540D5" w:rsidRDefault="003540D5" w:rsidP="00FE7366">
            <w:pPr>
              <w:spacing w:after="0" w:line="240" w:lineRule="auto"/>
              <w:jc w:val="center"/>
              <w:rPr>
                <w:rFonts w:eastAsia="Times New Roman" w:cs="Times New Roman"/>
                <w:bCs/>
                <w:lang w:eastAsia="en-GB"/>
              </w:rPr>
            </w:pPr>
          </w:p>
          <w:p w:rsidR="003540D5" w:rsidRDefault="003540D5" w:rsidP="00FE7366">
            <w:pPr>
              <w:spacing w:after="0" w:line="240" w:lineRule="auto"/>
              <w:jc w:val="center"/>
              <w:rPr>
                <w:rFonts w:eastAsia="Times New Roman" w:cs="Times New Roman"/>
                <w:bCs/>
                <w:lang w:eastAsia="en-GB"/>
              </w:rPr>
            </w:pPr>
          </w:p>
          <w:p w:rsidR="003540D5" w:rsidRPr="003540D5" w:rsidRDefault="003540D5" w:rsidP="00FE7366">
            <w:pPr>
              <w:spacing w:after="0" w:line="240" w:lineRule="auto"/>
              <w:jc w:val="center"/>
              <w:rPr>
                <w:rFonts w:eastAsia="Times New Roman" w:cs="Times New Roman"/>
                <w:bCs/>
                <w:lang w:eastAsia="en-GB"/>
              </w:rPr>
            </w:pPr>
            <w:r>
              <w:rPr>
                <w:rFonts w:eastAsia="Times New Roman" w:cs="Times New Roman"/>
                <w:bCs/>
                <w:lang w:eastAsia="en-GB"/>
              </w:rPr>
              <w:t>BH</w:t>
            </w:r>
          </w:p>
        </w:tc>
      </w:tr>
      <w:tr w:rsidR="008108B2" w:rsidRPr="009914F4" w:rsidTr="00446480">
        <w:trPr>
          <w:trHeight w:val="192"/>
          <w:jc w:val="center"/>
        </w:trPr>
        <w:tc>
          <w:tcPr>
            <w:tcW w:w="695" w:type="dxa"/>
            <w:vMerge/>
            <w:shd w:val="clear" w:color="auto" w:fill="auto"/>
            <w:noWrap/>
          </w:tcPr>
          <w:p w:rsidR="008108B2" w:rsidRPr="009914F4"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right w:val="nil"/>
            </w:tcBorders>
            <w:shd w:val="clear" w:color="auto" w:fill="auto"/>
          </w:tcPr>
          <w:p w:rsidR="008108B2" w:rsidRDefault="008108B2" w:rsidP="008108B2">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right w:val="single" w:sz="4" w:space="0" w:color="auto"/>
            </w:tcBorders>
            <w:shd w:val="clear" w:color="auto" w:fill="auto"/>
          </w:tcPr>
          <w:p w:rsidR="008108B2" w:rsidRDefault="008108B2" w:rsidP="003540D5">
            <w:pPr>
              <w:spacing w:after="0" w:line="240" w:lineRule="auto"/>
              <w:rPr>
                <w:rFonts w:eastAsia="Times New Roman" w:cs="Times New Roman"/>
                <w:b/>
                <w:lang w:eastAsia="en-GB"/>
              </w:rPr>
            </w:pPr>
            <w:r>
              <w:rPr>
                <w:rFonts w:eastAsia="Times New Roman" w:cs="Times New Roman"/>
                <w:b/>
                <w:lang w:eastAsia="en-GB"/>
              </w:rPr>
              <w:t xml:space="preserve">Foundry Lane: </w:t>
            </w:r>
            <w:r w:rsidR="007C5263">
              <w:rPr>
                <w:rFonts w:eastAsia="Times New Roman" w:cs="Times New Roman"/>
                <w:b/>
                <w:lang w:eastAsia="en-GB"/>
              </w:rPr>
              <w:t xml:space="preserve">  </w:t>
            </w:r>
            <w:r w:rsidRPr="008108B2">
              <w:rPr>
                <w:rFonts w:eastAsia="Times New Roman" w:cs="Times New Roman"/>
                <w:lang w:eastAsia="en-GB"/>
              </w:rPr>
              <w:t xml:space="preserve">Planning </w:t>
            </w:r>
            <w:r w:rsidR="007C5263">
              <w:rPr>
                <w:rFonts w:eastAsia="Times New Roman" w:cs="Times New Roman"/>
                <w:lang w:eastAsia="en-GB"/>
              </w:rPr>
              <w:t xml:space="preserve">have been asked to confirm or otherwise whether </w:t>
            </w:r>
            <w:r w:rsidRPr="008108B2">
              <w:rPr>
                <w:rFonts w:eastAsia="Times New Roman" w:cs="Times New Roman"/>
                <w:lang w:eastAsia="en-GB"/>
              </w:rPr>
              <w:t>approval or restrictions</w:t>
            </w:r>
            <w:r w:rsidR="007C5263">
              <w:rPr>
                <w:rFonts w:eastAsia="Times New Roman" w:cs="Times New Roman"/>
                <w:lang w:eastAsia="en-GB"/>
              </w:rPr>
              <w:t xml:space="preserve"> have been issued</w:t>
            </w:r>
            <w:r w:rsidRPr="008108B2">
              <w:rPr>
                <w:rFonts w:eastAsia="Times New Roman" w:cs="Times New Roman"/>
                <w:lang w:eastAsia="en-GB"/>
              </w:rPr>
              <w:t xml:space="preserve"> regarding </w:t>
            </w:r>
            <w:r w:rsidR="007C5263">
              <w:rPr>
                <w:rFonts w:eastAsia="Times New Roman" w:cs="Times New Roman"/>
                <w:lang w:eastAsia="en-GB"/>
              </w:rPr>
              <w:t xml:space="preserve">evident </w:t>
            </w:r>
            <w:r w:rsidRPr="008108B2">
              <w:rPr>
                <w:rFonts w:eastAsia="Times New Roman" w:cs="Times New Roman"/>
                <w:lang w:eastAsia="en-GB"/>
              </w:rPr>
              <w:t xml:space="preserve">concrete / scrap / waste </w:t>
            </w:r>
            <w:r w:rsidR="007C5263">
              <w:rPr>
                <w:rFonts w:eastAsia="Times New Roman" w:cs="Times New Roman"/>
                <w:lang w:eastAsia="en-GB"/>
              </w:rPr>
              <w:t xml:space="preserve">works which are being carried out on the </w:t>
            </w:r>
            <w:r w:rsidRPr="008108B2">
              <w:rPr>
                <w:rFonts w:eastAsia="Times New Roman" w:cs="Times New Roman"/>
                <w:lang w:eastAsia="en-GB"/>
              </w:rPr>
              <w:t>site</w:t>
            </w:r>
            <w:r w:rsidR="007C5263">
              <w:rPr>
                <w:rFonts w:eastAsia="Times New Roman" w:cs="Times New Roman"/>
                <w:lang w:eastAsia="en-GB"/>
              </w:rPr>
              <w:t>s</w:t>
            </w:r>
            <w:r w:rsidR="00B40F82">
              <w:rPr>
                <w:rFonts w:eastAsia="Times New Roman" w:cs="Times New Roman"/>
                <w:lang w:eastAsia="en-GB"/>
              </w:rPr>
              <w:t xml:space="preserve"> – chased 13</w:t>
            </w:r>
            <w:r w:rsidR="00B40F82" w:rsidRPr="00B40F82">
              <w:rPr>
                <w:rFonts w:eastAsia="Times New Roman" w:cs="Times New Roman"/>
                <w:vertAlign w:val="superscript"/>
                <w:lang w:eastAsia="en-GB"/>
              </w:rPr>
              <w:t>th</w:t>
            </w:r>
            <w:r w:rsidR="00B40F82">
              <w:rPr>
                <w:rFonts w:eastAsia="Times New Roman" w:cs="Times New Roman"/>
                <w:lang w:eastAsia="en-GB"/>
              </w:rPr>
              <w:t xml:space="preserve"> July</w:t>
            </w:r>
          </w:p>
        </w:tc>
        <w:tc>
          <w:tcPr>
            <w:tcW w:w="769" w:type="dxa"/>
            <w:tcBorders>
              <w:left w:val="single" w:sz="4" w:space="0" w:color="auto"/>
            </w:tcBorders>
            <w:shd w:val="clear" w:color="auto" w:fill="auto"/>
          </w:tcPr>
          <w:p w:rsidR="008108B2" w:rsidRDefault="008108B2" w:rsidP="00FE7366">
            <w:pPr>
              <w:spacing w:after="0" w:line="240" w:lineRule="auto"/>
              <w:jc w:val="center"/>
              <w:rPr>
                <w:rFonts w:eastAsia="Times New Roman" w:cs="Times New Roman"/>
                <w:bCs/>
                <w:lang w:eastAsia="en-GB"/>
              </w:rPr>
            </w:pPr>
          </w:p>
          <w:p w:rsidR="003540D5" w:rsidRDefault="003540D5" w:rsidP="00FE7366">
            <w:pPr>
              <w:spacing w:after="0" w:line="240" w:lineRule="auto"/>
              <w:jc w:val="center"/>
              <w:rPr>
                <w:rFonts w:eastAsia="Times New Roman" w:cs="Times New Roman"/>
                <w:bCs/>
                <w:lang w:eastAsia="en-GB"/>
              </w:rPr>
            </w:pPr>
          </w:p>
          <w:p w:rsidR="003540D5" w:rsidRPr="003540D5" w:rsidRDefault="003540D5" w:rsidP="00FE7366">
            <w:pPr>
              <w:spacing w:after="0" w:line="240" w:lineRule="auto"/>
              <w:jc w:val="center"/>
              <w:rPr>
                <w:rFonts w:eastAsia="Times New Roman" w:cs="Times New Roman"/>
                <w:bCs/>
                <w:lang w:eastAsia="en-GB"/>
              </w:rPr>
            </w:pPr>
            <w:r>
              <w:rPr>
                <w:rFonts w:eastAsia="Times New Roman" w:cs="Times New Roman"/>
                <w:bCs/>
                <w:lang w:eastAsia="en-GB"/>
              </w:rPr>
              <w:t>BH</w:t>
            </w:r>
          </w:p>
        </w:tc>
      </w:tr>
      <w:tr w:rsidR="008108B2" w:rsidRPr="009914F4" w:rsidTr="00446480">
        <w:trPr>
          <w:trHeight w:val="167"/>
          <w:jc w:val="center"/>
        </w:trPr>
        <w:tc>
          <w:tcPr>
            <w:tcW w:w="695" w:type="dxa"/>
            <w:shd w:val="clear" w:color="auto" w:fill="auto"/>
            <w:noWrap/>
          </w:tcPr>
          <w:p w:rsidR="008108B2" w:rsidRPr="009914F4"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F</w:t>
            </w:r>
          </w:p>
        </w:tc>
        <w:tc>
          <w:tcPr>
            <w:tcW w:w="9294" w:type="dxa"/>
            <w:gridSpan w:val="6"/>
            <w:tcBorders>
              <w:right w:val="single" w:sz="4" w:space="0" w:color="auto"/>
            </w:tcBorders>
            <w:shd w:val="clear" w:color="auto" w:fill="auto"/>
          </w:tcPr>
          <w:p w:rsidR="008108B2" w:rsidRPr="0006264B" w:rsidRDefault="008108B2" w:rsidP="00B22E58">
            <w:pPr>
              <w:spacing w:after="0" w:line="240" w:lineRule="auto"/>
              <w:rPr>
                <w:rFonts w:eastAsia="Times New Roman" w:cs="Times New Roman"/>
                <w:b/>
                <w:lang w:eastAsia="en-GB"/>
              </w:rPr>
            </w:pPr>
            <w:r>
              <w:rPr>
                <w:rFonts w:eastAsia="Times New Roman" w:cs="Times New Roman"/>
                <w:b/>
                <w:lang w:eastAsia="en-GB"/>
              </w:rPr>
              <w:t>Ash Dieback</w:t>
            </w:r>
            <w:r>
              <w:rPr>
                <w:rFonts w:eastAsia="Times New Roman" w:cs="Times New Roman"/>
                <w:b/>
                <w:bCs/>
                <w:lang w:eastAsia="en-GB"/>
              </w:rPr>
              <w:t xml:space="preserve">: </w:t>
            </w:r>
            <w:r w:rsidR="00460169">
              <w:rPr>
                <w:rFonts w:eastAsia="Times New Roman" w:cs="Times New Roman"/>
                <w:b/>
                <w:bCs/>
                <w:lang w:eastAsia="en-GB"/>
              </w:rPr>
              <w:t>+</w:t>
            </w:r>
            <w:r w:rsidR="000B42EB" w:rsidRPr="000B42EB">
              <w:rPr>
                <w:rFonts w:eastAsia="Times New Roman" w:cs="Times New Roman"/>
                <w:bCs/>
                <w:lang w:eastAsia="en-GB"/>
              </w:rPr>
              <w:t>RBWM</w:t>
            </w:r>
            <w:r w:rsidR="000B42EB">
              <w:rPr>
                <w:rFonts w:eastAsia="Times New Roman" w:cs="Times New Roman"/>
                <w:b/>
                <w:bCs/>
                <w:lang w:eastAsia="en-GB"/>
              </w:rPr>
              <w:t xml:space="preserve"> </w:t>
            </w:r>
            <w:r w:rsidR="00B22E58">
              <w:rPr>
                <w:rFonts w:eastAsia="Times New Roman" w:cs="Times New Roman"/>
                <w:lang w:eastAsia="en-GB"/>
              </w:rPr>
              <w:t>Countryside man</w:t>
            </w:r>
            <w:r w:rsidR="000B42EB">
              <w:rPr>
                <w:rFonts w:eastAsia="Times New Roman" w:cs="Times New Roman"/>
                <w:lang w:eastAsia="en-GB"/>
              </w:rPr>
              <w:t>a</w:t>
            </w:r>
            <w:r w:rsidR="00B22E58">
              <w:rPr>
                <w:rFonts w:eastAsia="Times New Roman" w:cs="Times New Roman"/>
                <w:lang w:eastAsia="en-GB"/>
              </w:rPr>
              <w:t>ger advises</w:t>
            </w:r>
            <w:r w:rsidR="00B22E58">
              <w:t xml:space="preserve">: </w:t>
            </w:r>
            <w:r w:rsidR="00B22E58" w:rsidRPr="00B22E58">
              <w:rPr>
                <w:rFonts w:eastAsia="Times New Roman" w:cs="Times New Roman"/>
                <w:lang w:eastAsia="en-GB"/>
              </w:rPr>
              <w:t>the RBWM Tree Team are tracking ash die back in the Borough. However generally speaking it has come to be accepted that most ash trees will succumb at some point and there is nothing that can be done. The dead and dying trees will be assessed for safety as with any tree in that situation and the necessary action will be taken.</w:t>
            </w:r>
            <w:r w:rsidR="00B22E58">
              <w:rPr>
                <w:rFonts w:eastAsia="Times New Roman" w:cs="Times New Roman"/>
                <w:lang w:eastAsia="en-GB"/>
              </w:rPr>
              <w:t xml:space="preserve"> </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bCs/>
                <w:lang w:eastAsia="en-GB"/>
              </w:rPr>
            </w:pPr>
          </w:p>
        </w:tc>
      </w:tr>
      <w:tr w:rsidR="008108B2" w:rsidRPr="009914F4" w:rsidTr="00446480">
        <w:trPr>
          <w:trHeight w:val="167"/>
          <w:jc w:val="center"/>
        </w:trPr>
        <w:tc>
          <w:tcPr>
            <w:tcW w:w="695" w:type="dxa"/>
            <w:shd w:val="clear" w:color="auto" w:fill="auto"/>
            <w:noWrap/>
          </w:tcPr>
          <w:p w:rsidR="008108B2" w:rsidRPr="009914F4"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Pr>
                <w:rFonts w:eastAsia="Times New Roman" w:cs="Times New Roman"/>
                <w:lang w:eastAsia="en-GB"/>
              </w:rPr>
              <w:t>G</w:t>
            </w:r>
          </w:p>
        </w:tc>
        <w:tc>
          <w:tcPr>
            <w:tcW w:w="9294" w:type="dxa"/>
            <w:gridSpan w:val="6"/>
            <w:tcBorders>
              <w:right w:val="single" w:sz="4" w:space="0" w:color="auto"/>
            </w:tcBorders>
            <w:shd w:val="clear" w:color="auto" w:fill="auto"/>
          </w:tcPr>
          <w:p w:rsidR="008108B2" w:rsidRDefault="008108B2" w:rsidP="000B42EB">
            <w:pPr>
              <w:spacing w:after="0" w:line="240" w:lineRule="auto"/>
              <w:rPr>
                <w:rFonts w:eastAsia="Times New Roman" w:cs="Times New Roman"/>
                <w:b/>
                <w:bCs/>
                <w:lang w:eastAsia="en-GB"/>
              </w:rPr>
            </w:pPr>
            <w:r w:rsidRPr="0006264B">
              <w:rPr>
                <w:rFonts w:eastAsia="Times New Roman" w:cs="Times New Roman"/>
                <w:b/>
                <w:lang w:eastAsia="en-GB"/>
              </w:rPr>
              <w:t>Any other matters arising from the previous minutes</w:t>
            </w:r>
            <w:r w:rsidR="000B42EB">
              <w:rPr>
                <w:rFonts w:eastAsia="Times New Roman" w:cs="Times New Roman"/>
                <w:b/>
                <w:lang w:eastAsia="en-GB"/>
              </w:rPr>
              <w:t xml:space="preserve">: </w:t>
            </w:r>
            <w:r w:rsidR="000B42EB">
              <w:rPr>
                <w:rFonts w:eastAsia="Times New Roman" w:cs="Times New Roman"/>
                <w:lang w:eastAsia="en-GB"/>
              </w:rPr>
              <w:t>None</w:t>
            </w:r>
            <w:r>
              <w:rPr>
                <w:rFonts w:eastAsia="Times New Roman" w:cs="Times New Roman"/>
                <w:b/>
                <w:lang w:eastAsia="en-GB"/>
              </w:rPr>
              <w:t xml:space="preserve"> </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bCs/>
                <w:lang w:eastAsia="en-GB"/>
              </w:rPr>
            </w:pPr>
          </w:p>
        </w:tc>
      </w:tr>
      <w:tr w:rsidR="008108B2" w:rsidRPr="00193AA3" w:rsidTr="00446480">
        <w:trPr>
          <w:trHeight w:val="91"/>
          <w:jc w:val="center"/>
        </w:trPr>
        <w:tc>
          <w:tcPr>
            <w:tcW w:w="695" w:type="dxa"/>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#04</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bottom w:val="single" w:sz="4" w:space="0" w:color="auto"/>
              <w:right w:val="single" w:sz="4" w:space="0" w:color="auto"/>
            </w:tcBorders>
            <w:shd w:val="clear" w:color="auto" w:fill="BFBFBF" w:themeFill="background1" w:themeFillShade="BF"/>
            <w:hideMark/>
          </w:tcPr>
          <w:p w:rsidR="008108B2" w:rsidRPr="00193AA3" w:rsidRDefault="008108B2"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769" w:type="dxa"/>
            <w:tcBorders>
              <w:left w:val="single" w:sz="4" w:space="0" w:color="auto"/>
              <w:bottom w:val="single" w:sz="4" w:space="0" w:color="auto"/>
            </w:tcBorders>
            <w:shd w:val="clear" w:color="auto" w:fill="BFBFBF" w:themeFill="background1" w:themeFillShade="BF"/>
          </w:tcPr>
          <w:p w:rsidR="008108B2" w:rsidRPr="003540D5" w:rsidRDefault="006F3912" w:rsidP="00FE7366">
            <w:pPr>
              <w:spacing w:after="0" w:line="240" w:lineRule="auto"/>
              <w:jc w:val="center"/>
              <w:rPr>
                <w:rFonts w:eastAsia="Times New Roman" w:cs="Times New Roman"/>
                <w:lang w:eastAsia="en-GB"/>
              </w:rPr>
            </w:pPr>
            <w:r>
              <w:rPr>
                <w:rFonts w:eastAsia="Times New Roman" w:cs="Times New Roman"/>
                <w:lang w:eastAsia="en-GB"/>
              </w:rPr>
              <w:t>18:00</w:t>
            </w:r>
          </w:p>
        </w:tc>
      </w:tr>
      <w:tr w:rsidR="002E2724" w:rsidRPr="00E63F26" w:rsidTr="00446480">
        <w:trPr>
          <w:trHeight w:val="112"/>
          <w:jc w:val="center"/>
        </w:trPr>
        <w:tc>
          <w:tcPr>
            <w:tcW w:w="695" w:type="dxa"/>
            <w:vMerge w:val="restart"/>
            <w:shd w:val="clear" w:color="auto" w:fill="auto"/>
            <w:noWrap/>
          </w:tcPr>
          <w:p w:rsidR="002E2724" w:rsidRPr="00193AA3" w:rsidRDefault="002E2724" w:rsidP="00952D2D">
            <w:pPr>
              <w:spacing w:after="0" w:line="240" w:lineRule="auto"/>
              <w:jc w:val="center"/>
              <w:rPr>
                <w:rFonts w:eastAsia="Times New Roman" w:cs="Times New Roman"/>
                <w:b/>
                <w:bCs/>
                <w:lang w:eastAsia="en-GB"/>
              </w:rPr>
            </w:pPr>
          </w:p>
        </w:tc>
        <w:tc>
          <w:tcPr>
            <w:tcW w:w="420" w:type="dxa"/>
            <w:vMerge w:val="restart"/>
            <w:tcBorders>
              <w:right w:val="single" w:sz="4" w:space="0" w:color="auto"/>
            </w:tcBorders>
            <w:shd w:val="clear" w:color="auto" w:fill="auto"/>
            <w:noWrap/>
          </w:tcPr>
          <w:p w:rsidR="002E2724" w:rsidRPr="00BA4AE2" w:rsidRDefault="002E2724" w:rsidP="008108B2">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9294" w:type="dxa"/>
            <w:gridSpan w:val="6"/>
            <w:tcBorders>
              <w:top w:val="single" w:sz="4" w:space="0" w:color="auto"/>
              <w:left w:val="single" w:sz="4" w:space="0" w:color="auto"/>
              <w:bottom w:val="single" w:sz="4" w:space="0" w:color="auto"/>
              <w:right w:val="single" w:sz="4" w:space="0" w:color="auto"/>
            </w:tcBorders>
            <w:shd w:val="clear" w:color="auto" w:fill="auto"/>
          </w:tcPr>
          <w:p w:rsidR="002E2724" w:rsidRPr="00E63F26" w:rsidRDefault="002E2724"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Applications received: </w:t>
            </w:r>
          </w:p>
        </w:tc>
        <w:tc>
          <w:tcPr>
            <w:tcW w:w="769" w:type="dxa"/>
            <w:tcBorders>
              <w:top w:val="single" w:sz="4" w:space="0" w:color="auto"/>
              <w:left w:val="single" w:sz="4" w:space="0" w:color="auto"/>
              <w:right w:val="single" w:sz="4" w:space="0" w:color="auto"/>
            </w:tcBorders>
            <w:shd w:val="clear" w:color="auto" w:fill="auto"/>
          </w:tcPr>
          <w:p w:rsidR="002E2724" w:rsidRPr="003540D5" w:rsidRDefault="002E2724" w:rsidP="00FE7366">
            <w:pPr>
              <w:spacing w:after="0" w:line="240" w:lineRule="auto"/>
              <w:jc w:val="center"/>
              <w:rPr>
                <w:rFonts w:eastAsia="Times New Roman" w:cs="Times New Roman"/>
                <w:lang w:eastAsia="en-GB"/>
              </w:rPr>
            </w:pPr>
          </w:p>
        </w:tc>
      </w:tr>
      <w:tr w:rsidR="002E2724" w:rsidRPr="00E63F26" w:rsidTr="00446480">
        <w:trPr>
          <w:trHeight w:val="291"/>
          <w:jc w:val="center"/>
        </w:trPr>
        <w:tc>
          <w:tcPr>
            <w:tcW w:w="695" w:type="dxa"/>
            <w:vMerge/>
            <w:shd w:val="clear" w:color="auto" w:fill="auto"/>
            <w:noWrap/>
          </w:tcPr>
          <w:p w:rsidR="002E2724" w:rsidRPr="00193AA3" w:rsidRDefault="002E2724" w:rsidP="00952D2D">
            <w:pPr>
              <w:spacing w:after="0" w:line="240" w:lineRule="auto"/>
              <w:jc w:val="center"/>
              <w:rPr>
                <w:rFonts w:eastAsia="Times New Roman" w:cs="Times New Roman"/>
                <w:b/>
                <w:bCs/>
                <w:lang w:eastAsia="en-GB"/>
              </w:rPr>
            </w:pPr>
          </w:p>
        </w:tc>
        <w:tc>
          <w:tcPr>
            <w:tcW w:w="420" w:type="dxa"/>
            <w:vMerge/>
            <w:tcBorders>
              <w:right w:val="single" w:sz="4" w:space="0" w:color="auto"/>
            </w:tcBorders>
            <w:shd w:val="clear" w:color="auto" w:fill="auto"/>
            <w:noWrap/>
          </w:tcPr>
          <w:p w:rsidR="002E2724" w:rsidRPr="00BA4AE2" w:rsidRDefault="002E2724" w:rsidP="008108B2">
            <w:pPr>
              <w:spacing w:after="0" w:line="240" w:lineRule="auto"/>
              <w:jc w:val="center"/>
              <w:rPr>
                <w:rFonts w:eastAsia="Times New Roman" w:cs="Times New Roman"/>
                <w:lang w:eastAsia="en-GB"/>
              </w:rPr>
            </w:pPr>
          </w:p>
        </w:tc>
        <w:tc>
          <w:tcPr>
            <w:tcW w:w="625" w:type="dxa"/>
            <w:vMerge w:val="restart"/>
            <w:tcBorders>
              <w:top w:val="single" w:sz="4" w:space="0" w:color="auto"/>
              <w:left w:val="single" w:sz="4" w:space="0" w:color="auto"/>
              <w:right w:val="nil"/>
            </w:tcBorders>
            <w:shd w:val="clear" w:color="auto" w:fill="auto"/>
          </w:tcPr>
          <w:p w:rsidR="002E2724" w:rsidRPr="00E63F26" w:rsidRDefault="002E2724" w:rsidP="009469E1">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E2724" w:rsidRPr="009469E1" w:rsidRDefault="002E2724" w:rsidP="00492E1A">
            <w:pPr>
              <w:spacing w:after="0" w:line="240" w:lineRule="auto"/>
              <w:rPr>
                <w:rFonts w:eastAsia="Times New Roman" w:cs="Times New Roman"/>
                <w:lang w:eastAsia="en-GB"/>
              </w:rPr>
            </w:pPr>
            <w:r w:rsidRPr="002E2724">
              <w:rPr>
                <w:rFonts w:eastAsia="Times New Roman" w:cs="Times New Roman"/>
                <w:b/>
                <w:lang w:eastAsia="en-GB"/>
              </w:rPr>
              <w:t>20/01598 The Firs</w:t>
            </w:r>
            <w:r>
              <w:rPr>
                <w:rFonts w:eastAsia="Times New Roman" w:cs="Times New Roman"/>
                <w:lang w:eastAsia="en-GB"/>
              </w:rPr>
              <w:t xml:space="preserve">:  </w:t>
            </w:r>
            <w:r w:rsidRPr="002E2724">
              <w:rPr>
                <w:rFonts w:eastAsia="Times New Roman" w:cs="Times New Roman"/>
                <w:lang w:eastAsia="en-GB"/>
              </w:rPr>
              <w:t> </w:t>
            </w:r>
            <w:r w:rsidR="00492E1A">
              <w:rPr>
                <w:rFonts w:eastAsia="Times New Roman" w:cs="Times New Roman"/>
                <w:lang w:eastAsia="en-GB"/>
              </w:rPr>
              <w:t>P</w:t>
            </w:r>
            <w:r w:rsidRPr="002E2724">
              <w:rPr>
                <w:rFonts w:eastAsia="Times New Roman" w:cs="Times New Roman"/>
                <w:lang w:eastAsia="en-GB"/>
              </w:rPr>
              <w:t>roposed side dormer to facilitate a loft conversion</w:t>
            </w:r>
            <w:r>
              <w:rPr>
                <w:rFonts w:eastAsia="Times New Roman" w:cs="Times New Roman"/>
                <w:lang w:eastAsia="en-GB"/>
              </w:rPr>
              <w:t xml:space="preserve">.  </w:t>
            </w:r>
            <w:r w:rsidRPr="002E2724">
              <w:rPr>
                <w:rFonts w:eastAsia="Times New Roman" w:cs="Times New Roman"/>
                <w:lang w:eastAsia="en-GB"/>
              </w:rPr>
              <w:t>Due to the nature of the alterations RBWM are not re</w:t>
            </w:r>
            <w:r>
              <w:rPr>
                <w:rFonts w:eastAsia="Times New Roman" w:cs="Times New Roman"/>
                <w:lang w:eastAsia="en-GB"/>
              </w:rPr>
              <w:t>-</w:t>
            </w:r>
            <w:r w:rsidRPr="002E2724">
              <w:rPr>
                <w:rFonts w:eastAsia="Times New Roman" w:cs="Times New Roman"/>
                <w:lang w:eastAsia="en-GB"/>
              </w:rPr>
              <w:t>consulting</w:t>
            </w:r>
            <w:r>
              <w:rPr>
                <w:rFonts w:eastAsia="Times New Roman" w:cs="Times New Roman"/>
                <w:lang w:eastAsia="en-GB"/>
              </w:rPr>
              <w:t>.  Cllr Crame has written to planning</w:t>
            </w:r>
            <w:r w:rsidR="003540D5">
              <w:rPr>
                <w:rFonts w:eastAsia="Times New Roman" w:cs="Times New Roman"/>
                <w:lang w:eastAsia="en-GB"/>
              </w:rPr>
              <w:t xml:space="preserve"> on behalf of HPC</w:t>
            </w:r>
            <w:r>
              <w:rPr>
                <w:rFonts w:eastAsia="Times New Roman" w:cs="Times New Roman"/>
                <w:lang w:eastAsia="en-GB"/>
              </w:rPr>
              <w:t xml:space="preserve"> to express our concern over the planned size of the property.  The number of rooms suggests multi occupancy and the village </w:t>
            </w:r>
            <w:proofErr w:type="gramStart"/>
            <w:r>
              <w:rPr>
                <w:rFonts w:eastAsia="Times New Roman" w:cs="Times New Roman"/>
                <w:lang w:eastAsia="en-GB"/>
              </w:rPr>
              <w:t>does</w:t>
            </w:r>
            <w:proofErr w:type="gramEnd"/>
            <w:r>
              <w:rPr>
                <w:rFonts w:eastAsia="Times New Roman" w:cs="Times New Roman"/>
                <w:lang w:eastAsia="en-GB"/>
              </w:rPr>
              <w:t xml:space="preserve"> not have the resources to cope with this type of increase in population.</w:t>
            </w:r>
          </w:p>
        </w:tc>
        <w:tc>
          <w:tcPr>
            <w:tcW w:w="769" w:type="dxa"/>
            <w:tcBorders>
              <w:left w:val="single" w:sz="4" w:space="0" w:color="auto"/>
              <w:right w:val="single" w:sz="4" w:space="0" w:color="auto"/>
            </w:tcBorders>
            <w:shd w:val="clear" w:color="auto" w:fill="auto"/>
          </w:tcPr>
          <w:p w:rsidR="002E2724" w:rsidRDefault="002E2724"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Pr="003540D5" w:rsidRDefault="00FE736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2E2724" w:rsidRPr="00E63F26" w:rsidTr="00446480">
        <w:trPr>
          <w:trHeight w:val="291"/>
          <w:jc w:val="center"/>
        </w:trPr>
        <w:tc>
          <w:tcPr>
            <w:tcW w:w="695" w:type="dxa"/>
            <w:vMerge/>
            <w:shd w:val="clear" w:color="auto" w:fill="auto"/>
            <w:noWrap/>
          </w:tcPr>
          <w:p w:rsidR="002E2724" w:rsidRPr="00193AA3" w:rsidRDefault="002E2724" w:rsidP="00952D2D">
            <w:pPr>
              <w:spacing w:after="0" w:line="240" w:lineRule="auto"/>
              <w:jc w:val="center"/>
              <w:rPr>
                <w:rFonts w:eastAsia="Times New Roman" w:cs="Times New Roman"/>
                <w:b/>
                <w:bCs/>
                <w:lang w:eastAsia="en-GB"/>
              </w:rPr>
            </w:pPr>
          </w:p>
        </w:tc>
        <w:tc>
          <w:tcPr>
            <w:tcW w:w="420" w:type="dxa"/>
            <w:vMerge/>
            <w:tcBorders>
              <w:right w:val="single" w:sz="4" w:space="0" w:color="auto"/>
            </w:tcBorders>
            <w:shd w:val="clear" w:color="auto" w:fill="auto"/>
            <w:noWrap/>
          </w:tcPr>
          <w:p w:rsidR="002E2724" w:rsidRPr="00BA4AE2" w:rsidRDefault="002E2724" w:rsidP="008108B2">
            <w:pPr>
              <w:spacing w:after="0" w:line="240" w:lineRule="auto"/>
              <w:jc w:val="center"/>
              <w:rPr>
                <w:rFonts w:eastAsia="Times New Roman" w:cs="Times New Roman"/>
                <w:lang w:eastAsia="en-GB"/>
              </w:rPr>
            </w:pPr>
          </w:p>
        </w:tc>
        <w:tc>
          <w:tcPr>
            <w:tcW w:w="625" w:type="dxa"/>
            <w:vMerge/>
            <w:tcBorders>
              <w:left w:val="single" w:sz="4" w:space="0" w:color="auto"/>
              <w:bottom w:val="single" w:sz="4" w:space="0" w:color="auto"/>
              <w:right w:val="nil"/>
            </w:tcBorders>
            <w:shd w:val="clear" w:color="auto" w:fill="auto"/>
          </w:tcPr>
          <w:p w:rsidR="002E2724" w:rsidRDefault="002E2724" w:rsidP="009469E1">
            <w:pPr>
              <w:spacing w:after="0" w:line="240" w:lineRule="auto"/>
              <w:rPr>
                <w:rFonts w:eastAsia="Times New Roman" w:cs="Times New Roman"/>
                <w:b/>
                <w:lang w:eastAsia="en-GB"/>
              </w:rPr>
            </w:pPr>
          </w:p>
        </w:tc>
        <w:tc>
          <w:tcPr>
            <w:tcW w:w="866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E2724" w:rsidRDefault="003540D5" w:rsidP="003540D5">
            <w:pPr>
              <w:spacing w:after="0" w:line="240" w:lineRule="auto"/>
              <w:rPr>
                <w:rFonts w:eastAsia="Times New Roman" w:cs="Times New Roman"/>
                <w:lang w:eastAsia="en-GB"/>
              </w:rPr>
            </w:pPr>
            <w:r w:rsidRPr="003540D5">
              <w:rPr>
                <w:rFonts w:eastAsia="Times New Roman" w:cs="Times New Roman"/>
                <w:b/>
                <w:lang w:eastAsia="en-GB"/>
              </w:rPr>
              <w:t>20/01278 21 Coppermill Road</w:t>
            </w:r>
            <w:r>
              <w:rPr>
                <w:rFonts w:eastAsia="Times New Roman" w:cs="Times New Roman"/>
                <w:lang w:eastAsia="en-GB"/>
              </w:rPr>
              <w:t xml:space="preserve">: </w:t>
            </w:r>
            <w:r w:rsidRPr="003540D5">
              <w:rPr>
                <w:rFonts w:eastAsia="Times New Roman" w:cs="Times New Roman"/>
                <w:lang w:eastAsia="en-GB"/>
              </w:rPr>
              <w:t xml:space="preserve">Certificate of lawfulness to determine whether the proposed x1 side dormer and x5 </w:t>
            </w:r>
            <w:proofErr w:type="spellStart"/>
            <w:r w:rsidRPr="003540D5">
              <w:rPr>
                <w:rFonts w:eastAsia="Times New Roman" w:cs="Times New Roman"/>
                <w:lang w:eastAsia="en-GB"/>
              </w:rPr>
              <w:t>rooflights</w:t>
            </w:r>
            <w:proofErr w:type="spellEnd"/>
            <w:r w:rsidRPr="003540D5">
              <w:rPr>
                <w:rFonts w:eastAsia="Times New Roman" w:cs="Times New Roman"/>
                <w:lang w:eastAsia="en-GB"/>
              </w:rPr>
              <w:t xml:space="preserve"> to facilitate a loft conversion is lawful.</w:t>
            </w:r>
            <w:r>
              <w:rPr>
                <w:rFonts w:eastAsia="Times New Roman" w:cs="Times New Roman"/>
                <w:lang w:eastAsia="en-GB"/>
              </w:rPr>
              <w:t xml:space="preserve">  </w:t>
            </w:r>
            <w:r w:rsidRPr="003540D5">
              <w:rPr>
                <w:rFonts w:eastAsia="Times New Roman" w:cs="Times New Roman"/>
                <w:lang w:eastAsia="en-GB"/>
              </w:rPr>
              <w:t xml:space="preserve">Cllr Crame has written to planning on behalf of HPC to express our concern over the planned size of the property.  The number of rooms suggests multi occupancy and the village </w:t>
            </w:r>
            <w:proofErr w:type="gramStart"/>
            <w:r w:rsidRPr="003540D5">
              <w:rPr>
                <w:rFonts w:eastAsia="Times New Roman" w:cs="Times New Roman"/>
                <w:lang w:eastAsia="en-GB"/>
              </w:rPr>
              <w:t>does</w:t>
            </w:r>
            <w:proofErr w:type="gramEnd"/>
            <w:r w:rsidRPr="003540D5">
              <w:rPr>
                <w:rFonts w:eastAsia="Times New Roman" w:cs="Times New Roman"/>
                <w:lang w:eastAsia="en-GB"/>
              </w:rPr>
              <w:t xml:space="preserve"> not have the resources to cope with this type of increase in population.</w:t>
            </w:r>
            <w:r>
              <w:rPr>
                <w:rFonts w:eastAsia="Times New Roman" w:cs="Times New Roman"/>
                <w:lang w:eastAsia="en-GB"/>
              </w:rPr>
              <w:t xml:space="preserve">  </w:t>
            </w:r>
            <w:r w:rsidR="00FE7366">
              <w:rPr>
                <w:rFonts w:eastAsia="Times New Roman" w:cs="Times New Roman"/>
                <w:lang w:eastAsia="en-GB"/>
              </w:rPr>
              <w:t>Additionally</w:t>
            </w:r>
            <w:r>
              <w:rPr>
                <w:rFonts w:eastAsia="Times New Roman" w:cs="Times New Roman"/>
                <w:lang w:eastAsia="en-GB"/>
              </w:rPr>
              <w:t xml:space="preserve"> these works overlook the neighbours, the submitted plans do not show the full extent of the property before the extension and neighbours have objected</w:t>
            </w:r>
          </w:p>
        </w:tc>
        <w:tc>
          <w:tcPr>
            <w:tcW w:w="769" w:type="dxa"/>
            <w:tcBorders>
              <w:left w:val="single" w:sz="4" w:space="0" w:color="auto"/>
              <w:bottom w:val="single" w:sz="4" w:space="0" w:color="auto"/>
              <w:right w:val="single" w:sz="4" w:space="0" w:color="auto"/>
            </w:tcBorders>
            <w:shd w:val="clear" w:color="auto" w:fill="auto"/>
          </w:tcPr>
          <w:p w:rsidR="002E2724" w:rsidRDefault="002E2724"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Pr="003540D5" w:rsidRDefault="00FE736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2E2724" w:rsidRPr="00E63F26" w:rsidTr="00446480">
        <w:trPr>
          <w:trHeight w:val="216"/>
          <w:jc w:val="center"/>
        </w:trPr>
        <w:tc>
          <w:tcPr>
            <w:tcW w:w="695" w:type="dxa"/>
            <w:vMerge/>
            <w:shd w:val="clear" w:color="auto" w:fill="auto"/>
            <w:noWrap/>
          </w:tcPr>
          <w:p w:rsidR="002E2724" w:rsidRPr="00193AA3" w:rsidRDefault="002E2724" w:rsidP="00952D2D">
            <w:pPr>
              <w:spacing w:after="0" w:line="240" w:lineRule="auto"/>
              <w:jc w:val="center"/>
              <w:rPr>
                <w:rFonts w:eastAsia="Times New Roman" w:cs="Times New Roman"/>
                <w:b/>
                <w:bCs/>
                <w:lang w:eastAsia="en-GB"/>
              </w:rPr>
            </w:pPr>
          </w:p>
        </w:tc>
        <w:tc>
          <w:tcPr>
            <w:tcW w:w="420" w:type="dxa"/>
            <w:vMerge/>
            <w:tcBorders>
              <w:right w:val="single" w:sz="4" w:space="0" w:color="auto"/>
            </w:tcBorders>
            <w:shd w:val="clear" w:color="auto" w:fill="auto"/>
            <w:noWrap/>
          </w:tcPr>
          <w:p w:rsidR="002E2724" w:rsidRPr="00BA4AE2" w:rsidRDefault="002E2724" w:rsidP="008108B2">
            <w:pPr>
              <w:spacing w:after="0" w:line="240" w:lineRule="auto"/>
              <w:jc w:val="center"/>
              <w:rPr>
                <w:rFonts w:eastAsia="Times New Roman" w:cs="Times New Roman"/>
                <w:lang w:eastAsia="en-GB"/>
              </w:rPr>
            </w:pPr>
          </w:p>
        </w:tc>
        <w:tc>
          <w:tcPr>
            <w:tcW w:w="625" w:type="dxa"/>
            <w:tcBorders>
              <w:top w:val="single" w:sz="4" w:space="0" w:color="auto"/>
              <w:left w:val="single" w:sz="4" w:space="0" w:color="auto"/>
              <w:right w:val="nil"/>
            </w:tcBorders>
            <w:shd w:val="clear" w:color="auto" w:fill="auto"/>
          </w:tcPr>
          <w:p w:rsidR="002E2724" w:rsidRDefault="002E2724" w:rsidP="009469E1">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top w:val="single" w:sz="4" w:space="0" w:color="auto"/>
              <w:left w:val="single" w:sz="4" w:space="0" w:color="auto"/>
              <w:right w:val="single" w:sz="4" w:space="0" w:color="auto"/>
            </w:tcBorders>
            <w:shd w:val="clear" w:color="auto" w:fill="auto"/>
          </w:tcPr>
          <w:p w:rsidR="002E2724" w:rsidRDefault="002E2724" w:rsidP="009469E1">
            <w:pPr>
              <w:spacing w:after="0" w:line="240" w:lineRule="auto"/>
              <w:rPr>
                <w:rFonts w:eastAsia="Times New Roman" w:cs="Times New Roman"/>
                <w:lang w:eastAsia="en-GB"/>
              </w:rPr>
            </w:pPr>
            <w:r>
              <w:rPr>
                <w:rFonts w:eastAsia="Times New Roman" w:cs="Times New Roman"/>
                <w:lang w:eastAsia="en-GB"/>
              </w:rPr>
              <w:t>Any other application received before the meeting</w:t>
            </w:r>
          </w:p>
        </w:tc>
        <w:tc>
          <w:tcPr>
            <w:tcW w:w="769" w:type="dxa"/>
            <w:tcBorders>
              <w:left w:val="single" w:sz="4" w:space="0" w:color="auto"/>
              <w:bottom w:val="single" w:sz="4" w:space="0" w:color="auto"/>
              <w:right w:val="single" w:sz="4" w:space="0" w:color="auto"/>
            </w:tcBorders>
            <w:shd w:val="clear" w:color="auto" w:fill="auto"/>
          </w:tcPr>
          <w:p w:rsidR="002E2724" w:rsidRPr="003540D5" w:rsidRDefault="002E2724" w:rsidP="00FE7366">
            <w:pPr>
              <w:spacing w:after="0" w:line="240" w:lineRule="auto"/>
              <w:jc w:val="center"/>
              <w:rPr>
                <w:rFonts w:eastAsia="Times New Roman" w:cs="Times New Roman"/>
                <w:lang w:eastAsia="en-GB"/>
              </w:rPr>
            </w:pPr>
          </w:p>
        </w:tc>
      </w:tr>
      <w:tr w:rsidR="008108B2" w:rsidRPr="00E63F26" w:rsidTr="00446480">
        <w:trPr>
          <w:trHeight w:val="112"/>
          <w:jc w:val="center"/>
        </w:trPr>
        <w:tc>
          <w:tcPr>
            <w:tcW w:w="695" w:type="dxa"/>
            <w:vMerge w:val="restart"/>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val="restart"/>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9294" w:type="dxa"/>
            <w:gridSpan w:val="6"/>
            <w:tcBorders>
              <w:top w:val="single" w:sz="4" w:space="0" w:color="auto"/>
              <w:right w:val="single" w:sz="4" w:space="0" w:color="auto"/>
            </w:tcBorders>
            <w:shd w:val="clear" w:color="auto" w:fill="auto"/>
          </w:tcPr>
          <w:p w:rsidR="008108B2" w:rsidRPr="00E63F26" w:rsidRDefault="008108B2"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Complaints: </w:t>
            </w:r>
          </w:p>
        </w:tc>
        <w:tc>
          <w:tcPr>
            <w:tcW w:w="769" w:type="dxa"/>
            <w:tcBorders>
              <w:top w:val="single" w:sz="4" w:space="0" w:color="auto"/>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E63F26"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right w:val="nil"/>
            </w:tcBorders>
            <w:shd w:val="clear" w:color="auto" w:fill="auto"/>
          </w:tcPr>
          <w:p w:rsidR="008108B2" w:rsidRPr="00BA4AE2" w:rsidRDefault="008108B2" w:rsidP="009469E1">
            <w:pPr>
              <w:spacing w:after="0" w:line="240" w:lineRule="auto"/>
              <w:rPr>
                <w:rFonts w:eastAsia="Times New Roman" w:cs="Times New Roman"/>
                <w:b/>
                <w:lang w:eastAsia="en-GB"/>
              </w:rPr>
            </w:pPr>
            <w:r w:rsidRPr="00BA4AE2">
              <w:rPr>
                <w:rFonts w:eastAsia="Times New Roman" w:cs="Times New Roman"/>
                <w:b/>
                <w:lang w:eastAsia="en-GB"/>
              </w:rPr>
              <w:t>i</w:t>
            </w:r>
          </w:p>
        </w:tc>
        <w:tc>
          <w:tcPr>
            <w:tcW w:w="8669" w:type="dxa"/>
            <w:gridSpan w:val="5"/>
            <w:tcBorders>
              <w:top w:val="single" w:sz="4" w:space="0" w:color="auto"/>
              <w:right w:val="single" w:sz="4" w:space="0" w:color="auto"/>
            </w:tcBorders>
            <w:shd w:val="clear" w:color="auto" w:fill="auto"/>
          </w:tcPr>
          <w:p w:rsidR="008108B2" w:rsidRPr="00BA4AE2" w:rsidRDefault="008108B2" w:rsidP="003540D5">
            <w:pPr>
              <w:spacing w:after="0" w:line="240" w:lineRule="auto"/>
              <w:rPr>
                <w:rFonts w:eastAsia="Times New Roman" w:cs="Times New Roman"/>
                <w:b/>
                <w:lang w:eastAsia="en-GB"/>
              </w:rPr>
            </w:pPr>
            <w:r w:rsidRPr="00BA4AE2">
              <w:rPr>
                <w:rFonts w:eastAsia="Times New Roman" w:cs="Times New Roman"/>
                <w:b/>
                <w:lang w:eastAsia="en-GB"/>
              </w:rPr>
              <w:t xml:space="preserve">19/01702 &amp; 19/50048/ENF </w:t>
            </w:r>
            <w:proofErr w:type="spellStart"/>
            <w:r w:rsidRPr="00BA4AE2">
              <w:rPr>
                <w:rFonts w:eastAsia="Times New Roman" w:cs="Times New Roman"/>
                <w:b/>
                <w:lang w:eastAsia="en-GB"/>
              </w:rPr>
              <w:t>Koppa</w:t>
            </w:r>
            <w:proofErr w:type="spellEnd"/>
            <w:r w:rsidRPr="00BA4AE2">
              <w:rPr>
                <w:rFonts w:eastAsia="Times New Roman" w:cs="Times New Roman"/>
                <w:b/>
                <w:lang w:eastAsia="en-GB"/>
              </w:rPr>
              <w:t xml:space="preserve"> Kitchen (</w:t>
            </w:r>
            <w:proofErr w:type="spellStart"/>
            <w:r w:rsidRPr="00BA4AE2">
              <w:rPr>
                <w:rFonts w:eastAsia="Times New Roman" w:cs="Times New Roman"/>
                <w:b/>
                <w:lang w:eastAsia="en-GB"/>
              </w:rPr>
              <w:t>Prev</w:t>
            </w:r>
            <w:proofErr w:type="spellEnd"/>
            <w:r w:rsidRPr="00BA4AE2">
              <w:rPr>
                <w:rFonts w:eastAsia="Times New Roman" w:cs="Times New Roman"/>
                <w:b/>
                <w:lang w:eastAsia="en-GB"/>
              </w:rPr>
              <w:t xml:space="preserve"> 5 Bells): </w:t>
            </w:r>
            <w:r w:rsidR="007C5263">
              <w:rPr>
                <w:rFonts w:eastAsia="Times New Roman" w:cs="Times New Roman"/>
                <w:lang w:eastAsia="en-GB"/>
              </w:rPr>
              <w:t>These applications were declined but were retrospective applications: Cllr Cannon was asked to explain what happens next.  He advised that the owners will be advised to reinstate all removed fixtures and return the property to its previous state.  Failure to comply will result in court proceedings.  Cllrs are concerned that removed doors etc have been burnt</w:t>
            </w:r>
            <w:r w:rsidR="002E2724">
              <w:rPr>
                <w:rFonts w:eastAsia="Times New Roman" w:cs="Times New Roman"/>
                <w:lang w:eastAsia="en-GB"/>
              </w:rPr>
              <w:t xml:space="preserve"> and there have been major changes upstairs.  Cllr Cannon advised that the Borough Historical and Architectural team are powerful.  As this is a legal process it will take time but the property must be returned to the previous standard.</w:t>
            </w:r>
            <w:r w:rsidR="003540D5">
              <w:rPr>
                <w:rFonts w:eastAsia="Times New Roman" w:cs="Times New Roman"/>
                <w:lang w:eastAsia="en-GB"/>
              </w:rPr>
              <w:t xml:space="preserve">  Cllr Cannon will enquire as to what happens next</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p>
          <w:p w:rsidR="003540D5" w:rsidRPr="003540D5" w:rsidRDefault="003540D5" w:rsidP="00FE7366">
            <w:pPr>
              <w:spacing w:after="0" w:line="240" w:lineRule="auto"/>
              <w:jc w:val="center"/>
              <w:rPr>
                <w:rFonts w:eastAsia="Times New Roman" w:cs="Times New Roman"/>
                <w:lang w:eastAsia="en-GB"/>
              </w:rPr>
            </w:pPr>
            <w:r w:rsidRPr="003540D5">
              <w:rPr>
                <w:rFonts w:eastAsia="Times New Roman" w:cs="Times New Roman"/>
                <w:lang w:eastAsia="en-GB"/>
              </w:rPr>
              <w:t>DC</w:t>
            </w:r>
          </w:p>
        </w:tc>
      </w:tr>
      <w:tr w:rsidR="008108B2" w:rsidRPr="00E63F26"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right w:val="nil"/>
            </w:tcBorders>
            <w:shd w:val="clear" w:color="auto" w:fill="auto"/>
          </w:tcPr>
          <w:p w:rsidR="008108B2" w:rsidRPr="002E2724" w:rsidRDefault="008108B2" w:rsidP="009469E1">
            <w:pPr>
              <w:spacing w:after="0" w:line="240" w:lineRule="auto"/>
              <w:rPr>
                <w:rFonts w:eastAsia="Times New Roman" w:cs="Times New Roman"/>
                <w:b/>
                <w:lang w:eastAsia="en-GB"/>
              </w:rPr>
            </w:pPr>
            <w:r w:rsidRPr="002E2724">
              <w:rPr>
                <w:rFonts w:eastAsia="Times New Roman" w:cs="Times New Roman"/>
                <w:b/>
                <w:lang w:eastAsia="en-GB"/>
              </w:rPr>
              <w:t>ii</w:t>
            </w:r>
          </w:p>
        </w:tc>
        <w:tc>
          <w:tcPr>
            <w:tcW w:w="8669" w:type="dxa"/>
            <w:gridSpan w:val="5"/>
            <w:tcBorders>
              <w:top w:val="single" w:sz="4" w:space="0" w:color="auto"/>
              <w:right w:val="single" w:sz="4" w:space="0" w:color="auto"/>
            </w:tcBorders>
            <w:shd w:val="clear" w:color="auto" w:fill="auto"/>
          </w:tcPr>
          <w:p w:rsidR="008108B2" w:rsidRPr="002E2724" w:rsidRDefault="008108B2" w:rsidP="00B22E58">
            <w:pPr>
              <w:spacing w:after="0" w:line="240" w:lineRule="auto"/>
              <w:rPr>
                <w:rFonts w:eastAsia="Times New Roman" w:cs="Times New Roman"/>
                <w:b/>
                <w:lang w:eastAsia="en-GB"/>
              </w:rPr>
            </w:pPr>
            <w:r w:rsidRPr="002E2724">
              <w:rPr>
                <w:rFonts w:eastAsia="Times New Roman" w:cs="Times New Roman"/>
                <w:b/>
                <w:lang w:eastAsia="en-GB"/>
              </w:rPr>
              <w:t xml:space="preserve">Mitchell &amp; sons / Mill Lane: </w:t>
            </w:r>
            <w:r w:rsidR="00B22E58" w:rsidRPr="002E2724">
              <w:rPr>
                <w:rFonts w:eastAsia="Times New Roman" w:cs="Times New Roman"/>
                <w:lang w:eastAsia="en-GB"/>
              </w:rPr>
              <w:t>Works have been completed but include a fence far nearer the footpath than previously.  Enforcement will</w:t>
            </w:r>
            <w:r w:rsidR="00B22E58" w:rsidRPr="002E2724">
              <w:t xml:space="preserve"> </w:t>
            </w:r>
            <w:r w:rsidR="00B22E58" w:rsidRPr="002E2724">
              <w:rPr>
                <w:rFonts w:eastAsia="Times New Roman" w:cs="Times New Roman"/>
                <w:lang w:eastAsia="en-GB"/>
              </w:rPr>
              <w:t xml:space="preserve">discuss with the Highway team to see if there is an </w:t>
            </w:r>
            <w:r w:rsidR="003154E8" w:rsidRPr="002E2724">
              <w:rPr>
                <w:rFonts w:eastAsia="Times New Roman" w:cs="Times New Roman"/>
                <w:lang w:eastAsia="en-GB"/>
              </w:rPr>
              <w:t>encroachment.</w:t>
            </w:r>
            <w:r w:rsidR="00FE7366">
              <w:rPr>
                <w:rFonts w:eastAsia="Times New Roman" w:cs="Times New Roman"/>
                <w:lang w:eastAsia="en-GB"/>
              </w:rPr>
              <w:t xml:space="preserve">  Clerk to chase</w:t>
            </w:r>
          </w:p>
        </w:tc>
        <w:tc>
          <w:tcPr>
            <w:tcW w:w="769" w:type="dxa"/>
            <w:tcBorders>
              <w:left w:val="single" w:sz="4" w:space="0" w:color="auto"/>
            </w:tcBorders>
            <w:shd w:val="clear" w:color="auto" w:fill="auto"/>
          </w:tcPr>
          <w:p w:rsidR="008108B2" w:rsidRDefault="008108B2" w:rsidP="00FE7366">
            <w:pPr>
              <w:spacing w:after="0" w:line="240" w:lineRule="auto"/>
              <w:jc w:val="center"/>
              <w:rPr>
                <w:rFonts w:eastAsia="Times New Roman" w:cs="Times New Roman"/>
                <w:lang w:eastAsia="en-GB"/>
              </w:rPr>
            </w:pPr>
          </w:p>
          <w:p w:rsidR="00FE7366" w:rsidRDefault="00FE7366" w:rsidP="00FE7366">
            <w:pPr>
              <w:spacing w:after="0" w:line="240" w:lineRule="auto"/>
              <w:jc w:val="center"/>
              <w:rPr>
                <w:rFonts w:eastAsia="Times New Roman" w:cs="Times New Roman"/>
                <w:lang w:eastAsia="en-GB"/>
              </w:rPr>
            </w:pPr>
          </w:p>
          <w:p w:rsidR="00FE7366" w:rsidRPr="003540D5" w:rsidRDefault="00FE736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8108B2" w:rsidRPr="00E63F26"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right w:val="nil"/>
            </w:tcBorders>
            <w:shd w:val="clear" w:color="auto" w:fill="auto"/>
          </w:tcPr>
          <w:p w:rsidR="008108B2" w:rsidRPr="002E2724" w:rsidRDefault="008108B2" w:rsidP="009469E1">
            <w:pPr>
              <w:spacing w:after="0" w:line="240" w:lineRule="auto"/>
              <w:rPr>
                <w:rFonts w:eastAsia="Times New Roman" w:cs="Times New Roman"/>
                <w:b/>
                <w:lang w:eastAsia="en-GB"/>
              </w:rPr>
            </w:pPr>
            <w:r w:rsidRPr="002E2724">
              <w:rPr>
                <w:rFonts w:eastAsia="Times New Roman" w:cs="Times New Roman"/>
                <w:b/>
                <w:lang w:eastAsia="en-GB"/>
              </w:rPr>
              <w:t>iii</w:t>
            </w:r>
          </w:p>
        </w:tc>
        <w:tc>
          <w:tcPr>
            <w:tcW w:w="8669" w:type="dxa"/>
            <w:gridSpan w:val="5"/>
            <w:tcBorders>
              <w:top w:val="single" w:sz="4" w:space="0" w:color="auto"/>
              <w:right w:val="single" w:sz="4" w:space="0" w:color="auto"/>
            </w:tcBorders>
            <w:shd w:val="clear" w:color="auto" w:fill="auto"/>
          </w:tcPr>
          <w:p w:rsidR="008108B2" w:rsidRPr="002E2724" w:rsidRDefault="008108B2" w:rsidP="00B40F82">
            <w:pPr>
              <w:spacing w:after="0" w:line="240" w:lineRule="auto"/>
              <w:rPr>
                <w:rFonts w:eastAsia="Times New Roman" w:cs="Times New Roman"/>
                <w:b/>
                <w:lang w:eastAsia="en-GB"/>
              </w:rPr>
            </w:pPr>
            <w:r w:rsidRPr="002E2724">
              <w:rPr>
                <w:rFonts w:eastAsia="Times New Roman" w:cs="Times New Roman"/>
                <w:b/>
                <w:lang w:eastAsia="en-GB"/>
              </w:rPr>
              <w:t xml:space="preserve">18 Coppermill Road: </w:t>
            </w:r>
            <w:r w:rsidR="00B40F82" w:rsidRPr="002E2724">
              <w:rPr>
                <w:rFonts w:eastAsia="Times New Roman" w:cs="Times New Roman"/>
                <w:lang w:eastAsia="en-GB"/>
              </w:rPr>
              <w:t xml:space="preserve">Clerk chasing RBWM Enforcement </w:t>
            </w:r>
            <w:proofErr w:type="spellStart"/>
            <w:r w:rsidR="00B40F82" w:rsidRPr="002E2724">
              <w:rPr>
                <w:rFonts w:eastAsia="Times New Roman" w:cs="Times New Roman"/>
                <w:lang w:eastAsia="en-GB"/>
              </w:rPr>
              <w:t>dept</w:t>
            </w:r>
            <w:proofErr w:type="spellEnd"/>
            <w:r w:rsidR="00B40F82" w:rsidRPr="002E2724">
              <w:rPr>
                <w:rFonts w:eastAsia="Times New Roman" w:cs="Times New Roman"/>
                <w:lang w:eastAsia="en-GB"/>
              </w:rPr>
              <w:t xml:space="preserve"> to explain next step (retrospective application has been refused)</w:t>
            </w:r>
          </w:p>
        </w:tc>
        <w:tc>
          <w:tcPr>
            <w:tcW w:w="769" w:type="dxa"/>
            <w:tcBorders>
              <w:left w:val="single" w:sz="4" w:space="0" w:color="auto"/>
            </w:tcBorders>
            <w:shd w:val="clear" w:color="auto" w:fill="auto"/>
          </w:tcPr>
          <w:p w:rsidR="008108B2" w:rsidRDefault="008108B2" w:rsidP="00FE7366">
            <w:pPr>
              <w:spacing w:after="0" w:line="240" w:lineRule="auto"/>
              <w:jc w:val="center"/>
              <w:rPr>
                <w:rFonts w:eastAsia="Times New Roman" w:cs="Times New Roman"/>
                <w:lang w:eastAsia="en-GB"/>
              </w:rPr>
            </w:pPr>
          </w:p>
          <w:p w:rsidR="00FE7366" w:rsidRPr="003540D5" w:rsidRDefault="00FE736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8108B2" w:rsidRPr="00E63F26"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right w:val="nil"/>
            </w:tcBorders>
            <w:shd w:val="clear" w:color="auto" w:fill="auto"/>
          </w:tcPr>
          <w:p w:rsidR="008108B2" w:rsidRPr="00FE7366" w:rsidRDefault="008108B2" w:rsidP="009469E1">
            <w:pPr>
              <w:spacing w:after="0" w:line="240" w:lineRule="auto"/>
              <w:rPr>
                <w:rFonts w:eastAsia="Times New Roman" w:cs="Times New Roman"/>
                <w:b/>
                <w:lang w:eastAsia="en-GB"/>
              </w:rPr>
            </w:pPr>
            <w:r w:rsidRPr="00FE7366">
              <w:rPr>
                <w:rFonts w:eastAsia="Times New Roman" w:cs="Times New Roman"/>
                <w:b/>
                <w:lang w:eastAsia="en-GB"/>
              </w:rPr>
              <w:t>iv</w:t>
            </w:r>
          </w:p>
        </w:tc>
        <w:tc>
          <w:tcPr>
            <w:tcW w:w="8669" w:type="dxa"/>
            <w:gridSpan w:val="5"/>
            <w:tcBorders>
              <w:top w:val="single" w:sz="4" w:space="0" w:color="auto"/>
              <w:right w:val="single" w:sz="4" w:space="0" w:color="auto"/>
            </w:tcBorders>
            <w:shd w:val="clear" w:color="auto" w:fill="auto"/>
          </w:tcPr>
          <w:p w:rsidR="008108B2" w:rsidRPr="00FE7366" w:rsidRDefault="008108B2" w:rsidP="00F34FEF">
            <w:pPr>
              <w:spacing w:after="0" w:line="240" w:lineRule="auto"/>
              <w:rPr>
                <w:rFonts w:eastAsia="Times New Roman" w:cs="Times New Roman"/>
                <w:b/>
                <w:lang w:eastAsia="en-GB"/>
              </w:rPr>
            </w:pPr>
            <w:r w:rsidRPr="00FE7366">
              <w:rPr>
                <w:rFonts w:eastAsia="Times New Roman" w:cs="Times New Roman"/>
                <w:lang w:eastAsia="en-GB"/>
              </w:rPr>
              <w:t>Any other enforcement issues received before the meeting</w:t>
            </w:r>
            <w:r w:rsidR="00FE7366">
              <w:rPr>
                <w:rFonts w:eastAsia="Times New Roman" w:cs="Times New Roman"/>
                <w:lang w:eastAsia="en-GB"/>
              </w:rPr>
              <w:t>: None</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E63F26" w:rsidTr="00446480">
        <w:trPr>
          <w:trHeight w:val="253"/>
          <w:jc w:val="center"/>
        </w:trPr>
        <w:tc>
          <w:tcPr>
            <w:tcW w:w="695" w:type="dxa"/>
            <w:shd w:val="clear" w:color="auto" w:fill="auto"/>
            <w:noWrap/>
            <w:hideMark/>
          </w:tcPr>
          <w:p w:rsidR="008108B2" w:rsidRPr="00E63F26"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9294" w:type="dxa"/>
            <w:gridSpan w:val="6"/>
            <w:tcBorders>
              <w:top w:val="single" w:sz="4" w:space="0" w:color="auto"/>
              <w:right w:val="single" w:sz="4" w:space="0" w:color="auto"/>
            </w:tcBorders>
            <w:shd w:val="clear" w:color="auto" w:fill="auto"/>
          </w:tcPr>
          <w:p w:rsidR="008108B2" w:rsidRPr="00E63F26" w:rsidRDefault="008108B2" w:rsidP="009469E1">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r>
              <w:rPr>
                <w:rFonts w:eastAsia="Times New Roman" w:cs="Times New Roman"/>
                <w:lang w:eastAsia="en-GB"/>
              </w:rPr>
              <w:t>Any item received before the meeting</w:t>
            </w:r>
          </w:p>
        </w:tc>
        <w:tc>
          <w:tcPr>
            <w:tcW w:w="769" w:type="dxa"/>
            <w:tcBorders>
              <w:top w:val="single" w:sz="4" w:space="0" w:color="auto"/>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492E1A" w:rsidRPr="00E63F26" w:rsidTr="00446480">
        <w:trPr>
          <w:trHeight w:val="129"/>
          <w:jc w:val="center"/>
        </w:trPr>
        <w:tc>
          <w:tcPr>
            <w:tcW w:w="695" w:type="dxa"/>
            <w:vMerge w:val="restart"/>
            <w:shd w:val="clear" w:color="auto" w:fill="auto"/>
            <w:noWrap/>
          </w:tcPr>
          <w:p w:rsidR="00492E1A" w:rsidRPr="00E63F26" w:rsidRDefault="00492E1A" w:rsidP="00952D2D">
            <w:pPr>
              <w:spacing w:after="0" w:line="240" w:lineRule="auto"/>
              <w:jc w:val="center"/>
              <w:rPr>
                <w:rFonts w:eastAsia="Times New Roman" w:cs="Times New Roman"/>
                <w:b/>
                <w:bCs/>
                <w:lang w:eastAsia="en-GB"/>
              </w:rPr>
            </w:pPr>
          </w:p>
        </w:tc>
        <w:tc>
          <w:tcPr>
            <w:tcW w:w="420" w:type="dxa"/>
            <w:vMerge w:val="restart"/>
            <w:shd w:val="clear" w:color="auto" w:fill="auto"/>
            <w:noWrap/>
          </w:tcPr>
          <w:p w:rsidR="00492E1A" w:rsidRPr="00BA4AE2" w:rsidRDefault="00492E1A" w:rsidP="008108B2">
            <w:pPr>
              <w:spacing w:after="0" w:line="240" w:lineRule="auto"/>
              <w:jc w:val="center"/>
              <w:rPr>
                <w:rFonts w:eastAsia="Times New Roman" w:cs="Times New Roman"/>
                <w:lang w:eastAsia="en-GB"/>
              </w:rPr>
            </w:pPr>
          </w:p>
        </w:tc>
        <w:tc>
          <w:tcPr>
            <w:tcW w:w="625" w:type="dxa"/>
            <w:tcBorders>
              <w:top w:val="single" w:sz="4" w:space="0" w:color="auto"/>
              <w:right w:val="single" w:sz="4" w:space="0" w:color="auto"/>
            </w:tcBorders>
            <w:shd w:val="clear" w:color="auto" w:fill="auto"/>
          </w:tcPr>
          <w:p w:rsidR="00492E1A" w:rsidRPr="00E63F26" w:rsidRDefault="00492E1A" w:rsidP="009469E1">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top w:val="single" w:sz="4" w:space="0" w:color="auto"/>
              <w:right w:val="single" w:sz="4" w:space="0" w:color="auto"/>
            </w:tcBorders>
            <w:shd w:val="clear" w:color="auto" w:fill="auto"/>
          </w:tcPr>
          <w:p w:rsidR="00492E1A" w:rsidRPr="00492E1A" w:rsidRDefault="00492E1A" w:rsidP="009469E1">
            <w:pPr>
              <w:spacing w:after="0" w:line="240" w:lineRule="auto"/>
              <w:rPr>
                <w:rFonts w:eastAsia="Times New Roman" w:cs="Times New Roman"/>
                <w:lang w:eastAsia="en-GB"/>
              </w:rPr>
            </w:pPr>
            <w:r>
              <w:rPr>
                <w:rFonts w:eastAsia="Times New Roman" w:cs="Times New Roman"/>
                <w:b/>
                <w:lang w:eastAsia="en-GB"/>
              </w:rPr>
              <w:t>20/00955 66 Coppermill:</w:t>
            </w:r>
            <w:r>
              <w:t xml:space="preserve"> </w:t>
            </w:r>
            <w:r w:rsidRPr="00492E1A">
              <w:rPr>
                <w:rFonts w:eastAsia="Times New Roman" w:cs="Times New Roman"/>
                <w:lang w:eastAsia="en-GB"/>
              </w:rPr>
              <w:t>Single storey rear extension no greater than 8.00m in depth, 3.00m high with an eaves height of 3.00m</w:t>
            </w:r>
            <w:r>
              <w:rPr>
                <w:rFonts w:eastAsia="Times New Roman" w:cs="Times New Roman"/>
                <w:lang w:eastAsia="en-GB"/>
              </w:rPr>
              <w:t>: Decision “</w:t>
            </w:r>
            <w:r w:rsidRPr="00492E1A">
              <w:rPr>
                <w:rFonts w:eastAsia="Times New Roman" w:cs="Times New Roman"/>
                <w:lang w:eastAsia="en-GB"/>
              </w:rPr>
              <w:t>Prior Approval Required and Granted</w:t>
            </w:r>
            <w:r>
              <w:rPr>
                <w:rFonts w:eastAsia="Times New Roman" w:cs="Times New Roman"/>
                <w:lang w:eastAsia="en-GB"/>
              </w:rPr>
              <w:t>”</w:t>
            </w:r>
          </w:p>
        </w:tc>
        <w:tc>
          <w:tcPr>
            <w:tcW w:w="769" w:type="dxa"/>
            <w:tcBorders>
              <w:top w:val="single" w:sz="4" w:space="0" w:color="auto"/>
              <w:left w:val="single" w:sz="4" w:space="0" w:color="auto"/>
            </w:tcBorders>
            <w:shd w:val="clear" w:color="auto" w:fill="auto"/>
          </w:tcPr>
          <w:p w:rsidR="00492E1A" w:rsidRPr="003540D5" w:rsidRDefault="00492E1A" w:rsidP="00FE7366">
            <w:pPr>
              <w:spacing w:after="0" w:line="240" w:lineRule="auto"/>
              <w:jc w:val="center"/>
              <w:rPr>
                <w:rFonts w:eastAsia="Times New Roman" w:cs="Times New Roman"/>
                <w:lang w:eastAsia="en-GB"/>
              </w:rPr>
            </w:pPr>
          </w:p>
        </w:tc>
      </w:tr>
      <w:tr w:rsidR="00492E1A" w:rsidRPr="00E63F26" w:rsidTr="00446480">
        <w:trPr>
          <w:trHeight w:val="128"/>
          <w:jc w:val="center"/>
        </w:trPr>
        <w:tc>
          <w:tcPr>
            <w:tcW w:w="695" w:type="dxa"/>
            <w:vMerge/>
            <w:shd w:val="clear" w:color="auto" w:fill="auto"/>
            <w:noWrap/>
          </w:tcPr>
          <w:p w:rsidR="00492E1A" w:rsidRPr="00E63F26" w:rsidRDefault="00492E1A" w:rsidP="00952D2D">
            <w:pPr>
              <w:spacing w:after="0" w:line="240" w:lineRule="auto"/>
              <w:jc w:val="center"/>
              <w:rPr>
                <w:rFonts w:eastAsia="Times New Roman" w:cs="Times New Roman"/>
                <w:b/>
                <w:bCs/>
                <w:lang w:eastAsia="en-GB"/>
              </w:rPr>
            </w:pPr>
          </w:p>
        </w:tc>
        <w:tc>
          <w:tcPr>
            <w:tcW w:w="420" w:type="dxa"/>
            <w:vMerge/>
            <w:shd w:val="clear" w:color="auto" w:fill="auto"/>
            <w:noWrap/>
          </w:tcPr>
          <w:p w:rsidR="00492E1A" w:rsidRPr="00BA4AE2" w:rsidRDefault="00492E1A" w:rsidP="008108B2">
            <w:pPr>
              <w:spacing w:after="0" w:line="240" w:lineRule="auto"/>
              <w:jc w:val="center"/>
              <w:rPr>
                <w:rFonts w:eastAsia="Times New Roman" w:cs="Times New Roman"/>
                <w:lang w:eastAsia="en-GB"/>
              </w:rPr>
            </w:pPr>
          </w:p>
        </w:tc>
        <w:tc>
          <w:tcPr>
            <w:tcW w:w="625" w:type="dxa"/>
            <w:tcBorders>
              <w:top w:val="single" w:sz="4" w:space="0" w:color="auto"/>
              <w:right w:val="single" w:sz="4" w:space="0" w:color="auto"/>
            </w:tcBorders>
            <w:shd w:val="clear" w:color="auto" w:fill="auto"/>
          </w:tcPr>
          <w:p w:rsidR="00492E1A" w:rsidRPr="00E63F26" w:rsidRDefault="00492E1A" w:rsidP="009469E1">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top w:val="single" w:sz="4" w:space="0" w:color="auto"/>
              <w:right w:val="single" w:sz="4" w:space="0" w:color="auto"/>
            </w:tcBorders>
            <w:shd w:val="clear" w:color="auto" w:fill="auto"/>
          </w:tcPr>
          <w:p w:rsidR="00492E1A" w:rsidRPr="00E63F26" w:rsidRDefault="00492E1A" w:rsidP="009469E1">
            <w:pPr>
              <w:spacing w:after="0" w:line="240" w:lineRule="auto"/>
              <w:rPr>
                <w:rFonts w:eastAsia="Times New Roman" w:cs="Times New Roman"/>
                <w:b/>
                <w:lang w:eastAsia="en-GB"/>
              </w:rPr>
            </w:pPr>
            <w:r>
              <w:rPr>
                <w:rFonts w:eastAsia="Times New Roman" w:cs="Times New Roman"/>
                <w:b/>
                <w:lang w:eastAsia="en-GB"/>
              </w:rPr>
              <w:t xml:space="preserve">20/01286 </w:t>
            </w:r>
            <w:proofErr w:type="spellStart"/>
            <w:r>
              <w:rPr>
                <w:rFonts w:eastAsia="Times New Roman" w:cs="Times New Roman"/>
                <w:b/>
                <w:lang w:eastAsia="en-GB"/>
              </w:rPr>
              <w:t>Trevescan</w:t>
            </w:r>
            <w:proofErr w:type="spellEnd"/>
            <w:r>
              <w:rPr>
                <w:rFonts w:eastAsia="Times New Roman" w:cs="Times New Roman"/>
                <w:b/>
                <w:lang w:eastAsia="en-GB"/>
              </w:rPr>
              <w:t xml:space="preserve">: </w:t>
            </w:r>
            <w:r w:rsidRPr="00492E1A">
              <w:rPr>
                <w:rFonts w:eastAsia="Times New Roman" w:cs="Times New Roman"/>
                <w:lang w:eastAsia="en-GB"/>
              </w:rPr>
              <w:t>Certificate of lawfulness</w:t>
            </w:r>
            <w:r>
              <w:rPr>
                <w:rFonts w:eastAsia="Times New Roman" w:cs="Times New Roman"/>
                <w:lang w:eastAsia="en-GB"/>
              </w:rPr>
              <w:t xml:space="preserve"> - Decision “</w:t>
            </w:r>
            <w:r w:rsidRPr="00492E1A">
              <w:rPr>
                <w:rFonts w:eastAsia="Times New Roman" w:cs="Times New Roman"/>
                <w:lang w:eastAsia="en-GB"/>
              </w:rPr>
              <w:t>Permitted Development</w:t>
            </w:r>
            <w:r>
              <w:rPr>
                <w:rFonts w:eastAsia="Times New Roman" w:cs="Times New Roman"/>
                <w:lang w:eastAsia="en-GB"/>
              </w:rPr>
              <w:t>”</w:t>
            </w:r>
          </w:p>
        </w:tc>
        <w:tc>
          <w:tcPr>
            <w:tcW w:w="769" w:type="dxa"/>
            <w:tcBorders>
              <w:left w:val="single" w:sz="4" w:space="0" w:color="auto"/>
            </w:tcBorders>
            <w:shd w:val="clear" w:color="auto" w:fill="auto"/>
          </w:tcPr>
          <w:p w:rsidR="00492E1A" w:rsidRPr="003540D5" w:rsidRDefault="00492E1A" w:rsidP="00FE7366">
            <w:pPr>
              <w:spacing w:after="0" w:line="240" w:lineRule="auto"/>
              <w:jc w:val="center"/>
              <w:rPr>
                <w:rFonts w:eastAsia="Times New Roman" w:cs="Times New Roman"/>
                <w:lang w:eastAsia="en-GB"/>
              </w:rPr>
            </w:pPr>
          </w:p>
        </w:tc>
      </w:tr>
      <w:tr w:rsidR="008108B2" w:rsidRPr="00193AA3" w:rsidTr="00446480">
        <w:trPr>
          <w:trHeight w:val="112"/>
          <w:jc w:val="center"/>
        </w:trPr>
        <w:tc>
          <w:tcPr>
            <w:tcW w:w="695" w:type="dxa"/>
            <w:vMerge w:val="restart"/>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val="restart"/>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9294" w:type="dxa"/>
            <w:gridSpan w:val="6"/>
            <w:tcBorders>
              <w:top w:val="single" w:sz="4" w:space="0" w:color="auto"/>
              <w:bottom w:val="single" w:sz="4" w:space="0" w:color="auto"/>
              <w:right w:val="single" w:sz="4" w:space="0" w:color="auto"/>
            </w:tcBorders>
            <w:shd w:val="clear" w:color="auto" w:fill="auto"/>
          </w:tcPr>
          <w:p w:rsidR="008108B2" w:rsidRPr="00193AA3" w:rsidRDefault="008108B2" w:rsidP="009469E1">
            <w:pPr>
              <w:spacing w:after="0" w:line="240" w:lineRule="auto"/>
              <w:rPr>
                <w:rFonts w:eastAsia="Times New Roman" w:cs="Times New Roman"/>
                <w:b/>
                <w:lang w:eastAsia="en-GB"/>
              </w:rPr>
            </w:pPr>
            <w:r w:rsidRPr="00E63F26">
              <w:rPr>
                <w:rFonts w:eastAsia="Times New Roman" w:cs="Times New Roman"/>
                <w:b/>
                <w:lang w:eastAsia="en-GB"/>
              </w:rPr>
              <w:t xml:space="preserve">Any other Planning items: </w:t>
            </w:r>
          </w:p>
        </w:tc>
        <w:tc>
          <w:tcPr>
            <w:tcW w:w="769" w:type="dxa"/>
            <w:tcBorders>
              <w:top w:val="single" w:sz="4" w:space="0" w:color="auto"/>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bottom w:val="single" w:sz="4" w:space="0" w:color="auto"/>
              <w:right w:val="nil"/>
            </w:tcBorders>
            <w:shd w:val="clear" w:color="auto" w:fill="auto"/>
          </w:tcPr>
          <w:p w:rsidR="008108B2" w:rsidRPr="00FE7366" w:rsidRDefault="008108B2" w:rsidP="009469E1">
            <w:pPr>
              <w:spacing w:after="0" w:line="240" w:lineRule="auto"/>
              <w:rPr>
                <w:rFonts w:eastAsia="Times New Roman" w:cs="Times New Roman"/>
                <w:b/>
                <w:lang w:eastAsia="en-GB"/>
              </w:rPr>
            </w:pPr>
            <w:r w:rsidRPr="00FE7366">
              <w:rPr>
                <w:rFonts w:eastAsia="Times New Roman" w:cs="Times New Roman"/>
                <w:b/>
                <w:lang w:eastAsia="en-GB"/>
              </w:rPr>
              <w:t>i</w:t>
            </w:r>
          </w:p>
        </w:tc>
        <w:tc>
          <w:tcPr>
            <w:tcW w:w="8669" w:type="dxa"/>
            <w:gridSpan w:val="5"/>
            <w:tcBorders>
              <w:top w:val="single" w:sz="4" w:space="0" w:color="auto"/>
              <w:bottom w:val="single" w:sz="4" w:space="0" w:color="auto"/>
              <w:right w:val="single" w:sz="4" w:space="0" w:color="auto"/>
            </w:tcBorders>
            <w:shd w:val="clear" w:color="auto" w:fill="auto"/>
          </w:tcPr>
          <w:p w:rsidR="008108B2" w:rsidRPr="00FE7366" w:rsidRDefault="008108B2" w:rsidP="00FE7366">
            <w:pPr>
              <w:spacing w:after="0" w:line="240" w:lineRule="auto"/>
              <w:rPr>
                <w:rFonts w:eastAsia="Times New Roman" w:cs="Times New Roman"/>
                <w:b/>
                <w:lang w:eastAsia="en-GB"/>
              </w:rPr>
            </w:pPr>
            <w:r w:rsidRPr="00FE7366">
              <w:rPr>
                <w:rFonts w:eastAsia="Times New Roman" w:cs="Times New Roman"/>
                <w:b/>
                <w:lang w:eastAsia="en-GB"/>
              </w:rPr>
              <w:t>Joint Minerals and Waste Plan –</w:t>
            </w:r>
            <w:r w:rsidR="00FE7366">
              <w:rPr>
                <w:rFonts w:eastAsia="Times New Roman" w:cs="Times New Roman"/>
                <w:b/>
                <w:lang w:eastAsia="en-GB"/>
              </w:rPr>
              <w:t xml:space="preserve"> </w:t>
            </w:r>
            <w:r w:rsidR="00FE7366" w:rsidRPr="00FE7366">
              <w:rPr>
                <w:rFonts w:eastAsia="Times New Roman" w:cs="Times New Roman"/>
                <w:lang w:eastAsia="en-GB"/>
              </w:rPr>
              <w:t>No</w:t>
            </w:r>
            <w:r w:rsidRPr="00FE7366">
              <w:rPr>
                <w:rFonts w:eastAsia="Times New Roman" w:cs="Times New Roman"/>
                <w:lang w:eastAsia="en-GB"/>
              </w:rPr>
              <w:t xml:space="preserve"> update </w:t>
            </w:r>
          </w:p>
        </w:tc>
        <w:tc>
          <w:tcPr>
            <w:tcW w:w="769" w:type="dxa"/>
            <w:tcBorders>
              <w:left w:val="single" w:sz="4" w:space="0" w:color="auto"/>
              <w:bottom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bottom w:val="single" w:sz="4" w:space="0" w:color="auto"/>
              <w:right w:val="nil"/>
            </w:tcBorders>
            <w:shd w:val="clear" w:color="auto" w:fill="auto"/>
          </w:tcPr>
          <w:p w:rsidR="008108B2" w:rsidRPr="00FE7366" w:rsidRDefault="008108B2" w:rsidP="009469E1">
            <w:pPr>
              <w:spacing w:after="0" w:line="240" w:lineRule="auto"/>
              <w:rPr>
                <w:rFonts w:eastAsia="Times New Roman" w:cs="Times New Roman"/>
                <w:b/>
                <w:lang w:eastAsia="en-GB"/>
              </w:rPr>
            </w:pPr>
            <w:r w:rsidRPr="00FE7366">
              <w:rPr>
                <w:rFonts w:eastAsia="Times New Roman" w:cs="Times New Roman"/>
                <w:b/>
                <w:lang w:eastAsia="en-GB"/>
              </w:rPr>
              <w:t>ii</w:t>
            </w:r>
          </w:p>
        </w:tc>
        <w:tc>
          <w:tcPr>
            <w:tcW w:w="8669" w:type="dxa"/>
            <w:gridSpan w:val="5"/>
            <w:tcBorders>
              <w:top w:val="single" w:sz="4" w:space="0" w:color="auto"/>
              <w:bottom w:val="single" w:sz="4" w:space="0" w:color="auto"/>
              <w:right w:val="single" w:sz="4" w:space="0" w:color="auto"/>
            </w:tcBorders>
            <w:shd w:val="clear" w:color="auto" w:fill="auto"/>
          </w:tcPr>
          <w:p w:rsidR="008108B2" w:rsidRPr="00FE7366" w:rsidRDefault="008108B2" w:rsidP="009469E1">
            <w:pPr>
              <w:spacing w:after="0" w:line="240" w:lineRule="auto"/>
              <w:rPr>
                <w:rFonts w:eastAsia="Times New Roman" w:cs="Times New Roman"/>
                <w:b/>
                <w:lang w:eastAsia="en-GB"/>
              </w:rPr>
            </w:pPr>
            <w:r w:rsidRPr="00FE7366">
              <w:rPr>
                <w:rFonts w:eastAsia="Times New Roman" w:cs="Times New Roman"/>
                <w:b/>
                <w:lang w:eastAsia="en-GB"/>
              </w:rPr>
              <w:t xml:space="preserve">Land behind St Michael’s church - </w:t>
            </w:r>
            <w:r w:rsidR="00FE7366" w:rsidRPr="00FE7366">
              <w:rPr>
                <w:rFonts w:eastAsia="Times New Roman" w:cs="Times New Roman"/>
                <w:lang w:eastAsia="en-GB"/>
              </w:rPr>
              <w:t>No update</w:t>
            </w:r>
          </w:p>
        </w:tc>
        <w:tc>
          <w:tcPr>
            <w:tcW w:w="769" w:type="dxa"/>
            <w:tcBorders>
              <w:left w:val="single" w:sz="4" w:space="0" w:color="auto"/>
              <w:bottom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11"/>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bottom w:val="single" w:sz="4" w:space="0" w:color="auto"/>
              <w:right w:val="nil"/>
            </w:tcBorders>
            <w:shd w:val="clear" w:color="auto" w:fill="auto"/>
          </w:tcPr>
          <w:p w:rsidR="008108B2" w:rsidRPr="00FE7366" w:rsidRDefault="008108B2" w:rsidP="009469E1">
            <w:pPr>
              <w:spacing w:after="0" w:line="240" w:lineRule="auto"/>
              <w:rPr>
                <w:rFonts w:eastAsia="Times New Roman" w:cs="Times New Roman"/>
                <w:b/>
                <w:lang w:eastAsia="en-GB"/>
              </w:rPr>
            </w:pPr>
            <w:r w:rsidRPr="00FE7366">
              <w:rPr>
                <w:rFonts w:eastAsia="Times New Roman" w:cs="Times New Roman"/>
                <w:b/>
                <w:lang w:eastAsia="en-GB"/>
              </w:rPr>
              <w:t>iii</w:t>
            </w:r>
          </w:p>
        </w:tc>
        <w:tc>
          <w:tcPr>
            <w:tcW w:w="8669" w:type="dxa"/>
            <w:gridSpan w:val="5"/>
            <w:tcBorders>
              <w:top w:val="single" w:sz="4" w:space="0" w:color="auto"/>
              <w:bottom w:val="single" w:sz="4" w:space="0" w:color="auto"/>
              <w:right w:val="single" w:sz="4" w:space="0" w:color="auto"/>
            </w:tcBorders>
            <w:shd w:val="clear" w:color="auto" w:fill="auto"/>
          </w:tcPr>
          <w:p w:rsidR="008108B2" w:rsidRPr="00FE7366" w:rsidRDefault="008108B2" w:rsidP="002E3E01">
            <w:pPr>
              <w:spacing w:after="0" w:line="240" w:lineRule="auto"/>
              <w:rPr>
                <w:rFonts w:eastAsia="Times New Roman" w:cs="Times New Roman"/>
                <w:b/>
                <w:lang w:eastAsia="en-GB"/>
              </w:rPr>
            </w:pPr>
            <w:r w:rsidRPr="00FE7366">
              <w:rPr>
                <w:rFonts w:eastAsia="Times New Roman" w:cs="Times New Roman"/>
                <w:b/>
                <w:lang w:eastAsia="en-GB"/>
              </w:rPr>
              <w:t xml:space="preserve">Community Infrastructure Levy (CIL):  </w:t>
            </w:r>
            <w:r w:rsidR="00FE7366" w:rsidRPr="00FE7366">
              <w:rPr>
                <w:rFonts w:eastAsia="Times New Roman" w:cs="Times New Roman"/>
                <w:lang w:eastAsia="en-GB"/>
              </w:rPr>
              <w:t>No update</w:t>
            </w:r>
          </w:p>
        </w:tc>
        <w:tc>
          <w:tcPr>
            <w:tcW w:w="769" w:type="dxa"/>
            <w:tcBorders>
              <w:left w:val="single" w:sz="4" w:space="0" w:color="auto"/>
              <w:bottom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273"/>
          <w:jc w:val="center"/>
        </w:trPr>
        <w:tc>
          <w:tcPr>
            <w:tcW w:w="695" w:type="dxa"/>
            <w:vMerge/>
            <w:shd w:val="clear" w:color="auto" w:fill="auto"/>
            <w:noWrap/>
          </w:tcPr>
          <w:p w:rsidR="008108B2" w:rsidRPr="00E63F26" w:rsidRDefault="008108B2" w:rsidP="00952D2D">
            <w:pPr>
              <w:spacing w:after="0" w:line="240" w:lineRule="auto"/>
              <w:jc w:val="center"/>
              <w:rPr>
                <w:rFonts w:eastAsia="Times New Roman" w:cs="Times New Roman"/>
                <w:b/>
                <w:bCs/>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top w:val="single" w:sz="4" w:space="0" w:color="auto"/>
              <w:right w:val="nil"/>
            </w:tcBorders>
            <w:shd w:val="clear" w:color="auto" w:fill="auto"/>
          </w:tcPr>
          <w:p w:rsidR="008108B2" w:rsidRDefault="008108B2" w:rsidP="009469E1">
            <w:pPr>
              <w:spacing w:after="0" w:line="240" w:lineRule="auto"/>
              <w:rPr>
                <w:rFonts w:eastAsia="Times New Roman" w:cs="Times New Roman"/>
                <w:b/>
                <w:lang w:eastAsia="en-GB"/>
              </w:rPr>
            </w:pPr>
            <w:r>
              <w:rPr>
                <w:rFonts w:eastAsia="Times New Roman" w:cs="Times New Roman"/>
                <w:b/>
                <w:lang w:eastAsia="en-GB"/>
              </w:rPr>
              <w:t>iv</w:t>
            </w:r>
          </w:p>
        </w:tc>
        <w:tc>
          <w:tcPr>
            <w:tcW w:w="8669" w:type="dxa"/>
            <w:gridSpan w:val="5"/>
            <w:tcBorders>
              <w:top w:val="single" w:sz="4" w:space="0" w:color="auto"/>
              <w:right w:val="single" w:sz="4" w:space="0" w:color="auto"/>
            </w:tcBorders>
            <w:shd w:val="clear" w:color="auto" w:fill="auto"/>
          </w:tcPr>
          <w:p w:rsidR="008108B2" w:rsidRDefault="008108B2" w:rsidP="00211B14">
            <w:pPr>
              <w:spacing w:after="0" w:line="240" w:lineRule="auto"/>
              <w:rPr>
                <w:rFonts w:eastAsia="Times New Roman" w:cs="Times New Roman"/>
                <w:lang w:eastAsia="en-GB"/>
              </w:rPr>
            </w:pPr>
            <w:r>
              <w:rPr>
                <w:rFonts w:eastAsia="Times New Roman" w:cs="Times New Roman"/>
                <w:lang w:eastAsia="en-GB"/>
              </w:rPr>
              <w:t>Any other Planning items received before the meeting</w:t>
            </w:r>
            <w:r w:rsidR="00FE7366">
              <w:rPr>
                <w:rFonts w:eastAsia="Times New Roman" w:cs="Times New Roman"/>
                <w:lang w:eastAsia="en-GB"/>
              </w:rPr>
              <w:t>: None</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38"/>
          <w:jc w:val="center"/>
        </w:trPr>
        <w:tc>
          <w:tcPr>
            <w:tcW w:w="695" w:type="dxa"/>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#05</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right w:val="single" w:sz="4" w:space="0" w:color="auto"/>
            </w:tcBorders>
            <w:shd w:val="clear" w:color="auto" w:fill="BFBFBF" w:themeFill="background1" w:themeFillShade="BF"/>
            <w:hideMark/>
          </w:tcPr>
          <w:p w:rsidR="008108B2" w:rsidRPr="00193AA3" w:rsidRDefault="008108B2"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769" w:type="dxa"/>
            <w:tcBorders>
              <w:left w:val="single" w:sz="4" w:space="0" w:color="auto"/>
            </w:tcBorders>
            <w:shd w:val="clear" w:color="auto" w:fill="BFBFBF" w:themeFill="background1" w:themeFillShade="BF"/>
          </w:tcPr>
          <w:p w:rsidR="008108B2" w:rsidRPr="003540D5" w:rsidRDefault="00EF0545" w:rsidP="00FE7366">
            <w:pPr>
              <w:spacing w:after="0" w:line="240" w:lineRule="auto"/>
              <w:jc w:val="center"/>
              <w:rPr>
                <w:rFonts w:eastAsia="Times New Roman" w:cs="Times New Roman"/>
                <w:lang w:eastAsia="en-GB"/>
              </w:rPr>
            </w:pPr>
            <w:r>
              <w:rPr>
                <w:rFonts w:eastAsia="Times New Roman" w:cs="Times New Roman"/>
                <w:lang w:eastAsia="en-GB"/>
              </w:rPr>
              <w:t>28:00</w:t>
            </w:r>
          </w:p>
        </w:tc>
      </w:tr>
      <w:tr w:rsidR="00B40F82" w:rsidRPr="00FB273C" w:rsidTr="00446480">
        <w:trPr>
          <w:trHeight w:val="106"/>
          <w:jc w:val="center"/>
        </w:trPr>
        <w:tc>
          <w:tcPr>
            <w:tcW w:w="695" w:type="dxa"/>
            <w:vMerge w:val="restart"/>
            <w:shd w:val="clear" w:color="auto" w:fill="FFFFFF" w:themeFill="background1"/>
            <w:noWrap/>
          </w:tcPr>
          <w:p w:rsidR="00B40F82" w:rsidRPr="00FB273C" w:rsidRDefault="00B40F82" w:rsidP="00952D2D">
            <w:pPr>
              <w:spacing w:after="0" w:line="240" w:lineRule="auto"/>
              <w:jc w:val="center"/>
              <w:rPr>
                <w:rFonts w:eastAsia="Times New Roman" w:cs="Times New Roman"/>
                <w:b/>
                <w:bCs/>
                <w:lang w:eastAsia="en-GB"/>
              </w:rPr>
            </w:pPr>
          </w:p>
        </w:tc>
        <w:tc>
          <w:tcPr>
            <w:tcW w:w="420" w:type="dxa"/>
            <w:vMerge w:val="restart"/>
            <w:shd w:val="clear" w:color="auto" w:fill="FFFFFF" w:themeFill="background1"/>
            <w:noWrap/>
          </w:tcPr>
          <w:p w:rsidR="00B40F82" w:rsidRPr="00BA4AE2" w:rsidRDefault="00B40F82" w:rsidP="008108B2">
            <w:pPr>
              <w:spacing w:after="0" w:line="240" w:lineRule="auto"/>
              <w:jc w:val="center"/>
              <w:rPr>
                <w:rFonts w:eastAsia="Times New Roman" w:cs="Times New Roman"/>
                <w:bCs/>
                <w:lang w:eastAsia="en-GB"/>
              </w:rPr>
            </w:pPr>
            <w:r w:rsidRPr="00BA4AE2">
              <w:rPr>
                <w:rFonts w:eastAsia="Times New Roman" w:cs="Times New Roman"/>
                <w:bCs/>
                <w:lang w:eastAsia="en-GB"/>
              </w:rPr>
              <w:t>A</w:t>
            </w:r>
          </w:p>
        </w:tc>
        <w:tc>
          <w:tcPr>
            <w:tcW w:w="9294" w:type="dxa"/>
            <w:gridSpan w:val="6"/>
            <w:tcBorders>
              <w:right w:val="single" w:sz="4" w:space="0" w:color="auto"/>
            </w:tcBorders>
            <w:shd w:val="clear" w:color="auto" w:fill="FFFFFF" w:themeFill="background1"/>
          </w:tcPr>
          <w:p w:rsidR="00B40F82" w:rsidRPr="00BA4AE2" w:rsidRDefault="00B40F82" w:rsidP="00FB273C">
            <w:pPr>
              <w:spacing w:after="0" w:line="240" w:lineRule="auto"/>
              <w:rPr>
                <w:rFonts w:eastAsia="Times New Roman" w:cs="Times New Roman"/>
                <w:b/>
                <w:lang w:eastAsia="en-GB"/>
              </w:rPr>
            </w:pPr>
            <w:r w:rsidRPr="00BA4AE2">
              <w:rPr>
                <w:rFonts w:eastAsia="Times New Roman" w:cs="Times New Roman"/>
                <w:b/>
                <w:lang w:eastAsia="en-GB"/>
              </w:rPr>
              <w:t>Clerk’s Report</w:t>
            </w:r>
            <w:r>
              <w:rPr>
                <w:rFonts w:eastAsia="Times New Roman" w:cs="Times New Roman"/>
                <w:b/>
                <w:lang w:eastAsia="en-GB"/>
              </w:rPr>
              <w:t>:</w:t>
            </w:r>
            <w:r w:rsidR="00F81DA8">
              <w:rPr>
                <w:rFonts w:eastAsia="Times New Roman" w:cs="Times New Roman"/>
                <w:b/>
                <w:lang w:eastAsia="en-GB"/>
              </w:rPr>
              <w:t xml:space="preserve">  (</w:t>
            </w:r>
            <w:r w:rsidR="00F81DA8" w:rsidRPr="00F81DA8">
              <w:rPr>
                <w:rFonts w:eastAsia="Times New Roman" w:cs="Times New Roman"/>
                <w:lang w:eastAsia="en-GB"/>
              </w:rPr>
              <w:t>Other items are included under the relevant section</w:t>
            </w:r>
            <w:r w:rsidR="00F81DA8">
              <w:rPr>
                <w:rFonts w:eastAsia="Times New Roman" w:cs="Times New Roman"/>
                <w:lang w:eastAsia="en-GB"/>
              </w:rPr>
              <w:t>)</w:t>
            </w:r>
          </w:p>
        </w:tc>
        <w:tc>
          <w:tcPr>
            <w:tcW w:w="769" w:type="dxa"/>
            <w:tcBorders>
              <w:left w:val="single" w:sz="4" w:space="0" w:color="auto"/>
            </w:tcBorders>
            <w:shd w:val="clear" w:color="auto" w:fill="auto"/>
          </w:tcPr>
          <w:p w:rsidR="00B40F82" w:rsidRPr="003540D5" w:rsidRDefault="00B40F82" w:rsidP="00FE7366">
            <w:pPr>
              <w:spacing w:after="0" w:line="240" w:lineRule="auto"/>
              <w:jc w:val="center"/>
              <w:rPr>
                <w:rFonts w:eastAsia="Times New Roman" w:cs="Times New Roman"/>
                <w:bCs/>
                <w:lang w:eastAsia="en-GB"/>
              </w:rPr>
            </w:pPr>
          </w:p>
        </w:tc>
      </w:tr>
      <w:tr w:rsidR="00B40F82" w:rsidRPr="00FB273C" w:rsidTr="00446480">
        <w:trPr>
          <w:trHeight w:val="44"/>
          <w:jc w:val="center"/>
        </w:trPr>
        <w:tc>
          <w:tcPr>
            <w:tcW w:w="695" w:type="dxa"/>
            <w:vMerge/>
            <w:shd w:val="clear" w:color="auto" w:fill="FFFFFF" w:themeFill="background1"/>
            <w:noWrap/>
          </w:tcPr>
          <w:p w:rsidR="00B40F82" w:rsidRPr="00FB273C" w:rsidRDefault="00B40F82"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F82" w:rsidRPr="00BA4AE2" w:rsidRDefault="00B40F82" w:rsidP="008108B2">
            <w:pPr>
              <w:spacing w:after="0" w:line="240" w:lineRule="auto"/>
              <w:jc w:val="center"/>
              <w:rPr>
                <w:rFonts w:eastAsia="Times New Roman" w:cs="Times New Roman"/>
                <w:bCs/>
                <w:lang w:eastAsia="en-GB"/>
              </w:rPr>
            </w:pPr>
          </w:p>
        </w:tc>
        <w:tc>
          <w:tcPr>
            <w:tcW w:w="625" w:type="dxa"/>
            <w:tcBorders>
              <w:right w:val="nil"/>
            </w:tcBorders>
            <w:shd w:val="clear" w:color="auto" w:fill="FFFFFF" w:themeFill="background1"/>
          </w:tcPr>
          <w:p w:rsidR="00B40F82" w:rsidRPr="00BA4AE2" w:rsidRDefault="00B40F82" w:rsidP="00FB273C">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FFFFFF" w:themeFill="background1"/>
          </w:tcPr>
          <w:p w:rsidR="00A47DDB" w:rsidRDefault="00B40F82" w:rsidP="00E17C57">
            <w:pPr>
              <w:spacing w:after="0" w:line="240" w:lineRule="auto"/>
              <w:rPr>
                <w:rStyle w:val="Hyperlink"/>
                <w:color w:val="auto"/>
                <w:u w:val="none"/>
              </w:rPr>
            </w:pPr>
            <w:r w:rsidRPr="00F120C6">
              <w:rPr>
                <w:rFonts w:eastAsia="Times New Roman" w:cs="Times New Roman"/>
                <w:lang w:eastAsia="en-GB"/>
              </w:rPr>
              <w:t xml:space="preserve">The </w:t>
            </w:r>
            <w:r w:rsidR="00F120C6">
              <w:rPr>
                <w:rFonts w:eastAsia="Times New Roman" w:cs="Times New Roman"/>
                <w:lang w:eastAsia="en-GB"/>
              </w:rPr>
              <w:t>R</w:t>
            </w:r>
            <w:r w:rsidR="00F120C6" w:rsidRPr="00F120C6">
              <w:rPr>
                <w:rFonts w:eastAsia="Times New Roman" w:cs="Times New Roman"/>
                <w:lang w:eastAsia="en-GB"/>
              </w:rPr>
              <w:t>eview of Governance</w:t>
            </w:r>
            <w:r w:rsidR="00F120C6">
              <w:rPr>
                <w:rFonts w:eastAsia="Times New Roman" w:cs="Times New Roman"/>
                <w:lang w:eastAsia="en-GB"/>
              </w:rPr>
              <w:t xml:space="preserve"> </w:t>
            </w:r>
            <w:r w:rsidR="00A47DDB">
              <w:rPr>
                <w:rFonts w:eastAsia="Times New Roman" w:cs="Times New Roman"/>
                <w:lang w:eastAsia="en-GB"/>
              </w:rPr>
              <w:t xml:space="preserve">(CIPFA) </w:t>
            </w:r>
            <w:r w:rsidR="00F120C6">
              <w:rPr>
                <w:rFonts w:eastAsia="Times New Roman" w:cs="Times New Roman"/>
                <w:lang w:eastAsia="en-GB"/>
              </w:rPr>
              <w:t xml:space="preserve">report on RBWM’s Governance and Financial Management has been added to the shared drive </w:t>
            </w:r>
            <w:hyperlink r:id="rId8" w:history="1">
              <w:r w:rsidR="00F120C6" w:rsidRPr="00F120C6">
                <w:rPr>
                  <w:rStyle w:val="Hyperlink"/>
                  <w:color w:val="0066FF"/>
                </w:rPr>
                <w:t>https://tinyurl.com/HPCCllrsDrive</w:t>
              </w:r>
            </w:hyperlink>
            <w:r w:rsidR="00F120C6">
              <w:rPr>
                <w:rStyle w:val="Hyperlink"/>
                <w:color w:val="0066FF"/>
              </w:rPr>
              <w:t xml:space="preserve">. </w:t>
            </w:r>
            <w:r w:rsidR="00F120C6">
              <w:rPr>
                <w:rStyle w:val="Hyperlink"/>
                <w:color w:val="auto"/>
                <w:u w:val="none"/>
              </w:rPr>
              <w:t xml:space="preserve"> A </w:t>
            </w:r>
            <w:r w:rsidR="00F120C6" w:rsidRPr="00F120C6">
              <w:rPr>
                <w:rStyle w:val="Hyperlink"/>
                <w:color w:val="auto"/>
                <w:u w:val="none"/>
              </w:rPr>
              <w:t>wide range of issues has been brought to the authority’s attention</w:t>
            </w:r>
            <w:r w:rsidR="00BF3044">
              <w:rPr>
                <w:rStyle w:val="Hyperlink"/>
                <w:color w:val="auto"/>
                <w:u w:val="none"/>
              </w:rPr>
              <w:t>.  Cllr Larcombe’s report dated 22/6/20 summarises concerns</w:t>
            </w:r>
            <w:r w:rsidR="00A47DDB">
              <w:rPr>
                <w:rStyle w:val="Hyperlink"/>
                <w:color w:val="auto"/>
                <w:u w:val="none"/>
              </w:rPr>
              <w:t xml:space="preserve"> </w:t>
            </w:r>
            <w:r w:rsidR="00FE7366">
              <w:rPr>
                <w:rStyle w:val="Hyperlink"/>
                <w:color w:val="auto"/>
                <w:u w:val="none"/>
              </w:rPr>
              <w:t>See #06/A for more information</w:t>
            </w:r>
            <w:r w:rsidR="009D0190">
              <w:rPr>
                <w:rStyle w:val="Hyperlink"/>
                <w:color w:val="auto"/>
                <w:u w:val="none"/>
              </w:rPr>
              <w:t>.</w:t>
            </w:r>
            <w:r w:rsidR="00A47DDB">
              <w:rPr>
                <w:rStyle w:val="Hyperlink"/>
                <w:color w:val="auto"/>
                <w:u w:val="none"/>
              </w:rPr>
              <w:t xml:space="preserve">  </w:t>
            </w:r>
            <w:r w:rsidR="009D0190">
              <w:rPr>
                <w:rStyle w:val="Hyperlink"/>
                <w:color w:val="auto"/>
                <w:u w:val="none"/>
              </w:rPr>
              <w:t xml:space="preserve">Cllr Crame asked Ward Councillors what steps were being taken to address these issues.  </w:t>
            </w:r>
          </w:p>
          <w:p w:rsidR="00A47DDB" w:rsidRDefault="009D0190" w:rsidP="00E17C57">
            <w:pPr>
              <w:spacing w:after="0" w:line="240" w:lineRule="auto"/>
              <w:rPr>
                <w:rStyle w:val="Hyperlink"/>
                <w:color w:val="auto"/>
                <w:u w:val="none"/>
              </w:rPr>
            </w:pPr>
            <w:r w:rsidRPr="00A47DDB">
              <w:rPr>
                <w:rStyle w:val="Hyperlink"/>
                <w:b/>
                <w:color w:val="auto"/>
                <w:u w:val="none"/>
              </w:rPr>
              <w:t>Cllr Cannon</w:t>
            </w:r>
            <w:r>
              <w:rPr>
                <w:rStyle w:val="Hyperlink"/>
                <w:color w:val="auto"/>
                <w:u w:val="none"/>
              </w:rPr>
              <w:t xml:space="preserve"> advised that changes and improvements were already being made and the culture is changing: there is more transparency.  The report will be discusse</w:t>
            </w:r>
            <w:r w:rsidR="000B42EB">
              <w:rPr>
                <w:rStyle w:val="Hyperlink"/>
                <w:color w:val="auto"/>
                <w:u w:val="none"/>
              </w:rPr>
              <w:t>d</w:t>
            </w:r>
            <w:r>
              <w:rPr>
                <w:rStyle w:val="Hyperlink"/>
                <w:color w:val="auto"/>
                <w:u w:val="none"/>
              </w:rPr>
              <w:t xml:space="preserve"> at full council next week.</w:t>
            </w:r>
            <w:r w:rsidR="00E17C57">
              <w:rPr>
                <w:rStyle w:val="Hyperlink"/>
                <w:color w:val="auto"/>
                <w:u w:val="none"/>
              </w:rPr>
              <w:t xml:space="preserve">  Many of the individuals who may be considered culpable are no longer Councillors, so some questions will never be answered </w:t>
            </w:r>
            <w:r>
              <w:rPr>
                <w:rStyle w:val="Hyperlink"/>
                <w:color w:val="auto"/>
                <w:u w:val="none"/>
              </w:rPr>
              <w:t xml:space="preserve">  </w:t>
            </w:r>
            <w:r w:rsidR="0052536E">
              <w:rPr>
                <w:rStyle w:val="Hyperlink"/>
                <w:color w:val="auto"/>
                <w:u w:val="none"/>
              </w:rPr>
              <w:t xml:space="preserve">He could confirm that the culture of the council had changed, and they had called in the review because they wanted to address this. </w:t>
            </w:r>
          </w:p>
          <w:p w:rsidR="009D0190" w:rsidRPr="00F120C6" w:rsidRDefault="009D0190" w:rsidP="000B42EB">
            <w:pPr>
              <w:spacing w:after="0" w:line="240" w:lineRule="auto"/>
              <w:rPr>
                <w:rFonts w:eastAsia="Times New Roman" w:cs="Times New Roman"/>
                <w:lang w:eastAsia="en-GB"/>
              </w:rPr>
            </w:pPr>
            <w:r w:rsidRPr="00A47DDB">
              <w:rPr>
                <w:rStyle w:val="Hyperlink"/>
                <w:b/>
                <w:color w:val="auto"/>
                <w:u w:val="none"/>
              </w:rPr>
              <w:t>Cllr Larcombe</w:t>
            </w:r>
            <w:r>
              <w:rPr>
                <w:rStyle w:val="Hyperlink"/>
                <w:color w:val="auto"/>
                <w:u w:val="none"/>
              </w:rPr>
              <w:t xml:space="preserve"> said the </w:t>
            </w:r>
            <w:r w:rsidR="00A47DDB">
              <w:rPr>
                <w:rFonts w:eastAsia="Times New Roman" w:cs="Times New Roman"/>
                <w:bCs/>
                <w:shd w:val="clear" w:color="auto" w:fill="FFFFFF" w:themeFill="background1"/>
                <w:lang w:eastAsia="en-GB"/>
              </w:rPr>
              <w:t xml:space="preserve">CIPFA report part 2 (not available outside town hall) and the </w:t>
            </w:r>
            <w:proofErr w:type="spellStart"/>
            <w:r w:rsidR="00A47DDB">
              <w:rPr>
                <w:rFonts w:eastAsia="Times New Roman" w:cs="Times New Roman"/>
                <w:bCs/>
                <w:shd w:val="clear" w:color="auto" w:fill="FFFFFF" w:themeFill="background1"/>
                <w:lang w:eastAsia="en-GB"/>
              </w:rPr>
              <w:t>DeLoit</w:t>
            </w:r>
            <w:proofErr w:type="spellEnd"/>
            <w:r w:rsidR="00A47DDB">
              <w:rPr>
                <w:rFonts w:eastAsia="Times New Roman" w:cs="Times New Roman"/>
                <w:bCs/>
                <w:shd w:val="clear" w:color="auto" w:fill="FFFFFF" w:themeFill="background1"/>
                <w:lang w:eastAsia="en-GB"/>
              </w:rPr>
              <w:t xml:space="preserve"> (</w:t>
            </w:r>
            <w:proofErr w:type="spellStart"/>
            <w:r w:rsidR="00A47DDB">
              <w:rPr>
                <w:rFonts w:eastAsia="Times New Roman" w:cs="Times New Roman"/>
                <w:bCs/>
                <w:shd w:val="clear" w:color="auto" w:fill="FFFFFF" w:themeFill="background1"/>
                <w:lang w:eastAsia="en-GB"/>
              </w:rPr>
              <w:t>sp</w:t>
            </w:r>
            <w:proofErr w:type="spellEnd"/>
            <w:r w:rsidR="00A47DDB">
              <w:rPr>
                <w:rFonts w:eastAsia="Times New Roman" w:cs="Times New Roman"/>
                <w:bCs/>
                <w:shd w:val="clear" w:color="auto" w:fill="FFFFFF" w:themeFill="background1"/>
                <w:lang w:eastAsia="en-GB"/>
              </w:rPr>
              <w:t xml:space="preserve">) report both point towards </w:t>
            </w:r>
            <w:r>
              <w:rPr>
                <w:rStyle w:val="Hyperlink"/>
                <w:color w:val="auto"/>
                <w:u w:val="none"/>
              </w:rPr>
              <w:t>failings in management, communications, organisation and culture</w:t>
            </w:r>
            <w:r w:rsidR="000D067D">
              <w:rPr>
                <w:rStyle w:val="Hyperlink"/>
                <w:color w:val="auto"/>
                <w:u w:val="none"/>
              </w:rPr>
              <w:t>, and asked whether these could be resolved when the same Cllrs were still in position.  Culture change needs to start at the top and the</w:t>
            </w:r>
            <w:r w:rsidR="00A47DDB">
              <w:rPr>
                <w:rStyle w:val="Hyperlink"/>
                <w:color w:val="auto"/>
                <w:u w:val="none"/>
              </w:rPr>
              <w:t xml:space="preserve"> new leader of the council </w:t>
            </w:r>
            <w:r w:rsidR="000D067D">
              <w:rPr>
                <w:rStyle w:val="Hyperlink"/>
                <w:color w:val="auto"/>
                <w:u w:val="none"/>
              </w:rPr>
              <w:t>need</w:t>
            </w:r>
            <w:r w:rsidR="00A47DDB">
              <w:rPr>
                <w:rStyle w:val="Hyperlink"/>
                <w:color w:val="auto"/>
                <w:u w:val="none"/>
              </w:rPr>
              <w:t>s</w:t>
            </w:r>
            <w:r w:rsidR="000D067D">
              <w:rPr>
                <w:rStyle w:val="Hyperlink"/>
                <w:color w:val="auto"/>
                <w:u w:val="none"/>
              </w:rPr>
              <w:t xml:space="preserve"> to </w:t>
            </w:r>
            <w:r w:rsidR="000B42EB">
              <w:rPr>
                <w:rStyle w:val="Hyperlink"/>
                <w:color w:val="auto"/>
                <w:u w:val="none"/>
              </w:rPr>
              <w:t>show</w:t>
            </w:r>
            <w:r w:rsidR="000D067D">
              <w:rPr>
                <w:rStyle w:val="Hyperlink"/>
                <w:color w:val="auto"/>
                <w:u w:val="none"/>
              </w:rPr>
              <w:t xml:space="preserve"> </w:t>
            </w:r>
            <w:r w:rsidR="00A47DDB">
              <w:rPr>
                <w:rStyle w:val="Hyperlink"/>
                <w:color w:val="auto"/>
                <w:u w:val="none"/>
              </w:rPr>
              <w:t xml:space="preserve">they can change to </w:t>
            </w:r>
            <w:r w:rsidR="000B42EB">
              <w:rPr>
                <w:rStyle w:val="Hyperlink"/>
                <w:color w:val="auto"/>
                <w:u w:val="none"/>
              </w:rPr>
              <w:t>evidence</w:t>
            </w:r>
            <w:r w:rsidR="000D067D">
              <w:rPr>
                <w:rStyle w:val="Hyperlink"/>
                <w:color w:val="auto"/>
                <w:u w:val="none"/>
              </w:rPr>
              <w:t xml:space="preserve"> honesty, openness and </w:t>
            </w:r>
            <w:r w:rsidR="00EF0545">
              <w:rPr>
                <w:rStyle w:val="Hyperlink"/>
                <w:color w:val="auto"/>
                <w:u w:val="none"/>
              </w:rPr>
              <w:t>transparency</w:t>
            </w:r>
            <w:r w:rsidR="000D067D">
              <w:rPr>
                <w:rStyle w:val="Hyperlink"/>
                <w:color w:val="auto"/>
                <w:u w:val="none"/>
              </w:rPr>
              <w:t>.</w:t>
            </w:r>
          </w:p>
        </w:tc>
        <w:tc>
          <w:tcPr>
            <w:tcW w:w="769" w:type="dxa"/>
            <w:tcBorders>
              <w:left w:val="single" w:sz="4" w:space="0" w:color="auto"/>
            </w:tcBorders>
            <w:shd w:val="clear" w:color="auto" w:fill="auto"/>
          </w:tcPr>
          <w:p w:rsidR="00B40F82" w:rsidRPr="003540D5" w:rsidRDefault="00B40F82" w:rsidP="00FE7366">
            <w:pPr>
              <w:spacing w:after="0" w:line="240" w:lineRule="auto"/>
              <w:jc w:val="center"/>
              <w:rPr>
                <w:rFonts w:eastAsia="Times New Roman" w:cs="Times New Roman"/>
                <w:bCs/>
                <w:lang w:eastAsia="en-GB"/>
              </w:rPr>
            </w:pPr>
          </w:p>
        </w:tc>
      </w:tr>
      <w:tr w:rsidR="00B40F82" w:rsidRPr="00FB273C" w:rsidTr="00446480">
        <w:trPr>
          <w:trHeight w:val="42"/>
          <w:jc w:val="center"/>
        </w:trPr>
        <w:tc>
          <w:tcPr>
            <w:tcW w:w="695" w:type="dxa"/>
            <w:vMerge/>
            <w:shd w:val="clear" w:color="auto" w:fill="FFFFFF" w:themeFill="background1"/>
            <w:noWrap/>
          </w:tcPr>
          <w:p w:rsidR="00B40F82" w:rsidRPr="00FB273C" w:rsidRDefault="00B40F82"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F82" w:rsidRPr="00BA4AE2" w:rsidRDefault="00B40F82" w:rsidP="008108B2">
            <w:pPr>
              <w:spacing w:after="0" w:line="240" w:lineRule="auto"/>
              <w:jc w:val="center"/>
              <w:rPr>
                <w:rFonts w:eastAsia="Times New Roman" w:cs="Times New Roman"/>
                <w:bCs/>
                <w:lang w:eastAsia="en-GB"/>
              </w:rPr>
            </w:pPr>
          </w:p>
        </w:tc>
        <w:tc>
          <w:tcPr>
            <w:tcW w:w="625" w:type="dxa"/>
            <w:tcBorders>
              <w:right w:val="nil"/>
            </w:tcBorders>
            <w:shd w:val="clear" w:color="auto" w:fill="FFFFFF" w:themeFill="background1"/>
          </w:tcPr>
          <w:p w:rsidR="00B40F82" w:rsidRPr="00BA4AE2" w:rsidRDefault="00B40F82" w:rsidP="00FB273C">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right w:val="single" w:sz="4" w:space="0" w:color="auto"/>
            </w:tcBorders>
            <w:shd w:val="clear" w:color="auto" w:fill="FFFFFF" w:themeFill="background1"/>
          </w:tcPr>
          <w:p w:rsidR="00B40F82" w:rsidRPr="00F120C6" w:rsidRDefault="00F120C6" w:rsidP="00FB273C">
            <w:pPr>
              <w:spacing w:after="0" w:line="240" w:lineRule="auto"/>
              <w:rPr>
                <w:rFonts w:eastAsia="Times New Roman" w:cs="Times New Roman"/>
                <w:lang w:eastAsia="en-GB"/>
              </w:rPr>
            </w:pPr>
            <w:r>
              <w:rPr>
                <w:rFonts w:eastAsia="Times New Roman" w:cs="Times New Roman"/>
                <w:lang w:eastAsia="en-GB"/>
              </w:rPr>
              <w:t>Clerk’s training: I have now completed and passed two ILCA Courses (40%)</w:t>
            </w:r>
          </w:p>
        </w:tc>
        <w:tc>
          <w:tcPr>
            <w:tcW w:w="769" w:type="dxa"/>
            <w:tcBorders>
              <w:left w:val="single" w:sz="4" w:space="0" w:color="auto"/>
            </w:tcBorders>
            <w:shd w:val="clear" w:color="auto" w:fill="auto"/>
          </w:tcPr>
          <w:p w:rsidR="00B40F82" w:rsidRPr="003540D5" w:rsidRDefault="00B40F82" w:rsidP="00FE7366">
            <w:pPr>
              <w:spacing w:after="0" w:line="240" w:lineRule="auto"/>
              <w:jc w:val="center"/>
              <w:rPr>
                <w:rFonts w:eastAsia="Times New Roman" w:cs="Times New Roman"/>
                <w:bCs/>
                <w:lang w:eastAsia="en-GB"/>
              </w:rPr>
            </w:pPr>
          </w:p>
        </w:tc>
      </w:tr>
      <w:tr w:rsidR="00F81DA8" w:rsidRPr="00FB273C" w:rsidTr="00446480">
        <w:trPr>
          <w:trHeight w:val="209"/>
          <w:jc w:val="center"/>
        </w:trPr>
        <w:tc>
          <w:tcPr>
            <w:tcW w:w="695" w:type="dxa"/>
            <w:vMerge/>
            <w:shd w:val="clear" w:color="auto" w:fill="FFFFFF" w:themeFill="background1"/>
            <w:noWrap/>
          </w:tcPr>
          <w:p w:rsidR="00F81DA8" w:rsidRPr="00FB273C" w:rsidRDefault="00F81DA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F81DA8" w:rsidRPr="00BA4AE2" w:rsidRDefault="00F81DA8" w:rsidP="008108B2">
            <w:pPr>
              <w:spacing w:after="0" w:line="240" w:lineRule="auto"/>
              <w:jc w:val="center"/>
              <w:rPr>
                <w:rFonts w:eastAsia="Times New Roman" w:cs="Times New Roman"/>
                <w:bCs/>
                <w:lang w:eastAsia="en-GB"/>
              </w:rPr>
            </w:pPr>
          </w:p>
        </w:tc>
        <w:tc>
          <w:tcPr>
            <w:tcW w:w="625" w:type="dxa"/>
            <w:tcBorders>
              <w:right w:val="nil"/>
            </w:tcBorders>
            <w:shd w:val="clear" w:color="auto" w:fill="FFFFFF" w:themeFill="background1"/>
          </w:tcPr>
          <w:p w:rsidR="00F81DA8" w:rsidRPr="00BA4AE2" w:rsidRDefault="00F81DA8" w:rsidP="00FB273C">
            <w:pPr>
              <w:spacing w:after="0" w:line="240" w:lineRule="auto"/>
              <w:rPr>
                <w:rFonts w:eastAsia="Times New Roman" w:cs="Times New Roman"/>
                <w:b/>
                <w:lang w:eastAsia="en-GB"/>
              </w:rPr>
            </w:pPr>
            <w:r>
              <w:rPr>
                <w:rFonts w:eastAsia="Times New Roman" w:cs="Times New Roman"/>
                <w:b/>
                <w:lang w:eastAsia="en-GB"/>
              </w:rPr>
              <w:t>iii</w:t>
            </w:r>
          </w:p>
        </w:tc>
        <w:tc>
          <w:tcPr>
            <w:tcW w:w="8669" w:type="dxa"/>
            <w:gridSpan w:val="5"/>
            <w:tcBorders>
              <w:right w:val="single" w:sz="4" w:space="0" w:color="auto"/>
            </w:tcBorders>
            <w:shd w:val="clear" w:color="auto" w:fill="FFFFFF" w:themeFill="background1"/>
          </w:tcPr>
          <w:p w:rsidR="00F81DA8" w:rsidRPr="00F120C6" w:rsidRDefault="00F81DA8" w:rsidP="00F120C6">
            <w:pPr>
              <w:spacing w:after="0" w:line="240" w:lineRule="auto"/>
              <w:rPr>
                <w:rFonts w:eastAsia="Times New Roman" w:cs="Times New Roman"/>
                <w:lang w:eastAsia="en-GB"/>
              </w:rPr>
            </w:pPr>
            <w:proofErr w:type="spellStart"/>
            <w:r>
              <w:rPr>
                <w:rFonts w:eastAsia="Times New Roman" w:cs="Times New Roman"/>
                <w:lang w:eastAsia="en-GB"/>
              </w:rPr>
              <w:t>Koppa</w:t>
            </w:r>
            <w:proofErr w:type="spellEnd"/>
            <w:r>
              <w:rPr>
                <w:rFonts w:eastAsia="Times New Roman" w:cs="Times New Roman"/>
                <w:lang w:eastAsia="en-GB"/>
              </w:rPr>
              <w:t xml:space="preserve"> Kitchen: Successful complaint re use during lockdown plus late night noise.</w:t>
            </w:r>
          </w:p>
        </w:tc>
        <w:tc>
          <w:tcPr>
            <w:tcW w:w="769" w:type="dxa"/>
            <w:tcBorders>
              <w:left w:val="single" w:sz="4" w:space="0" w:color="auto"/>
            </w:tcBorders>
            <w:shd w:val="clear" w:color="auto" w:fill="auto"/>
          </w:tcPr>
          <w:p w:rsidR="00F81DA8" w:rsidRPr="003540D5" w:rsidRDefault="00F81DA8" w:rsidP="00FE7366">
            <w:pPr>
              <w:spacing w:after="0" w:line="240" w:lineRule="auto"/>
              <w:jc w:val="center"/>
              <w:rPr>
                <w:rFonts w:eastAsia="Times New Roman" w:cs="Times New Roman"/>
                <w:bCs/>
                <w:lang w:eastAsia="en-GB"/>
              </w:rPr>
            </w:pPr>
          </w:p>
        </w:tc>
      </w:tr>
      <w:tr w:rsidR="008108B2" w:rsidRPr="00FB273C" w:rsidTr="00446480">
        <w:trPr>
          <w:trHeight w:val="91"/>
          <w:jc w:val="center"/>
        </w:trPr>
        <w:tc>
          <w:tcPr>
            <w:tcW w:w="695" w:type="dxa"/>
            <w:shd w:val="clear" w:color="auto" w:fill="FFFFFF" w:themeFill="background1"/>
            <w:noWrap/>
          </w:tcPr>
          <w:p w:rsidR="008108B2" w:rsidRPr="00FB273C" w:rsidRDefault="008108B2" w:rsidP="00952D2D">
            <w:pPr>
              <w:spacing w:after="0" w:line="240" w:lineRule="auto"/>
              <w:jc w:val="center"/>
              <w:rPr>
                <w:rFonts w:eastAsia="Times New Roman" w:cs="Times New Roman"/>
                <w:b/>
                <w:bCs/>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bCs/>
                <w:lang w:eastAsia="en-GB"/>
              </w:rPr>
            </w:pPr>
            <w:r w:rsidRPr="00BA4AE2">
              <w:rPr>
                <w:rFonts w:eastAsia="Times New Roman" w:cs="Times New Roman"/>
                <w:bCs/>
                <w:lang w:eastAsia="en-GB"/>
              </w:rPr>
              <w:t>B</w:t>
            </w:r>
          </w:p>
        </w:tc>
        <w:tc>
          <w:tcPr>
            <w:tcW w:w="9294" w:type="dxa"/>
            <w:gridSpan w:val="6"/>
            <w:tcBorders>
              <w:right w:val="single" w:sz="4" w:space="0" w:color="auto"/>
            </w:tcBorders>
            <w:shd w:val="clear" w:color="auto" w:fill="FFFFFF" w:themeFill="background1"/>
          </w:tcPr>
          <w:p w:rsidR="008108B2" w:rsidRPr="00711185" w:rsidRDefault="008108B2" w:rsidP="000D6ACE">
            <w:pPr>
              <w:spacing w:after="0" w:line="240" w:lineRule="auto"/>
              <w:rPr>
                <w:rFonts w:eastAsia="Times New Roman" w:cs="Times New Roman"/>
                <w:b/>
                <w:lang w:eastAsia="en-GB"/>
              </w:rPr>
            </w:pPr>
            <w:r w:rsidRPr="00711185">
              <w:rPr>
                <w:rFonts w:eastAsia="Times New Roman" w:cs="Times New Roman"/>
                <w:b/>
                <w:lang w:eastAsia="en-GB"/>
              </w:rPr>
              <w:t>Chairman’s Communications</w:t>
            </w:r>
            <w:r w:rsidR="00F81DA8">
              <w:rPr>
                <w:rFonts w:eastAsia="Times New Roman" w:cs="Times New Roman"/>
                <w:b/>
                <w:lang w:eastAsia="en-GB"/>
              </w:rPr>
              <w:t xml:space="preserve">: </w:t>
            </w:r>
            <w:r w:rsidR="003025F1">
              <w:rPr>
                <w:rFonts w:eastAsia="Times New Roman" w:cs="Times New Roman"/>
                <w:lang w:eastAsia="en-GB"/>
              </w:rPr>
              <w:t>Letter from Swan Radio</w:t>
            </w:r>
            <w:r w:rsidR="00B403E8">
              <w:rPr>
                <w:rFonts w:eastAsia="Times New Roman" w:cs="Times New Roman"/>
                <w:lang w:eastAsia="en-GB"/>
              </w:rPr>
              <w:t xml:space="preserve"> asking for a donation</w:t>
            </w:r>
            <w:r w:rsidR="00FE7366">
              <w:rPr>
                <w:rFonts w:eastAsia="Times New Roman" w:cs="Times New Roman"/>
                <w:lang w:eastAsia="en-GB"/>
              </w:rPr>
              <w:t>:</w:t>
            </w:r>
            <w:r w:rsidR="000D6ACE">
              <w:rPr>
                <w:rFonts w:eastAsia="Times New Roman" w:cs="Times New Roman"/>
                <w:lang w:eastAsia="en-GB"/>
              </w:rPr>
              <w:t xml:space="preserve">  Cllr Crame advised there would also be a request from the Wraysbury News Publication (soon possibly to be renamed Wraysbury &amp;</w:t>
            </w:r>
            <w:r w:rsidR="00EF0545">
              <w:rPr>
                <w:rFonts w:eastAsia="Times New Roman" w:cs="Times New Roman"/>
                <w:lang w:eastAsia="en-GB"/>
              </w:rPr>
              <w:t xml:space="preserve"> </w:t>
            </w:r>
            <w:r w:rsidR="000D6ACE">
              <w:rPr>
                <w:rFonts w:eastAsia="Times New Roman" w:cs="Times New Roman"/>
                <w:lang w:eastAsia="en-GB"/>
              </w:rPr>
              <w:t xml:space="preserve">Horton News) and these two </w:t>
            </w:r>
            <w:r w:rsidR="003154E8">
              <w:rPr>
                <w:rFonts w:eastAsia="Times New Roman" w:cs="Times New Roman"/>
                <w:lang w:eastAsia="en-GB"/>
              </w:rPr>
              <w:t>amounts</w:t>
            </w:r>
            <w:r w:rsidR="000D6ACE">
              <w:rPr>
                <w:rFonts w:eastAsia="Times New Roman" w:cs="Times New Roman"/>
                <w:lang w:eastAsia="en-GB"/>
              </w:rPr>
              <w:t xml:space="preserve"> would exceed the Chair’s grant limit.  Clerk to investigate how much is permitted under section 137 and report back</w:t>
            </w:r>
          </w:p>
        </w:tc>
        <w:tc>
          <w:tcPr>
            <w:tcW w:w="769" w:type="dxa"/>
            <w:tcBorders>
              <w:left w:val="single" w:sz="4" w:space="0" w:color="auto"/>
            </w:tcBorders>
            <w:shd w:val="clear" w:color="auto" w:fill="auto"/>
          </w:tcPr>
          <w:p w:rsidR="008108B2" w:rsidRDefault="008108B2" w:rsidP="00FE7366">
            <w:pPr>
              <w:spacing w:after="0" w:line="240" w:lineRule="auto"/>
              <w:jc w:val="center"/>
              <w:rPr>
                <w:rFonts w:eastAsia="Times New Roman" w:cs="Times New Roman"/>
                <w:bCs/>
                <w:lang w:eastAsia="en-GB"/>
              </w:rPr>
            </w:pPr>
          </w:p>
          <w:p w:rsidR="003154E8" w:rsidRDefault="003154E8" w:rsidP="00FE7366">
            <w:pPr>
              <w:spacing w:after="0" w:line="240" w:lineRule="auto"/>
              <w:jc w:val="center"/>
              <w:rPr>
                <w:rFonts w:eastAsia="Times New Roman" w:cs="Times New Roman"/>
                <w:bCs/>
                <w:lang w:eastAsia="en-GB"/>
              </w:rPr>
            </w:pPr>
          </w:p>
          <w:p w:rsidR="003154E8" w:rsidRDefault="003154E8" w:rsidP="00FE7366">
            <w:pPr>
              <w:spacing w:after="0" w:line="240" w:lineRule="auto"/>
              <w:jc w:val="center"/>
              <w:rPr>
                <w:rFonts w:eastAsia="Times New Roman" w:cs="Times New Roman"/>
                <w:bCs/>
                <w:lang w:eastAsia="en-GB"/>
              </w:rPr>
            </w:pPr>
          </w:p>
          <w:p w:rsidR="003154E8" w:rsidRPr="003540D5" w:rsidRDefault="003154E8" w:rsidP="00FE7366">
            <w:pPr>
              <w:spacing w:after="0" w:line="240" w:lineRule="auto"/>
              <w:jc w:val="center"/>
              <w:rPr>
                <w:rFonts w:eastAsia="Times New Roman" w:cs="Times New Roman"/>
                <w:bCs/>
                <w:lang w:eastAsia="en-GB"/>
              </w:rPr>
            </w:pPr>
            <w:r>
              <w:rPr>
                <w:rFonts w:eastAsia="Times New Roman" w:cs="Times New Roman"/>
                <w:bCs/>
                <w:lang w:eastAsia="en-GB"/>
              </w:rPr>
              <w:t>BH</w:t>
            </w:r>
          </w:p>
        </w:tc>
      </w:tr>
      <w:tr w:rsidR="003154E8" w:rsidRPr="003154E8" w:rsidTr="00446480">
        <w:trPr>
          <w:trHeight w:val="91"/>
          <w:jc w:val="center"/>
        </w:trPr>
        <w:tc>
          <w:tcPr>
            <w:tcW w:w="695" w:type="dxa"/>
            <w:shd w:val="clear" w:color="auto" w:fill="FFFFFF" w:themeFill="background1"/>
            <w:noWrap/>
          </w:tcPr>
          <w:p w:rsidR="008108B2" w:rsidRPr="003154E8" w:rsidRDefault="008108B2" w:rsidP="00952D2D">
            <w:pPr>
              <w:spacing w:after="0" w:line="240" w:lineRule="auto"/>
              <w:jc w:val="center"/>
              <w:rPr>
                <w:rFonts w:eastAsia="Times New Roman" w:cs="Times New Roman"/>
                <w:b/>
                <w:bCs/>
                <w:lang w:eastAsia="en-GB"/>
              </w:rPr>
            </w:pPr>
          </w:p>
        </w:tc>
        <w:tc>
          <w:tcPr>
            <w:tcW w:w="420" w:type="dxa"/>
            <w:shd w:val="clear" w:color="auto" w:fill="FFFFFF" w:themeFill="background1"/>
            <w:noWrap/>
          </w:tcPr>
          <w:p w:rsidR="008108B2" w:rsidRPr="003154E8" w:rsidRDefault="008108B2" w:rsidP="008108B2">
            <w:pPr>
              <w:spacing w:after="0" w:line="240" w:lineRule="auto"/>
              <w:jc w:val="center"/>
              <w:rPr>
                <w:rFonts w:eastAsia="Times New Roman" w:cs="Times New Roman"/>
                <w:bCs/>
                <w:lang w:eastAsia="en-GB"/>
              </w:rPr>
            </w:pPr>
            <w:r w:rsidRPr="003154E8">
              <w:rPr>
                <w:rFonts w:eastAsia="Times New Roman" w:cs="Times New Roman"/>
                <w:bCs/>
                <w:lang w:eastAsia="en-GB"/>
              </w:rPr>
              <w:t>C</w:t>
            </w:r>
          </w:p>
        </w:tc>
        <w:tc>
          <w:tcPr>
            <w:tcW w:w="9294" w:type="dxa"/>
            <w:gridSpan w:val="6"/>
            <w:tcBorders>
              <w:right w:val="single" w:sz="4" w:space="0" w:color="auto"/>
            </w:tcBorders>
            <w:shd w:val="clear" w:color="auto" w:fill="FFFFFF" w:themeFill="background1"/>
          </w:tcPr>
          <w:p w:rsidR="008108B2" w:rsidRPr="003154E8" w:rsidRDefault="003154E8" w:rsidP="00E04AAB">
            <w:pPr>
              <w:spacing w:after="0" w:line="240" w:lineRule="auto"/>
              <w:rPr>
                <w:rFonts w:eastAsia="Times New Roman" w:cs="Times New Roman"/>
                <w:lang w:eastAsia="en-GB"/>
              </w:rPr>
            </w:pPr>
            <w:r w:rsidRPr="003154E8">
              <w:rPr>
                <w:rFonts w:eastAsia="Times New Roman" w:cs="Times New Roman"/>
                <w:b/>
                <w:lang w:eastAsia="en-GB"/>
              </w:rPr>
              <w:t>Other c</w:t>
            </w:r>
            <w:r w:rsidR="008108B2" w:rsidRPr="003154E8">
              <w:rPr>
                <w:rFonts w:eastAsia="Times New Roman" w:cs="Times New Roman"/>
                <w:b/>
                <w:lang w:eastAsia="en-GB"/>
              </w:rPr>
              <w:t>ommunications</w:t>
            </w:r>
            <w:r w:rsidR="00F81DA8" w:rsidRPr="003154E8">
              <w:rPr>
                <w:rFonts w:eastAsia="Times New Roman" w:cs="Times New Roman"/>
                <w:b/>
                <w:lang w:eastAsia="en-GB"/>
              </w:rPr>
              <w:t xml:space="preserve">: </w:t>
            </w:r>
            <w:r>
              <w:rPr>
                <w:rFonts w:eastAsia="Times New Roman" w:cs="Times New Roman"/>
                <w:lang w:eastAsia="en-GB"/>
              </w:rPr>
              <w:t xml:space="preserve">Email received </w:t>
            </w:r>
            <w:r w:rsidRPr="00E04AAB">
              <w:rPr>
                <w:rFonts w:eastAsia="Times New Roman" w:cs="Times New Roman"/>
                <w:lang w:eastAsia="en-GB"/>
              </w:rPr>
              <w:t xml:space="preserve">from </w:t>
            </w:r>
            <w:r w:rsidR="00E04AAB" w:rsidRPr="00E04AAB">
              <w:rPr>
                <w:rFonts w:eastAsia="Times New Roman" w:cs="Times New Roman"/>
                <w:lang w:eastAsia="en-GB"/>
              </w:rPr>
              <w:t>Power for People</w:t>
            </w:r>
            <w:r w:rsidRPr="00E04AAB">
              <w:rPr>
                <w:rFonts w:eastAsia="Times New Roman" w:cs="Times New Roman"/>
                <w:lang w:eastAsia="en-GB"/>
              </w:rPr>
              <w:t xml:space="preserve"> regarding </w:t>
            </w:r>
            <w:r>
              <w:rPr>
                <w:rFonts w:eastAsia="Times New Roman" w:cs="Times New Roman"/>
                <w:lang w:eastAsia="en-GB"/>
              </w:rPr>
              <w:t xml:space="preserve">the Local Electricity Bill.  </w:t>
            </w:r>
            <w:r w:rsidR="00E04AAB">
              <w:rPr>
                <w:rFonts w:eastAsia="Times New Roman" w:cs="Times New Roman"/>
                <w:lang w:eastAsia="en-GB"/>
              </w:rPr>
              <w:t xml:space="preserve">This would allow residents to benefit from cheaper electricity if their area was used </w:t>
            </w:r>
            <w:r w:rsidR="000B42EB">
              <w:rPr>
                <w:rFonts w:eastAsia="Times New Roman" w:cs="Times New Roman"/>
                <w:lang w:eastAsia="en-GB"/>
              </w:rPr>
              <w:t>to</w:t>
            </w:r>
            <w:r w:rsidR="00E04AAB">
              <w:rPr>
                <w:rFonts w:eastAsia="Times New Roman" w:cs="Times New Roman"/>
                <w:lang w:eastAsia="en-GB"/>
              </w:rPr>
              <w:t xml:space="preserve"> generate electricity </w:t>
            </w:r>
            <w:proofErr w:type="spellStart"/>
            <w:r w:rsidR="00E04AAB">
              <w:rPr>
                <w:rFonts w:eastAsia="Times New Roman" w:cs="Times New Roman"/>
                <w:lang w:eastAsia="en-GB"/>
              </w:rPr>
              <w:t>ie</w:t>
            </w:r>
            <w:proofErr w:type="spellEnd"/>
            <w:r w:rsidR="00E04AAB">
              <w:rPr>
                <w:rFonts w:eastAsia="Times New Roman" w:cs="Times New Roman"/>
                <w:lang w:eastAsia="en-GB"/>
              </w:rPr>
              <w:t xml:space="preserve"> fields of solar panels.  </w:t>
            </w:r>
            <w:r>
              <w:rPr>
                <w:rFonts w:eastAsia="Times New Roman" w:cs="Times New Roman"/>
                <w:lang w:eastAsia="en-GB"/>
              </w:rPr>
              <w:t>Cllr Crame proposes we write in support of this.  Seconded Cllr Patel</w:t>
            </w:r>
            <w:r w:rsidR="00E04AAB">
              <w:rPr>
                <w:rFonts w:eastAsia="Times New Roman" w:cs="Times New Roman"/>
                <w:lang w:eastAsia="en-GB"/>
              </w:rPr>
              <w:t>.  Clerk to forward the email to Cllr Cannon</w:t>
            </w:r>
          </w:p>
        </w:tc>
        <w:tc>
          <w:tcPr>
            <w:tcW w:w="769" w:type="dxa"/>
            <w:tcBorders>
              <w:left w:val="single" w:sz="4" w:space="0" w:color="auto"/>
            </w:tcBorders>
            <w:shd w:val="clear" w:color="auto" w:fill="auto"/>
          </w:tcPr>
          <w:p w:rsidR="003154E8" w:rsidRDefault="003154E8" w:rsidP="003154E8">
            <w:pPr>
              <w:spacing w:after="0" w:line="240" w:lineRule="auto"/>
              <w:jc w:val="center"/>
              <w:rPr>
                <w:rFonts w:eastAsia="Times New Roman" w:cs="Times New Roman"/>
                <w:bCs/>
                <w:lang w:eastAsia="en-GB"/>
              </w:rPr>
            </w:pPr>
            <w:r>
              <w:rPr>
                <w:rFonts w:eastAsia="Times New Roman" w:cs="Times New Roman"/>
                <w:bCs/>
                <w:lang w:eastAsia="en-GB"/>
              </w:rPr>
              <w:t>JC</w:t>
            </w:r>
          </w:p>
          <w:p w:rsidR="003154E8" w:rsidRDefault="003154E8" w:rsidP="003154E8">
            <w:pPr>
              <w:spacing w:after="0" w:line="240" w:lineRule="auto"/>
              <w:jc w:val="center"/>
              <w:rPr>
                <w:rFonts w:eastAsia="Times New Roman" w:cs="Times New Roman"/>
                <w:bCs/>
                <w:lang w:eastAsia="en-GB"/>
              </w:rPr>
            </w:pPr>
            <w:r>
              <w:rPr>
                <w:rFonts w:eastAsia="Times New Roman" w:cs="Times New Roman"/>
                <w:bCs/>
                <w:lang w:eastAsia="en-GB"/>
              </w:rPr>
              <w:t>BH</w:t>
            </w:r>
          </w:p>
          <w:p w:rsidR="00E04AAB" w:rsidRPr="00E04AAB" w:rsidRDefault="00E04AAB" w:rsidP="003154E8">
            <w:pPr>
              <w:spacing w:after="0" w:line="240" w:lineRule="auto"/>
              <w:jc w:val="center"/>
              <w:rPr>
                <w:rFonts w:eastAsia="Times New Roman" w:cs="Times New Roman"/>
                <w:bCs/>
                <w:dstrike/>
                <w:lang w:eastAsia="en-GB"/>
              </w:rPr>
            </w:pPr>
            <w:r w:rsidRPr="00E04AAB">
              <w:rPr>
                <w:rFonts w:eastAsia="Times New Roman" w:cs="Times New Roman"/>
                <w:bCs/>
                <w:dstrike/>
                <w:lang w:eastAsia="en-GB"/>
              </w:rPr>
              <w:t>BH</w:t>
            </w:r>
          </w:p>
        </w:tc>
      </w:tr>
      <w:tr w:rsidR="008108B2" w:rsidRPr="00193AA3" w:rsidTr="00446480">
        <w:trPr>
          <w:trHeight w:val="82"/>
          <w:jc w:val="center"/>
        </w:trPr>
        <w:tc>
          <w:tcPr>
            <w:tcW w:w="695" w:type="dxa"/>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lastRenderedPageBreak/>
              <w:t>#06</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right w:val="single" w:sz="4" w:space="0" w:color="auto"/>
            </w:tcBorders>
            <w:shd w:val="clear" w:color="auto" w:fill="BFBFBF" w:themeFill="background1" w:themeFillShade="BF"/>
            <w:hideMark/>
          </w:tcPr>
          <w:p w:rsidR="008108B2" w:rsidRPr="00193AA3" w:rsidRDefault="008108B2"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p>
        </w:tc>
        <w:tc>
          <w:tcPr>
            <w:tcW w:w="769" w:type="dxa"/>
            <w:tcBorders>
              <w:left w:val="single" w:sz="4" w:space="0" w:color="auto"/>
            </w:tcBorders>
            <w:shd w:val="clear" w:color="auto" w:fill="BFBFBF" w:themeFill="background1" w:themeFillShade="BF"/>
          </w:tcPr>
          <w:p w:rsidR="008108B2" w:rsidRPr="003540D5" w:rsidRDefault="00E04AAB" w:rsidP="00FE7366">
            <w:pPr>
              <w:spacing w:after="0" w:line="240" w:lineRule="auto"/>
              <w:jc w:val="center"/>
              <w:rPr>
                <w:rFonts w:eastAsia="Times New Roman" w:cs="Times New Roman"/>
                <w:lang w:eastAsia="en-GB"/>
              </w:rPr>
            </w:pPr>
            <w:r>
              <w:rPr>
                <w:rFonts w:eastAsia="Times New Roman" w:cs="Times New Roman"/>
                <w:lang w:eastAsia="en-GB"/>
              </w:rPr>
              <w:t>37:00</w:t>
            </w:r>
          </w:p>
        </w:tc>
      </w:tr>
      <w:tr w:rsidR="008108B2" w:rsidRPr="00421BD7" w:rsidTr="00446480">
        <w:trPr>
          <w:trHeight w:val="87"/>
          <w:jc w:val="center"/>
        </w:trPr>
        <w:tc>
          <w:tcPr>
            <w:tcW w:w="695" w:type="dxa"/>
            <w:shd w:val="clear" w:color="auto" w:fill="auto"/>
            <w:noWrap/>
          </w:tcPr>
          <w:p w:rsidR="008108B2" w:rsidRPr="00421BD7" w:rsidRDefault="008108B2" w:rsidP="00952D2D">
            <w:pPr>
              <w:spacing w:after="0" w:line="240" w:lineRule="auto"/>
              <w:jc w:val="center"/>
              <w:rPr>
                <w:rFonts w:eastAsia="Times New Roman" w:cs="Times New Roman"/>
                <w:bCs/>
                <w:dstrike/>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9294" w:type="dxa"/>
            <w:gridSpan w:val="6"/>
            <w:tcBorders>
              <w:bottom w:val="single" w:sz="4" w:space="0" w:color="auto"/>
              <w:right w:val="single" w:sz="4" w:space="0" w:color="auto"/>
            </w:tcBorders>
            <w:shd w:val="clear" w:color="auto" w:fill="auto"/>
          </w:tcPr>
          <w:p w:rsidR="003154E8" w:rsidRDefault="008108B2" w:rsidP="003154E8">
            <w:pPr>
              <w:spacing w:after="0" w:line="240" w:lineRule="auto"/>
              <w:rPr>
                <w:rFonts w:eastAsia="Times New Roman" w:cs="Times New Roman"/>
                <w:bCs/>
                <w:lang w:eastAsia="en-GB"/>
              </w:rPr>
            </w:pPr>
            <w:r w:rsidRPr="00963423">
              <w:rPr>
                <w:rFonts w:eastAsia="Times New Roman" w:cs="Times New Roman"/>
                <w:b/>
                <w:bCs/>
                <w:lang w:eastAsia="en-GB"/>
              </w:rPr>
              <w:t>Ward Councillors’ report</w:t>
            </w:r>
            <w:r w:rsidRPr="00963423">
              <w:rPr>
                <w:rFonts w:eastAsia="Times New Roman" w:cs="Times New Roman"/>
                <w:bCs/>
                <w:lang w:eastAsia="en-GB"/>
              </w:rPr>
              <w:t xml:space="preserve">: </w:t>
            </w:r>
            <w:r w:rsidR="000D067D">
              <w:rPr>
                <w:rFonts w:eastAsia="Times New Roman" w:cs="Times New Roman"/>
                <w:bCs/>
                <w:lang w:eastAsia="en-GB"/>
              </w:rPr>
              <w:t>(also see individual items elsewhere)</w:t>
            </w:r>
          </w:p>
          <w:p w:rsidR="008108B2" w:rsidRDefault="003154E8" w:rsidP="009D0190">
            <w:pPr>
              <w:spacing w:after="0" w:line="240" w:lineRule="auto"/>
              <w:rPr>
                <w:rFonts w:eastAsia="Times New Roman" w:cs="Times New Roman"/>
                <w:bCs/>
                <w:lang w:eastAsia="en-GB"/>
              </w:rPr>
            </w:pPr>
            <w:r w:rsidRPr="009D0190">
              <w:rPr>
                <w:rFonts w:eastAsia="Times New Roman" w:cs="Times New Roman"/>
                <w:b/>
                <w:bCs/>
                <w:lang w:eastAsia="en-GB"/>
              </w:rPr>
              <w:t xml:space="preserve">Cllr Cannon </w:t>
            </w:r>
            <w:r>
              <w:rPr>
                <w:rFonts w:eastAsia="Times New Roman" w:cs="Times New Roman"/>
                <w:bCs/>
                <w:lang w:eastAsia="en-GB"/>
              </w:rPr>
              <w:t xml:space="preserve">reported that he had received several </w:t>
            </w:r>
            <w:proofErr w:type="spellStart"/>
            <w:r>
              <w:rPr>
                <w:rFonts w:eastAsia="Times New Roman" w:cs="Times New Roman"/>
                <w:bCs/>
                <w:lang w:eastAsia="en-GB"/>
              </w:rPr>
              <w:t>complain</w:t>
            </w:r>
            <w:r w:rsidR="000B42EB">
              <w:rPr>
                <w:rFonts w:eastAsia="Times New Roman" w:cs="Times New Roman"/>
                <w:bCs/>
                <w:lang w:eastAsia="en-GB"/>
              </w:rPr>
              <w:t>aints</w:t>
            </w:r>
            <w:proofErr w:type="spellEnd"/>
            <w:r>
              <w:rPr>
                <w:rFonts w:eastAsia="Times New Roman" w:cs="Times New Roman"/>
                <w:bCs/>
                <w:lang w:eastAsia="en-GB"/>
              </w:rPr>
              <w:t xml:space="preserve"> from Bells Lane residents regarding waste collections and had </w:t>
            </w:r>
            <w:r w:rsidR="009D0190">
              <w:rPr>
                <w:rFonts w:eastAsia="Times New Roman" w:cs="Times New Roman"/>
                <w:bCs/>
                <w:lang w:eastAsia="en-GB"/>
              </w:rPr>
              <w:t>met</w:t>
            </w:r>
            <w:r>
              <w:rPr>
                <w:rFonts w:eastAsia="Times New Roman" w:cs="Times New Roman"/>
                <w:bCs/>
                <w:lang w:eastAsia="en-GB"/>
              </w:rPr>
              <w:t xml:space="preserve"> with </w:t>
            </w:r>
            <w:r w:rsidR="00E04AAB">
              <w:rPr>
                <w:rFonts w:eastAsia="Times New Roman" w:cs="Times New Roman"/>
                <w:bCs/>
                <w:lang w:eastAsia="en-GB"/>
              </w:rPr>
              <w:t>Contract m</w:t>
            </w:r>
            <w:r w:rsidR="000B42EB">
              <w:rPr>
                <w:rFonts w:eastAsia="Times New Roman" w:cs="Times New Roman"/>
                <w:bCs/>
                <w:lang w:eastAsia="en-GB"/>
              </w:rPr>
              <w:t>anager</w:t>
            </w:r>
            <w:r w:rsidR="00E04AAB">
              <w:rPr>
                <w:rFonts w:eastAsia="Times New Roman" w:cs="Times New Roman"/>
                <w:bCs/>
                <w:lang w:eastAsia="en-GB"/>
              </w:rPr>
              <w:t xml:space="preserve"> and </w:t>
            </w:r>
            <w:r>
              <w:rPr>
                <w:rFonts w:eastAsia="Times New Roman" w:cs="Times New Roman"/>
                <w:bCs/>
                <w:lang w:eastAsia="en-GB"/>
              </w:rPr>
              <w:t>Serco</w:t>
            </w:r>
            <w:r w:rsidR="009D0190">
              <w:rPr>
                <w:rFonts w:eastAsia="Times New Roman" w:cs="Times New Roman"/>
                <w:bCs/>
                <w:lang w:eastAsia="en-GB"/>
              </w:rPr>
              <w:t>.  They will send a smaller vehicle this week and will review the problem (accessibility issues due to narrow road and parked cars coupled with drivers unfamiliar with the road).  When weekly collections start in August we should get regular teams and this should work better</w:t>
            </w:r>
          </w:p>
          <w:p w:rsidR="009D0190" w:rsidRDefault="009D0190" w:rsidP="009D0190">
            <w:pPr>
              <w:spacing w:after="0" w:line="240" w:lineRule="auto"/>
              <w:rPr>
                <w:rFonts w:eastAsia="Times New Roman" w:cs="Times New Roman"/>
                <w:bCs/>
                <w:shd w:val="clear" w:color="auto" w:fill="FFFFFF" w:themeFill="background1"/>
                <w:lang w:eastAsia="en-GB"/>
              </w:rPr>
            </w:pPr>
            <w:r w:rsidRPr="00E17C57">
              <w:rPr>
                <w:rFonts w:eastAsia="Times New Roman" w:cs="Times New Roman"/>
                <w:bCs/>
                <w:shd w:val="clear" w:color="auto" w:fill="FFFFFF" w:themeFill="background1"/>
                <w:lang w:eastAsia="en-GB"/>
              </w:rPr>
              <w:t xml:space="preserve">RBWM are funding CCTV at some sites in Wraysbury, but </w:t>
            </w:r>
            <w:r w:rsidR="00E04AAB" w:rsidRPr="00E17C57">
              <w:rPr>
                <w:rFonts w:eastAsia="Times New Roman" w:cs="Times New Roman"/>
                <w:bCs/>
                <w:shd w:val="clear" w:color="auto" w:fill="FFFFFF" w:themeFill="background1"/>
                <w:lang w:eastAsia="en-GB"/>
              </w:rPr>
              <w:t xml:space="preserve">have not agreed to fund all the requested sites.  </w:t>
            </w:r>
            <w:r w:rsidRPr="00E17C57">
              <w:rPr>
                <w:rFonts w:eastAsia="Times New Roman" w:cs="Times New Roman"/>
                <w:bCs/>
                <w:shd w:val="clear" w:color="auto" w:fill="FFFFFF" w:themeFill="background1"/>
                <w:lang w:eastAsia="en-GB"/>
              </w:rPr>
              <w:t xml:space="preserve">WPC are funding </w:t>
            </w:r>
            <w:r w:rsidR="00E04AAB" w:rsidRPr="00E17C57">
              <w:rPr>
                <w:rFonts w:eastAsia="Times New Roman" w:cs="Times New Roman"/>
                <w:bCs/>
                <w:shd w:val="clear" w:color="auto" w:fill="FFFFFF" w:themeFill="background1"/>
                <w:lang w:eastAsia="en-GB"/>
              </w:rPr>
              <w:t xml:space="preserve">one at the junction of Heron </w:t>
            </w:r>
            <w:r w:rsidR="000B42EB">
              <w:rPr>
                <w:rFonts w:eastAsia="Times New Roman" w:cs="Times New Roman"/>
                <w:bCs/>
                <w:shd w:val="clear" w:color="auto" w:fill="FFFFFF" w:themeFill="background1"/>
                <w:lang w:eastAsia="en-GB"/>
              </w:rPr>
              <w:t>L</w:t>
            </w:r>
            <w:r w:rsidR="00E04AAB" w:rsidRPr="00E17C57">
              <w:rPr>
                <w:rFonts w:eastAsia="Times New Roman" w:cs="Times New Roman"/>
                <w:bCs/>
                <w:shd w:val="clear" w:color="auto" w:fill="FFFFFF" w:themeFill="background1"/>
                <w:lang w:eastAsia="en-GB"/>
              </w:rPr>
              <w:t>ake Road a</w:t>
            </w:r>
            <w:r w:rsidR="00E17C57" w:rsidRPr="00E17C57">
              <w:rPr>
                <w:rFonts w:eastAsia="Times New Roman" w:cs="Times New Roman"/>
                <w:bCs/>
                <w:shd w:val="clear" w:color="auto" w:fill="FFFFFF" w:themeFill="background1"/>
                <w:lang w:eastAsia="en-GB"/>
              </w:rPr>
              <w:t xml:space="preserve">nd Staines Road.  </w:t>
            </w:r>
            <w:r w:rsidRPr="00E17C57">
              <w:rPr>
                <w:rFonts w:eastAsia="Times New Roman" w:cs="Times New Roman"/>
                <w:bCs/>
                <w:shd w:val="clear" w:color="auto" w:fill="FFFFFF" w:themeFill="background1"/>
                <w:lang w:eastAsia="en-GB"/>
              </w:rPr>
              <w:t xml:space="preserve">A community group is </w:t>
            </w:r>
            <w:proofErr w:type="gramStart"/>
            <w:r w:rsidRPr="00E17C57">
              <w:rPr>
                <w:rFonts w:eastAsia="Times New Roman" w:cs="Times New Roman"/>
                <w:bCs/>
                <w:shd w:val="clear" w:color="auto" w:fill="FFFFFF" w:themeFill="background1"/>
                <w:lang w:eastAsia="en-GB"/>
              </w:rPr>
              <w:t>raising</w:t>
            </w:r>
            <w:proofErr w:type="gramEnd"/>
            <w:r w:rsidRPr="00E17C57">
              <w:rPr>
                <w:rFonts w:eastAsia="Times New Roman" w:cs="Times New Roman"/>
                <w:bCs/>
                <w:shd w:val="clear" w:color="auto" w:fill="FFFFFF" w:themeFill="background1"/>
                <w:lang w:eastAsia="en-GB"/>
              </w:rPr>
              <w:t xml:space="preserve"> funding for </w:t>
            </w:r>
            <w:r w:rsidR="00E17C57" w:rsidRPr="00E17C57">
              <w:rPr>
                <w:rFonts w:eastAsia="Times New Roman" w:cs="Times New Roman"/>
                <w:bCs/>
                <w:shd w:val="clear" w:color="auto" w:fill="FFFFFF" w:themeFill="background1"/>
                <w:lang w:eastAsia="en-GB"/>
              </w:rPr>
              <w:t xml:space="preserve">another two, another two (at the top of Coppermill Road and the top of Welley Road). </w:t>
            </w:r>
            <w:r w:rsidRPr="00E17C57">
              <w:rPr>
                <w:rFonts w:eastAsia="Times New Roman" w:cs="Times New Roman"/>
                <w:bCs/>
                <w:shd w:val="clear" w:color="auto" w:fill="FFFFFF" w:themeFill="background1"/>
                <w:lang w:eastAsia="en-GB"/>
              </w:rPr>
              <w:t xml:space="preserve"> </w:t>
            </w:r>
            <w:r w:rsidR="00E17C57" w:rsidRPr="00E17C57">
              <w:rPr>
                <w:rFonts w:eastAsia="Times New Roman" w:cs="Times New Roman"/>
                <w:bCs/>
                <w:shd w:val="clear" w:color="auto" w:fill="FFFFFF" w:themeFill="background1"/>
                <w:lang w:eastAsia="en-GB"/>
              </w:rPr>
              <w:t>HPC</w:t>
            </w:r>
            <w:r w:rsidRPr="00E17C57">
              <w:rPr>
                <w:rFonts w:eastAsia="Times New Roman" w:cs="Times New Roman"/>
                <w:bCs/>
                <w:shd w:val="clear" w:color="auto" w:fill="FFFFFF" w:themeFill="background1"/>
                <w:lang w:eastAsia="en-GB"/>
              </w:rPr>
              <w:t xml:space="preserve"> may be asked to contribute as these are actually in Horton. </w:t>
            </w:r>
            <w:r w:rsidR="00E17C57" w:rsidRPr="00E17C57">
              <w:rPr>
                <w:rFonts w:eastAsia="Times New Roman" w:cs="Times New Roman"/>
                <w:bCs/>
                <w:shd w:val="clear" w:color="auto" w:fill="FFFFFF" w:themeFill="background1"/>
                <w:lang w:eastAsia="en-GB"/>
              </w:rPr>
              <w:t xml:space="preserve">(@£18000 plus connection costs - </w:t>
            </w:r>
            <w:r w:rsidRPr="00E17C57">
              <w:rPr>
                <w:rFonts w:eastAsia="Times New Roman" w:cs="Times New Roman"/>
                <w:bCs/>
                <w:shd w:val="clear" w:color="auto" w:fill="FFFFFF" w:themeFill="background1"/>
                <w:lang w:eastAsia="en-GB"/>
              </w:rPr>
              <w:t>DVS</w:t>
            </w:r>
            <w:r>
              <w:rPr>
                <w:rFonts w:eastAsia="Times New Roman" w:cs="Times New Roman"/>
                <w:bCs/>
                <w:shd w:val="clear" w:color="auto" w:fill="FFFFFF" w:themeFill="background1"/>
                <w:lang w:eastAsia="en-GB"/>
              </w:rPr>
              <w:t xml:space="preserve">@RBWM previously advised </w:t>
            </w:r>
            <w:r w:rsidR="00E17C57">
              <w:rPr>
                <w:rFonts w:eastAsia="Times New Roman" w:cs="Times New Roman"/>
                <w:bCs/>
                <w:shd w:val="clear" w:color="auto" w:fill="FFFFFF" w:themeFill="background1"/>
                <w:lang w:eastAsia="en-GB"/>
              </w:rPr>
              <w:t>there was</w:t>
            </w:r>
            <w:r>
              <w:rPr>
                <w:rFonts w:eastAsia="Times New Roman" w:cs="Times New Roman"/>
                <w:bCs/>
                <w:shd w:val="clear" w:color="auto" w:fill="FFFFFF" w:themeFill="background1"/>
                <w:lang w:eastAsia="en-GB"/>
              </w:rPr>
              <w:t xml:space="preserve"> connection funding </w:t>
            </w:r>
            <w:r w:rsidR="00E17C57">
              <w:rPr>
                <w:rFonts w:eastAsia="Times New Roman" w:cs="Times New Roman"/>
                <w:bCs/>
                <w:shd w:val="clear" w:color="auto" w:fill="FFFFFF" w:themeFill="background1"/>
                <w:lang w:eastAsia="en-GB"/>
              </w:rPr>
              <w:t xml:space="preserve">allocated </w:t>
            </w:r>
            <w:r>
              <w:rPr>
                <w:rFonts w:eastAsia="Times New Roman" w:cs="Times New Roman"/>
                <w:bCs/>
                <w:shd w:val="clear" w:color="auto" w:fill="FFFFFF" w:themeFill="background1"/>
                <w:lang w:eastAsia="en-GB"/>
              </w:rPr>
              <w:t>to HPC)</w:t>
            </w:r>
          </w:p>
          <w:p w:rsidR="009D0190" w:rsidRDefault="009D0190" w:rsidP="009D0190">
            <w:pPr>
              <w:spacing w:after="0" w:line="240" w:lineRule="auto"/>
              <w:rPr>
                <w:rFonts w:eastAsia="Times New Roman" w:cs="Times New Roman"/>
                <w:bCs/>
                <w:shd w:val="clear" w:color="auto" w:fill="FFFFFF" w:themeFill="background1"/>
                <w:lang w:eastAsia="en-GB"/>
              </w:rPr>
            </w:pPr>
            <w:r>
              <w:rPr>
                <w:rFonts w:eastAsia="Times New Roman" w:cs="Times New Roman"/>
                <w:bCs/>
                <w:shd w:val="clear" w:color="auto" w:fill="FFFFFF" w:themeFill="background1"/>
                <w:lang w:eastAsia="en-GB"/>
              </w:rPr>
              <w:t xml:space="preserve">Staff changes at Thames Valley Police means we have lost 3 levels of local policing and have a new Inspector </w:t>
            </w:r>
            <w:r w:rsidR="00E17C57">
              <w:rPr>
                <w:rFonts w:eastAsia="Times New Roman" w:cs="Times New Roman"/>
                <w:bCs/>
                <w:shd w:val="clear" w:color="auto" w:fill="FFFFFF" w:themeFill="background1"/>
                <w:lang w:eastAsia="en-GB"/>
              </w:rPr>
              <w:t xml:space="preserve">(Tracey </w:t>
            </w:r>
            <w:proofErr w:type="spellStart"/>
            <w:r w:rsidR="00E17C57">
              <w:rPr>
                <w:rFonts w:eastAsia="Times New Roman" w:cs="Times New Roman"/>
                <w:bCs/>
                <w:shd w:val="clear" w:color="auto" w:fill="FFFFFF" w:themeFill="background1"/>
                <w:lang w:eastAsia="en-GB"/>
              </w:rPr>
              <w:t>Croucher</w:t>
            </w:r>
            <w:proofErr w:type="spellEnd"/>
            <w:r w:rsidR="00E17C57">
              <w:rPr>
                <w:rFonts w:eastAsia="Times New Roman" w:cs="Times New Roman"/>
                <w:bCs/>
                <w:shd w:val="clear" w:color="auto" w:fill="FFFFFF" w:themeFill="background1"/>
                <w:lang w:eastAsia="en-GB"/>
              </w:rPr>
              <w:t xml:space="preserve">) </w:t>
            </w:r>
            <w:r>
              <w:rPr>
                <w:rFonts w:eastAsia="Times New Roman" w:cs="Times New Roman"/>
                <w:bCs/>
                <w:shd w:val="clear" w:color="auto" w:fill="FFFFFF" w:themeFill="background1"/>
                <w:lang w:eastAsia="en-GB"/>
              </w:rPr>
              <w:t xml:space="preserve">and sergeant </w:t>
            </w:r>
            <w:r w:rsidR="00E17C57">
              <w:rPr>
                <w:rFonts w:eastAsia="Times New Roman" w:cs="Times New Roman"/>
                <w:bCs/>
                <w:shd w:val="clear" w:color="auto" w:fill="FFFFFF" w:themeFill="background1"/>
                <w:lang w:eastAsia="en-GB"/>
              </w:rPr>
              <w:t xml:space="preserve">(Cathy Griffiths) </w:t>
            </w:r>
            <w:r>
              <w:rPr>
                <w:rFonts w:eastAsia="Times New Roman" w:cs="Times New Roman"/>
                <w:bCs/>
                <w:shd w:val="clear" w:color="auto" w:fill="FFFFFF" w:themeFill="background1"/>
                <w:lang w:eastAsia="en-GB"/>
              </w:rPr>
              <w:t>and will soon have a new constable</w:t>
            </w:r>
            <w:r w:rsidR="00E17C57">
              <w:rPr>
                <w:rFonts w:eastAsia="Times New Roman" w:cs="Times New Roman"/>
                <w:bCs/>
                <w:shd w:val="clear" w:color="auto" w:fill="FFFFFF" w:themeFill="background1"/>
                <w:lang w:eastAsia="en-GB"/>
              </w:rPr>
              <w:t xml:space="preserve"> (Matt Greaves)</w:t>
            </w:r>
            <w:r>
              <w:rPr>
                <w:rFonts w:eastAsia="Times New Roman" w:cs="Times New Roman"/>
                <w:bCs/>
                <w:shd w:val="clear" w:color="auto" w:fill="FFFFFF" w:themeFill="background1"/>
                <w:lang w:eastAsia="en-GB"/>
              </w:rPr>
              <w:t>.</w:t>
            </w:r>
          </w:p>
          <w:p w:rsidR="00A47DDB" w:rsidRDefault="009D0190" w:rsidP="000D067D">
            <w:pPr>
              <w:spacing w:after="0" w:line="240" w:lineRule="auto"/>
              <w:rPr>
                <w:rFonts w:eastAsia="Times New Roman" w:cs="Times New Roman"/>
                <w:bCs/>
                <w:shd w:val="clear" w:color="auto" w:fill="FFFFFF" w:themeFill="background1"/>
                <w:lang w:eastAsia="en-GB"/>
              </w:rPr>
            </w:pPr>
            <w:r w:rsidRPr="009D0190">
              <w:rPr>
                <w:rFonts w:eastAsia="Times New Roman" w:cs="Times New Roman"/>
                <w:b/>
                <w:bCs/>
                <w:shd w:val="clear" w:color="auto" w:fill="FFFFFF" w:themeFill="background1"/>
                <w:lang w:eastAsia="en-GB"/>
              </w:rPr>
              <w:t>Cllr Larcombe</w:t>
            </w:r>
            <w:r>
              <w:rPr>
                <w:rFonts w:eastAsia="Times New Roman" w:cs="Times New Roman"/>
                <w:bCs/>
                <w:shd w:val="clear" w:color="auto" w:fill="FFFFFF" w:themeFill="background1"/>
                <w:lang w:eastAsia="en-GB"/>
              </w:rPr>
              <w:t xml:space="preserve"> reported </w:t>
            </w:r>
            <w:r w:rsidR="000D067D">
              <w:rPr>
                <w:rFonts w:eastAsia="Times New Roman" w:cs="Times New Roman"/>
                <w:bCs/>
                <w:shd w:val="clear" w:color="auto" w:fill="FFFFFF" w:themeFill="background1"/>
                <w:lang w:eastAsia="en-GB"/>
              </w:rPr>
              <w:t xml:space="preserve">on a number of issues that have been included elsewhere in these minutes. </w:t>
            </w:r>
          </w:p>
          <w:p w:rsidR="009D0190" w:rsidRDefault="000D067D" w:rsidP="007C071F">
            <w:pPr>
              <w:spacing w:after="0" w:line="240" w:lineRule="auto"/>
              <w:rPr>
                <w:rFonts w:eastAsia="Times New Roman" w:cs="Times New Roman"/>
                <w:bCs/>
                <w:lang w:eastAsia="en-GB"/>
              </w:rPr>
            </w:pPr>
            <w:r>
              <w:rPr>
                <w:rFonts w:eastAsia="Times New Roman" w:cs="Times New Roman"/>
                <w:bCs/>
                <w:lang w:eastAsia="en-GB"/>
              </w:rPr>
              <w:t>Cllr Crame questioned his suggestion that the ward residents consider switching from RBWM to Surrey as adequate flood funding is in place there</w:t>
            </w:r>
            <w:r w:rsidR="007C071F">
              <w:rPr>
                <w:rFonts w:eastAsia="Times New Roman" w:cs="Times New Roman"/>
                <w:bCs/>
                <w:lang w:eastAsia="en-GB"/>
              </w:rPr>
              <w:t xml:space="preserve"> (£270m)</w:t>
            </w:r>
            <w:r>
              <w:rPr>
                <w:rFonts w:eastAsia="Times New Roman" w:cs="Times New Roman"/>
                <w:bCs/>
                <w:lang w:eastAsia="en-GB"/>
              </w:rPr>
              <w:t xml:space="preserve">.  She advised this suggestion clouded the issue and made it political.  </w:t>
            </w:r>
            <w:r w:rsidR="007C071F">
              <w:rPr>
                <w:rFonts w:eastAsia="Times New Roman" w:cs="Times New Roman"/>
                <w:bCs/>
                <w:lang w:eastAsia="en-GB"/>
              </w:rPr>
              <w:t xml:space="preserve">Cllr Larcombe felt this </w:t>
            </w:r>
            <w:r w:rsidR="000B42EB">
              <w:rPr>
                <w:rFonts w:eastAsia="Times New Roman" w:cs="Times New Roman"/>
                <w:bCs/>
                <w:lang w:eastAsia="en-GB"/>
              </w:rPr>
              <w:t>suggestion</w:t>
            </w:r>
            <w:r w:rsidR="007C071F">
              <w:rPr>
                <w:rFonts w:eastAsia="Times New Roman" w:cs="Times New Roman"/>
                <w:bCs/>
                <w:lang w:eastAsia="en-GB"/>
              </w:rPr>
              <w:t xml:space="preserve"> raised awareness that RBWM had had three years to sort the money out but had achieved nothing.  He is no longer on the Thames Regional Flood and Costal Committee. </w:t>
            </w:r>
          </w:p>
          <w:p w:rsidR="0039714E" w:rsidRPr="00963423" w:rsidRDefault="0039714E" w:rsidP="0039714E">
            <w:pPr>
              <w:spacing w:after="0" w:line="240" w:lineRule="auto"/>
              <w:rPr>
                <w:rFonts w:eastAsia="Times New Roman" w:cs="Times New Roman"/>
                <w:b/>
                <w:bCs/>
                <w:lang w:eastAsia="en-GB"/>
              </w:rPr>
            </w:pPr>
            <w:r>
              <w:rPr>
                <w:rFonts w:eastAsia="Times New Roman" w:cs="Times New Roman"/>
                <w:bCs/>
                <w:lang w:eastAsia="en-GB"/>
              </w:rPr>
              <w:t>Cllr Crame advised that Ward Cllrs should be 100% focussed on the ward</w:t>
            </w:r>
            <w:r w:rsidR="000B42EB">
              <w:rPr>
                <w:rFonts w:eastAsia="Times New Roman" w:cs="Times New Roman"/>
                <w:bCs/>
                <w:lang w:eastAsia="en-GB"/>
              </w:rPr>
              <w:t>,</w:t>
            </w:r>
            <w:r>
              <w:rPr>
                <w:rFonts w:eastAsia="Times New Roman" w:cs="Times New Roman"/>
                <w:bCs/>
                <w:lang w:eastAsia="en-GB"/>
              </w:rPr>
              <w:t xml:space="preserve"> not on politics.  Cllr Cannon advised that his position as Lead member was political but his focus, and that of Cllr Larcombe, was on representing our three Parishes and the Ward</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lang w:eastAsia="en-GB"/>
              </w:rPr>
            </w:pPr>
          </w:p>
        </w:tc>
      </w:tr>
      <w:tr w:rsidR="008108B2" w:rsidRPr="00421BD7" w:rsidTr="00446480">
        <w:trPr>
          <w:trHeight w:val="87"/>
          <w:jc w:val="center"/>
        </w:trPr>
        <w:tc>
          <w:tcPr>
            <w:tcW w:w="695" w:type="dxa"/>
            <w:shd w:val="clear" w:color="auto" w:fill="auto"/>
            <w:noWrap/>
          </w:tcPr>
          <w:p w:rsidR="008108B2" w:rsidRPr="00421BD7" w:rsidRDefault="008108B2" w:rsidP="00952D2D">
            <w:pPr>
              <w:spacing w:after="0" w:line="240" w:lineRule="auto"/>
              <w:jc w:val="center"/>
              <w:rPr>
                <w:rFonts w:eastAsia="Times New Roman" w:cs="Times New Roman"/>
                <w:bCs/>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9294" w:type="dxa"/>
            <w:gridSpan w:val="6"/>
            <w:tcBorders>
              <w:bottom w:val="single" w:sz="4" w:space="0" w:color="auto"/>
              <w:right w:val="single" w:sz="4" w:space="0" w:color="auto"/>
            </w:tcBorders>
            <w:shd w:val="clear" w:color="auto" w:fill="auto"/>
          </w:tcPr>
          <w:p w:rsidR="008108B2" w:rsidRPr="00963423" w:rsidRDefault="008108B2" w:rsidP="000B42EB">
            <w:pPr>
              <w:spacing w:after="0" w:line="240" w:lineRule="auto"/>
              <w:rPr>
                <w:rFonts w:eastAsia="Times New Roman" w:cs="Times New Roman"/>
                <w:bCs/>
                <w:i/>
                <w:lang w:eastAsia="en-GB"/>
              </w:rPr>
            </w:pPr>
            <w:r w:rsidRPr="00963423">
              <w:rPr>
                <w:rFonts w:eastAsia="Times New Roman" w:cs="Times New Roman"/>
                <w:b/>
                <w:bCs/>
                <w:lang w:eastAsia="en-GB"/>
              </w:rPr>
              <w:t>Borough Local Plan:</w:t>
            </w:r>
            <w:r w:rsidRPr="00963423">
              <w:rPr>
                <w:rFonts w:eastAsia="Times New Roman" w:cs="Times New Roman"/>
                <w:bCs/>
                <w:lang w:eastAsia="en-GB"/>
              </w:rPr>
              <w:t xml:space="preserve"> </w:t>
            </w:r>
            <w:r w:rsidR="00F81DA8">
              <w:rPr>
                <w:rFonts w:eastAsia="Times New Roman" w:cs="Times New Roman"/>
                <w:bCs/>
                <w:lang w:eastAsia="en-GB"/>
              </w:rPr>
              <w:t>Cllr Crame has written to the inspector to advise she would like to attend the Autumn hearing</w:t>
            </w:r>
            <w:r w:rsidR="009D0190">
              <w:rPr>
                <w:rFonts w:eastAsia="Times New Roman" w:cs="Times New Roman"/>
                <w:bCs/>
                <w:lang w:eastAsia="en-GB"/>
              </w:rPr>
              <w:t xml:space="preserve">.  Cllr Cannon reported that the </w:t>
            </w:r>
            <w:r w:rsidR="007C071F">
              <w:rPr>
                <w:rFonts w:eastAsia="Times New Roman" w:cs="Times New Roman"/>
                <w:bCs/>
                <w:lang w:eastAsia="en-GB"/>
              </w:rPr>
              <w:t>inspector’s</w:t>
            </w:r>
            <w:r w:rsidR="009D0190">
              <w:rPr>
                <w:rFonts w:eastAsia="Times New Roman" w:cs="Times New Roman"/>
                <w:bCs/>
                <w:lang w:eastAsia="en-GB"/>
              </w:rPr>
              <w:t xml:space="preserve"> questions were being worked through</w:t>
            </w:r>
            <w:r w:rsidR="00A47DDB">
              <w:rPr>
                <w:rFonts w:eastAsia="Times New Roman" w:cs="Times New Roman"/>
                <w:bCs/>
                <w:lang w:eastAsia="en-GB"/>
              </w:rPr>
              <w:t>.  Cllr Crame reported that the mismanagement of the BLP was a costly mistake</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lang w:eastAsia="en-GB"/>
              </w:rPr>
            </w:pPr>
          </w:p>
        </w:tc>
      </w:tr>
      <w:tr w:rsidR="008108B2" w:rsidRPr="00910AFC" w:rsidTr="00446480">
        <w:trPr>
          <w:trHeight w:val="87"/>
          <w:jc w:val="center"/>
        </w:trPr>
        <w:tc>
          <w:tcPr>
            <w:tcW w:w="695" w:type="dxa"/>
            <w:shd w:val="clear" w:color="auto" w:fill="auto"/>
            <w:noWrap/>
          </w:tcPr>
          <w:p w:rsidR="008108B2" w:rsidRPr="00910AFC" w:rsidRDefault="008108B2" w:rsidP="00952D2D">
            <w:pPr>
              <w:spacing w:after="0" w:line="240" w:lineRule="auto"/>
              <w:jc w:val="center"/>
              <w:rPr>
                <w:rFonts w:eastAsia="Times New Roman" w:cs="Times New Roman"/>
                <w:b/>
                <w:color w:val="BFBFBF" w:themeColor="background1" w:themeShade="BF"/>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9294" w:type="dxa"/>
            <w:gridSpan w:val="6"/>
            <w:tcBorders>
              <w:bottom w:val="single" w:sz="4" w:space="0" w:color="auto"/>
              <w:right w:val="single" w:sz="4" w:space="0" w:color="auto"/>
            </w:tcBorders>
            <w:shd w:val="clear" w:color="auto" w:fill="auto"/>
          </w:tcPr>
          <w:p w:rsidR="008108B2" w:rsidRDefault="008108B2" w:rsidP="003025F1">
            <w:pPr>
              <w:spacing w:after="0" w:line="240" w:lineRule="auto"/>
              <w:rPr>
                <w:rFonts w:eastAsia="Times New Roman" w:cs="Times New Roman"/>
                <w:bCs/>
                <w:lang w:eastAsia="en-GB"/>
              </w:rPr>
            </w:pPr>
            <w:r w:rsidRPr="00963423">
              <w:rPr>
                <w:rFonts w:eastAsia="Times New Roman" w:cs="Times New Roman"/>
                <w:b/>
                <w:bCs/>
                <w:lang w:eastAsia="en-GB"/>
              </w:rPr>
              <w:t>Corona Virus / COVID19</w:t>
            </w:r>
            <w:r w:rsidRPr="00963423">
              <w:rPr>
                <w:rFonts w:eastAsia="Times New Roman" w:cs="Times New Roman"/>
                <w:bCs/>
                <w:lang w:eastAsia="en-GB"/>
              </w:rPr>
              <w:t xml:space="preserve"> update as to how this </w:t>
            </w:r>
            <w:r w:rsidR="00254CF3" w:rsidRPr="00963423">
              <w:rPr>
                <w:rFonts w:eastAsia="Times New Roman" w:cs="Times New Roman"/>
                <w:bCs/>
                <w:lang w:eastAsia="en-GB"/>
              </w:rPr>
              <w:t>affects</w:t>
            </w:r>
            <w:r w:rsidRPr="00963423">
              <w:rPr>
                <w:rFonts w:eastAsia="Times New Roman" w:cs="Times New Roman"/>
                <w:bCs/>
                <w:lang w:eastAsia="en-GB"/>
              </w:rPr>
              <w:t xml:space="preserve"> the village</w:t>
            </w:r>
            <w:r w:rsidR="00F81DA8">
              <w:rPr>
                <w:rFonts w:eastAsia="Times New Roman" w:cs="Times New Roman"/>
                <w:bCs/>
                <w:lang w:eastAsia="en-GB"/>
              </w:rPr>
              <w:t>: WHVC are receiving fewer request for assistance, but there is still an evident need, and WHVC are still answering that need</w:t>
            </w:r>
            <w:r w:rsidR="003025F1">
              <w:rPr>
                <w:rFonts w:eastAsia="Times New Roman" w:cs="Times New Roman"/>
                <w:bCs/>
                <w:lang w:eastAsia="en-GB"/>
              </w:rPr>
              <w:t>.  RBWM Outbreak Control Plan has been added to the shared drive</w:t>
            </w:r>
            <w:r w:rsidR="000D067D">
              <w:rPr>
                <w:rFonts w:eastAsia="Times New Roman" w:cs="Times New Roman"/>
                <w:bCs/>
                <w:lang w:eastAsia="en-GB"/>
              </w:rPr>
              <w:t>.</w:t>
            </w:r>
          </w:p>
          <w:p w:rsidR="000D067D" w:rsidRDefault="000D067D" w:rsidP="003025F1">
            <w:pPr>
              <w:spacing w:after="0" w:line="240" w:lineRule="auto"/>
              <w:rPr>
                <w:rFonts w:eastAsia="Times New Roman" w:cs="Times New Roman"/>
                <w:bCs/>
                <w:lang w:eastAsia="en-GB"/>
              </w:rPr>
            </w:pPr>
            <w:r>
              <w:rPr>
                <w:rFonts w:eastAsia="Times New Roman" w:cs="Times New Roman"/>
                <w:bCs/>
                <w:lang w:eastAsia="en-GB"/>
              </w:rPr>
              <w:t xml:space="preserve">Clerk has received </w:t>
            </w:r>
            <w:r w:rsidR="007B303B">
              <w:rPr>
                <w:rFonts w:eastAsia="Times New Roman" w:cs="Times New Roman"/>
                <w:bCs/>
                <w:lang w:eastAsia="en-GB"/>
              </w:rPr>
              <w:t>Outbreak</w:t>
            </w:r>
            <w:r w:rsidR="0039714E">
              <w:rPr>
                <w:rFonts w:eastAsia="Times New Roman" w:cs="Times New Roman"/>
                <w:bCs/>
                <w:lang w:eastAsia="en-GB"/>
              </w:rPr>
              <w:t xml:space="preserve"> Control Plan</w:t>
            </w:r>
            <w:r w:rsidR="007B303B">
              <w:rPr>
                <w:rFonts w:eastAsia="Times New Roman" w:cs="Times New Roman"/>
                <w:bCs/>
                <w:lang w:eastAsia="en-GB"/>
              </w:rPr>
              <w:t xml:space="preserve"> but this came from fellow clerk not RBWM.  Clerk to query this with RBWM and cc Cllr Cannon.</w:t>
            </w:r>
          </w:p>
          <w:p w:rsidR="007B303B" w:rsidRPr="00963423" w:rsidRDefault="007B303B" w:rsidP="007B303B">
            <w:pPr>
              <w:spacing w:after="0" w:line="240" w:lineRule="auto"/>
              <w:rPr>
                <w:rFonts w:eastAsia="Times New Roman" w:cs="Times New Roman"/>
                <w:b/>
                <w:lang w:eastAsia="en-GB"/>
              </w:rPr>
            </w:pPr>
            <w:r>
              <w:rPr>
                <w:rFonts w:eastAsia="Times New Roman" w:cs="Times New Roman"/>
                <w:bCs/>
                <w:lang w:eastAsia="en-GB"/>
              </w:rPr>
              <w:t>WHVC is receiving fewer requests so many volunteers have stood down. Many vulnerable residents are still lacking the confidence to return to their previous activities and WHVC will still be available to them.  The group is looking to formalise its structure as a charity</w:t>
            </w:r>
          </w:p>
        </w:tc>
        <w:tc>
          <w:tcPr>
            <w:tcW w:w="769" w:type="dxa"/>
            <w:tcBorders>
              <w:left w:val="single" w:sz="4" w:space="0" w:color="auto"/>
              <w:bottom w:val="single" w:sz="4" w:space="0" w:color="auto"/>
            </w:tcBorders>
            <w:shd w:val="clear" w:color="auto" w:fill="auto"/>
          </w:tcPr>
          <w:p w:rsidR="00B403E8" w:rsidRPr="003540D5" w:rsidRDefault="00B403E8" w:rsidP="00FE7366">
            <w:pPr>
              <w:spacing w:after="0" w:line="240" w:lineRule="auto"/>
              <w:jc w:val="center"/>
              <w:rPr>
                <w:rFonts w:eastAsia="Times New Roman" w:cs="Times New Roman"/>
                <w:color w:val="BFBFBF" w:themeColor="background1" w:themeShade="BF"/>
                <w:lang w:eastAsia="en-GB"/>
              </w:rPr>
            </w:pPr>
          </w:p>
          <w:p w:rsidR="00B403E8" w:rsidRPr="003540D5" w:rsidRDefault="00B403E8" w:rsidP="00FE7366">
            <w:pPr>
              <w:spacing w:after="0" w:line="240" w:lineRule="auto"/>
              <w:jc w:val="center"/>
              <w:rPr>
                <w:rFonts w:eastAsia="Times New Roman" w:cs="Times New Roman"/>
                <w:color w:val="BFBFBF" w:themeColor="background1" w:themeShade="BF"/>
                <w:lang w:eastAsia="en-GB"/>
              </w:rPr>
            </w:pPr>
          </w:p>
        </w:tc>
      </w:tr>
      <w:tr w:rsidR="008108B2" w:rsidRPr="00421BD7" w:rsidTr="00446480">
        <w:trPr>
          <w:trHeight w:val="104"/>
          <w:jc w:val="center"/>
        </w:trPr>
        <w:tc>
          <w:tcPr>
            <w:tcW w:w="695" w:type="dxa"/>
            <w:shd w:val="clear" w:color="auto" w:fill="auto"/>
            <w:noWrap/>
          </w:tcPr>
          <w:p w:rsidR="008108B2" w:rsidRPr="00421BD7" w:rsidRDefault="008108B2" w:rsidP="00952D2D">
            <w:pPr>
              <w:spacing w:after="0" w:line="240" w:lineRule="auto"/>
              <w:jc w:val="center"/>
              <w:rPr>
                <w:rFonts w:eastAsia="Times New Roman" w:cs="Times New Roman"/>
                <w:bCs/>
                <w:color w:val="000000" w:themeColor="text1"/>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9294" w:type="dxa"/>
            <w:gridSpan w:val="6"/>
            <w:tcBorders>
              <w:right w:val="single" w:sz="4" w:space="0" w:color="auto"/>
            </w:tcBorders>
            <w:shd w:val="clear" w:color="auto" w:fill="auto"/>
          </w:tcPr>
          <w:p w:rsidR="008108B2" w:rsidRDefault="008108B2" w:rsidP="00BA4AE2">
            <w:pPr>
              <w:spacing w:after="0" w:line="240" w:lineRule="auto"/>
              <w:rPr>
                <w:rStyle w:val="Hyperlink"/>
                <w:color w:val="auto"/>
              </w:rPr>
            </w:pPr>
            <w:r>
              <w:rPr>
                <w:rFonts w:eastAsia="Times New Roman" w:cs="Times New Roman"/>
                <w:b/>
                <w:bCs/>
                <w:lang w:eastAsia="en-GB"/>
              </w:rPr>
              <w:t>DALC /</w:t>
            </w:r>
            <w:r w:rsidRPr="00963423">
              <w:rPr>
                <w:rFonts w:eastAsia="Times New Roman" w:cs="Times New Roman"/>
                <w:b/>
                <w:bCs/>
                <w:lang w:eastAsia="en-GB"/>
              </w:rPr>
              <w:t>BALC / HALC / NALC updates</w:t>
            </w:r>
            <w:r w:rsidRPr="00963423">
              <w:rPr>
                <w:rFonts w:eastAsia="Times New Roman" w:cs="Times New Roman"/>
                <w:bCs/>
                <w:lang w:eastAsia="en-GB"/>
              </w:rPr>
              <w:t xml:space="preserve">: </w:t>
            </w:r>
            <w:r>
              <w:rPr>
                <w:rFonts w:eastAsia="Times New Roman" w:cs="Times New Roman"/>
                <w:bCs/>
                <w:lang w:eastAsia="en-GB"/>
              </w:rPr>
              <w:t xml:space="preserve">Please see recent newsletters etc saved in shared drive </w:t>
            </w:r>
            <w:hyperlink r:id="rId9" w:history="1">
              <w:r w:rsidRPr="00F120C6">
                <w:rPr>
                  <w:rStyle w:val="Hyperlink"/>
                  <w:color w:val="0066FF"/>
                </w:rPr>
                <w:t>https://tinyurl.com/HPCCllrsDrive</w:t>
              </w:r>
            </w:hyperlink>
          </w:p>
          <w:p w:rsidR="008108B2" w:rsidRDefault="008108B2" w:rsidP="00BA4AE2">
            <w:pPr>
              <w:spacing w:after="0" w:line="240" w:lineRule="auto"/>
              <w:rPr>
                <w:rStyle w:val="Hyperlink"/>
                <w:color w:val="auto"/>
                <w:u w:val="none"/>
              </w:rPr>
            </w:pPr>
            <w:r w:rsidRPr="00C1317B">
              <w:rPr>
                <w:rStyle w:val="Hyperlink"/>
                <w:b/>
                <w:color w:val="auto"/>
                <w:u w:val="none"/>
              </w:rPr>
              <w:t>HALC:</w:t>
            </w:r>
            <w:r w:rsidRPr="00C1317B">
              <w:rPr>
                <w:rStyle w:val="Hyperlink"/>
                <w:color w:val="auto"/>
                <w:u w:val="none"/>
              </w:rPr>
              <w:t xml:space="preserve"> COVID19 briefing note</w:t>
            </w:r>
            <w:r>
              <w:rPr>
                <w:rStyle w:val="Hyperlink"/>
                <w:color w:val="auto"/>
                <w:u w:val="none"/>
              </w:rPr>
              <w:t xml:space="preserve"> (including info on reopening play parks)</w:t>
            </w:r>
          </w:p>
          <w:p w:rsidR="008108B2" w:rsidRPr="00C1317B" w:rsidRDefault="008108B2" w:rsidP="00BA4AE2">
            <w:pPr>
              <w:spacing w:after="0" w:line="240" w:lineRule="auto"/>
              <w:rPr>
                <w:rFonts w:eastAsia="Times New Roman" w:cs="Times New Roman"/>
                <w:lang w:eastAsia="en-GB"/>
              </w:rPr>
            </w:pPr>
            <w:r w:rsidRPr="00C1317B">
              <w:rPr>
                <w:rStyle w:val="Hyperlink"/>
                <w:b/>
                <w:color w:val="auto"/>
                <w:u w:val="none"/>
              </w:rPr>
              <w:t>BALC:</w:t>
            </w:r>
            <w:r>
              <w:rPr>
                <w:rStyle w:val="Hyperlink"/>
                <w:color w:val="auto"/>
                <w:u w:val="none"/>
              </w:rPr>
              <w:t xml:space="preserve"> Including Training info for new Councillors</w:t>
            </w:r>
            <w:r w:rsidR="00F81DA8">
              <w:rPr>
                <w:rStyle w:val="Hyperlink"/>
                <w:color w:val="auto"/>
                <w:u w:val="none"/>
              </w:rPr>
              <w:t xml:space="preserve">: Please email </w:t>
            </w:r>
            <w:hyperlink r:id="rId10" w:history="1">
              <w:r w:rsidR="00F81DA8" w:rsidRPr="00DA7422">
                <w:rPr>
                  <w:rStyle w:val="Hyperlink"/>
                </w:rPr>
                <w:t>Training@HampshireALC.org.uk</w:t>
              </w:r>
            </w:hyperlink>
            <w:r w:rsidR="00F81DA8">
              <w:rPr>
                <w:rStyle w:val="Hyperlink"/>
                <w:color w:val="auto"/>
                <w:u w:val="none"/>
              </w:rPr>
              <w:t xml:space="preserve"> for details.</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0B42EB" w:rsidRPr="000B42EB" w:rsidTr="00446480">
        <w:trPr>
          <w:trHeight w:val="104"/>
          <w:jc w:val="center"/>
        </w:trPr>
        <w:tc>
          <w:tcPr>
            <w:tcW w:w="695" w:type="dxa"/>
            <w:shd w:val="clear" w:color="auto" w:fill="FFFFFF" w:themeFill="background1"/>
            <w:noWrap/>
          </w:tcPr>
          <w:p w:rsidR="008108B2" w:rsidRPr="000B42EB" w:rsidRDefault="008108B2" w:rsidP="00910AFC">
            <w:pPr>
              <w:spacing w:after="0" w:line="240" w:lineRule="auto"/>
              <w:rPr>
                <w:rFonts w:eastAsia="Times New Roman" w:cs="Times New Roman"/>
                <w:b/>
                <w:lang w:eastAsia="en-GB"/>
              </w:rPr>
            </w:pPr>
          </w:p>
        </w:tc>
        <w:tc>
          <w:tcPr>
            <w:tcW w:w="420" w:type="dxa"/>
            <w:shd w:val="clear" w:color="auto" w:fill="FFFFFF" w:themeFill="background1"/>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E</w:t>
            </w:r>
          </w:p>
        </w:tc>
        <w:tc>
          <w:tcPr>
            <w:tcW w:w="9294" w:type="dxa"/>
            <w:gridSpan w:val="6"/>
            <w:tcBorders>
              <w:right w:val="single" w:sz="4" w:space="0" w:color="auto"/>
            </w:tcBorders>
            <w:shd w:val="clear" w:color="auto" w:fill="FFFFFF" w:themeFill="background1"/>
          </w:tcPr>
          <w:p w:rsidR="008108B2" w:rsidRPr="000B42EB" w:rsidRDefault="008108B2" w:rsidP="00760A07">
            <w:pPr>
              <w:spacing w:after="0" w:line="240" w:lineRule="auto"/>
              <w:rPr>
                <w:rFonts w:eastAsia="Times New Roman" w:cs="Times New Roman"/>
                <w:b/>
                <w:lang w:eastAsia="en-GB"/>
              </w:rPr>
            </w:pPr>
            <w:r w:rsidRPr="000B42EB">
              <w:rPr>
                <w:rFonts w:eastAsia="Times New Roman" w:cs="Times New Roman"/>
                <w:b/>
                <w:lang w:eastAsia="en-GB"/>
              </w:rPr>
              <w:t xml:space="preserve">ECO / Climate Change Committee: </w:t>
            </w:r>
            <w:r w:rsidR="000B42EB" w:rsidRPr="000B42EB">
              <w:rPr>
                <w:rFonts w:eastAsia="Times New Roman" w:cs="Times New Roman"/>
                <w:lang w:eastAsia="en-GB"/>
              </w:rPr>
              <w:t>No update available</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8108B2" w:rsidRPr="00910AFC" w:rsidTr="00446480">
        <w:trPr>
          <w:trHeight w:val="104"/>
          <w:jc w:val="center"/>
        </w:trPr>
        <w:tc>
          <w:tcPr>
            <w:tcW w:w="695" w:type="dxa"/>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F</w:t>
            </w:r>
          </w:p>
        </w:tc>
        <w:tc>
          <w:tcPr>
            <w:tcW w:w="9294" w:type="dxa"/>
            <w:gridSpan w:val="6"/>
            <w:tcBorders>
              <w:right w:val="single" w:sz="4" w:space="0" w:color="auto"/>
            </w:tcBorders>
            <w:shd w:val="clear" w:color="auto" w:fill="auto"/>
          </w:tcPr>
          <w:p w:rsidR="008108B2" w:rsidRDefault="008108B2" w:rsidP="00F81DA8">
            <w:pPr>
              <w:spacing w:after="0" w:line="240" w:lineRule="auto"/>
              <w:rPr>
                <w:rFonts w:eastAsia="Times New Roman" w:cs="Times New Roman"/>
                <w:bCs/>
                <w:lang w:eastAsia="en-GB"/>
              </w:rPr>
            </w:pPr>
            <w:r w:rsidRPr="00963423">
              <w:rPr>
                <w:rFonts w:eastAsia="Times New Roman" w:cs="Times New Roman"/>
                <w:b/>
                <w:bCs/>
                <w:lang w:eastAsia="en-GB"/>
              </w:rPr>
              <w:t>Flood Warden’s report</w:t>
            </w:r>
            <w:r w:rsidRPr="00963423">
              <w:rPr>
                <w:rFonts w:eastAsia="Times New Roman" w:cs="Times New Roman"/>
                <w:bCs/>
                <w:lang w:eastAsia="en-GB"/>
              </w:rPr>
              <w:t xml:space="preserve">: </w:t>
            </w:r>
            <w:r w:rsidR="00F81DA8">
              <w:rPr>
                <w:rFonts w:eastAsia="Times New Roman" w:cs="Times New Roman"/>
                <w:bCs/>
                <w:lang w:eastAsia="en-GB"/>
              </w:rPr>
              <w:t>Our FW Volunteer was due to attend a virtual Flood Liaison Group meeting on our behalf but there were technical issues.  He plans to attend the next one at the end of July</w:t>
            </w:r>
            <w:r w:rsidR="00A47DDB">
              <w:rPr>
                <w:rFonts w:eastAsia="Times New Roman" w:cs="Times New Roman"/>
                <w:bCs/>
                <w:lang w:eastAsia="en-GB"/>
              </w:rPr>
              <w:t>.</w:t>
            </w:r>
          </w:p>
          <w:p w:rsidR="000D067D" w:rsidRPr="00963423" w:rsidRDefault="000D067D" w:rsidP="007C071F">
            <w:pPr>
              <w:spacing w:after="0" w:line="240" w:lineRule="auto"/>
              <w:rPr>
                <w:rFonts w:eastAsia="Times New Roman" w:cs="Times New Roman"/>
                <w:b/>
                <w:lang w:eastAsia="en-GB"/>
              </w:rPr>
            </w:pPr>
            <w:r w:rsidRPr="007C071F">
              <w:rPr>
                <w:rFonts w:eastAsia="Times New Roman" w:cs="Times New Roman"/>
                <w:b/>
                <w:bCs/>
                <w:lang w:eastAsia="en-GB"/>
              </w:rPr>
              <w:t>Cllr Larcombe</w:t>
            </w:r>
            <w:r>
              <w:rPr>
                <w:rFonts w:eastAsia="Times New Roman" w:cs="Times New Roman"/>
                <w:bCs/>
                <w:lang w:eastAsia="en-GB"/>
              </w:rPr>
              <w:t xml:space="preserve"> reported that</w:t>
            </w:r>
            <w:r w:rsidR="007C071F">
              <w:rPr>
                <w:rFonts w:eastAsia="Times New Roman" w:cs="Times New Roman"/>
                <w:bCs/>
                <w:lang w:eastAsia="en-GB"/>
              </w:rPr>
              <w:t xml:space="preserve"> he is still working</w:t>
            </w:r>
            <w:r>
              <w:rPr>
                <w:rFonts w:eastAsia="Times New Roman" w:cs="Times New Roman"/>
                <w:bCs/>
                <w:lang w:eastAsia="en-GB"/>
              </w:rPr>
              <w:t xml:space="preserve"> </w:t>
            </w:r>
            <w:r w:rsidR="00A47DDB">
              <w:rPr>
                <w:rFonts w:eastAsia="Times New Roman" w:cs="Times New Roman"/>
                <w:bCs/>
                <w:lang w:eastAsia="en-GB"/>
              </w:rPr>
              <w:t>the Wraysbury Drain and the Horton Drain</w:t>
            </w:r>
            <w:r w:rsidR="007C071F">
              <w:rPr>
                <w:rFonts w:eastAsia="Times New Roman" w:cs="Times New Roman"/>
                <w:bCs/>
                <w:lang w:eastAsia="en-GB"/>
              </w:rPr>
              <w:t xml:space="preserve">, and RTS funding. He has asked the Oversight and Scrutiny committee to investigate RBWM as the lead local flood authority:  RBWM has a Local Flood Risk Management Strategy document (2014) but does not appear to working in accordance with this strategy.   </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BFBFBF" w:themeColor="background1" w:themeShade="BF"/>
                <w:lang w:eastAsia="en-GB"/>
              </w:rPr>
            </w:pPr>
          </w:p>
        </w:tc>
      </w:tr>
      <w:tr w:rsidR="008108B2" w:rsidRPr="00910AFC" w:rsidTr="00446480">
        <w:trPr>
          <w:trHeight w:val="213"/>
          <w:jc w:val="center"/>
        </w:trPr>
        <w:tc>
          <w:tcPr>
            <w:tcW w:w="695" w:type="dxa"/>
            <w:vMerge w:val="restart"/>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vMerge w:val="restart"/>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G</w:t>
            </w:r>
          </w:p>
        </w:tc>
        <w:tc>
          <w:tcPr>
            <w:tcW w:w="9294" w:type="dxa"/>
            <w:gridSpan w:val="6"/>
            <w:tcBorders>
              <w:right w:val="single" w:sz="4" w:space="0" w:color="auto"/>
            </w:tcBorders>
            <w:shd w:val="clear" w:color="auto" w:fill="auto"/>
          </w:tcPr>
          <w:p w:rsidR="008108B2" w:rsidRPr="00963423" w:rsidRDefault="008108B2" w:rsidP="00C1317B">
            <w:pPr>
              <w:spacing w:after="0" w:line="240" w:lineRule="auto"/>
              <w:rPr>
                <w:rFonts w:eastAsia="Times New Roman" w:cs="Times New Roman"/>
                <w:b/>
                <w:lang w:eastAsia="en-GB"/>
              </w:rPr>
            </w:pPr>
            <w:r w:rsidRPr="00963423">
              <w:rPr>
                <w:rFonts w:eastAsia="Times New Roman" w:cs="Times New Roman"/>
                <w:b/>
                <w:lang w:eastAsia="en-GB"/>
              </w:rPr>
              <w:t xml:space="preserve">Greens Report: </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BFBFBF" w:themeColor="background1" w:themeShade="BF"/>
                <w:lang w:eastAsia="en-GB"/>
              </w:rPr>
            </w:pPr>
          </w:p>
        </w:tc>
      </w:tr>
      <w:tr w:rsidR="008108B2" w:rsidRPr="00910AFC" w:rsidTr="00446480">
        <w:trPr>
          <w:trHeight w:val="212"/>
          <w:jc w:val="center"/>
        </w:trPr>
        <w:tc>
          <w:tcPr>
            <w:tcW w:w="695" w:type="dxa"/>
            <w:vMerge/>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right w:val="nil"/>
            </w:tcBorders>
            <w:shd w:val="clear" w:color="auto" w:fill="auto"/>
          </w:tcPr>
          <w:p w:rsidR="008108B2" w:rsidRPr="00963423" w:rsidRDefault="008108B2" w:rsidP="00C1317B">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auto"/>
          </w:tcPr>
          <w:p w:rsidR="008108B2" w:rsidRPr="00963423" w:rsidRDefault="008108B2" w:rsidP="00A15205">
            <w:pPr>
              <w:spacing w:after="0" w:line="240" w:lineRule="auto"/>
              <w:rPr>
                <w:rFonts w:eastAsia="Times New Roman" w:cs="Times New Roman"/>
                <w:b/>
                <w:lang w:eastAsia="en-GB"/>
              </w:rPr>
            </w:pPr>
            <w:r>
              <w:rPr>
                <w:rFonts w:eastAsia="Times New Roman" w:cs="Times New Roman"/>
                <w:b/>
                <w:lang w:eastAsia="en-GB"/>
              </w:rPr>
              <w:t>Horton Road benches</w:t>
            </w:r>
            <w:r w:rsidR="00BF3044">
              <w:rPr>
                <w:rFonts w:eastAsia="Times New Roman" w:cs="Times New Roman"/>
                <w:b/>
                <w:lang w:eastAsia="en-GB"/>
              </w:rPr>
              <w:t xml:space="preserve">: </w:t>
            </w:r>
            <w:r w:rsidR="007B303B">
              <w:rPr>
                <w:rFonts w:eastAsia="Times New Roman" w:cs="Times New Roman"/>
                <w:lang w:eastAsia="en-GB"/>
              </w:rPr>
              <w:t>The suggested benches were agreed and proposed and seconded (Cllrs Crame and Patel)</w:t>
            </w:r>
            <w:r w:rsidR="00A15205">
              <w:rPr>
                <w:rFonts w:eastAsia="Times New Roman" w:cs="Times New Roman"/>
                <w:lang w:eastAsia="en-GB"/>
              </w:rPr>
              <w:t>.</w:t>
            </w:r>
            <w:r w:rsidR="004B220B">
              <w:rPr>
                <w:rFonts w:eastAsia="Times New Roman" w:cs="Times New Roman"/>
                <w:lang w:eastAsia="en-GB"/>
              </w:rPr>
              <w:t xml:space="preserve"> Clerk to advise Jayflex and thank them.</w:t>
            </w:r>
          </w:p>
        </w:tc>
        <w:tc>
          <w:tcPr>
            <w:tcW w:w="769" w:type="dxa"/>
            <w:tcBorders>
              <w:left w:val="single" w:sz="4" w:space="0" w:color="auto"/>
            </w:tcBorders>
            <w:shd w:val="clear" w:color="auto" w:fill="auto"/>
            <w:noWrap/>
          </w:tcPr>
          <w:p w:rsidR="008108B2" w:rsidRPr="003540D5" w:rsidRDefault="009F582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8108B2" w:rsidRPr="00910AFC" w:rsidTr="00446480">
        <w:trPr>
          <w:trHeight w:val="106"/>
          <w:jc w:val="center"/>
        </w:trPr>
        <w:tc>
          <w:tcPr>
            <w:tcW w:w="695" w:type="dxa"/>
            <w:vMerge/>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right w:val="nil"/>
            </w:tcBorders>
            <w:shd w:val="clear" w:color="auto" w:fill="auto"/>
          </w:tcPr>
          <w:p w:rsidR="008108B2" w:rsidRPr="00963423" w:rsidRDefault="008108B2" w:rsidP="00C1317B">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right w:val="single" w:sz="4" w:space="0" w:color="auto"/>
            </w:tcBorders>
            <w:shd w:val="clear" w:color="auto" w:fill="auto"/>
          </w:tcPr>
          <w:p w:rsidR="009F6936" w:rsidRDefault="008108B2" w:rsidP="009F6936">
            <w:pPr>
              <w:spacing w:after="0" w:line="240" w:lineRule="auto"/>
              <w:rPr>
                <w:rFonts w:eastAsia="Times New Roman" w:cs="Times New Roman"/>
                <w:color w:val="FF0000"/>
                <w:lang w:eastAsia="en-GB"/>
              </w:rPr>
            </w:pPr>
            <w:r>
              <w:rPr>
                <w:rFonts w:eastAsia="Times New Roman" w:cs="Times New Roman"/>
                <w:b/>
                <w:lang w:eastAsia="en-GB"/>
              </w:rPr>
              <w:t>Horton Road greens maintenance</w:t>
            </w:r>
            <w:r w:rsidR="00BF3044">
              <w:rPr>
                <w:rFonts w:eastAsia="Times New Roman" w:cs="Times New Roman"/>
                <w:b/>
                <w:lang w:eastAsia="en-GB"/>
              </w:rPr>
              <w:t xml:space="preserve">: </w:t>
            </w:r>
            <w:r w:rsidR="004B220B">
              <w:rPr>
                <w:rFonts w:eastAsia="Times New Roman" w:cs="Times New Roman"/>
                <w:lang w:eastAsia="en-GB"/>
              </w:rPr>
              <w:t xml:space="preserve">looking from the road towards the Jayflex fence the first section is grass, then the ditch then grass, footpath and grass.  The </w:t>
            </w:r>
            <w:r w:rsidR="009F6936">
              <w:rPr>
                <w:rFonts w:eastAsia="Times New Roman" w:cs="Times New Roman"/>
                <w:lang w:eastAsia="en-GB"/>
              </w:rPr>
              <w:t xml:space="preserve">clerk understands that </w:t>
            </w:r>
            <w:r w:rsidR="004B220B">
              <w:rPr>
                <w:rFonts w:eastAsia="Times New Roman" w:cs="Times New Roman"/>
                <w:lang w:eastAsia="en-GB"/>
              </w:rPr>
              <w:t>first grass section is maintained by Garden Designs (for RBWM via HPC)</w:t>
            </w:r>
            <w:r w:rsidR="009F6936">
              <w:rPr>
                <w:rFonts w:eastAsia="Times New Roman" w:cs="Times New Roman"/>
                <w:lang w:eastAsia="en-GB"/>
              </w:rPr>
              <w:t xml:space="preserve"> but Cllr Cannon </w:t>
            </w:r>
            <w:r w:rsidR="009F6936">
              <w:rPr>
                <w:rFonts w:eastAsia="Times New Roman" w:cs="Times New Roman"/>
                <w:lang w:eastAsia="en-GB"/>
              </w:rPr>
              <w:lastRenderedPageBreak/>
              <w:t>understands that this is Highway’s responsibility and they do it (</w:t>
            </w:r>
            <w:r w:rsidR="009F6936" w:rsidRPr="009F6936">
              <w:rPr>
                <w:rFonts w:eastAsia="Times New Roman" w:cs="Times New Roman"/>
                <w:i/>
                <w:lang w:eastAsia="en-GB"/>
              </w:rPr>
              <w:t>is it possible the section is wider that 1m so Highways do part and Garden Designs do the rest?)</w:t>
            </w:r>
            <w:r w:rsidR="00A15205" w:rsidRPr="009F6936">
              <w:rPr>
                <w:rFonts w:eastAsia="Times New Roman" w:cs="Times New Roman"/>
                <w:i/>
                <w:lang w:eastAsia="en-GB"/>
              </w:rPr>
              <w:t>.</w:t>
            </w:r>
            <w:r w:rsidR="00A15205">
              <w:rPr>
                <w:rFonts w:eastAsia="Times New Roman" w:cs="Times New Roman"/>
                <w:lang w:eastAsia="en-GB"/>
              </w:rPr>
              <w:t xml:space="preserve">  The ditch is cleared by RBWM annually</w:t>
            </w:r>
            <w:r w:rsidR="009F5826">
              <w:rPr>
                <w:rFonts w:eastAsia="Times New Roman" w:cs="Times New Roman"/>
                <w:lang w:eastAsia="en-GB"/>
              </w:rPr>
              <w:t xml:space="preserve"> (Cllr Cannon to find out when they are due to be cleared)</w:t>
            </w:r>
            <w:r w:rsidR="00A15205">
              <w:rPr>
                <w:rFonts w:eastAsia="Times New Roman" w:cs="Times New Roman"/>
                <w:lang w:eastAsia="en-GB"/>
              </w:rPr>
              <w:t xml:space="preserve">, the remaining grass / path / grass section is maintained by Jayflex.  They have offered to take over the outer verge and plant wild flowers if HPC will arrange more regular clearance of the ditch.  Cllr </w:t>
            </w:r>
            <w:r w:rsidR="009F6936" w:rsidRPr="009F6936">
              <w:rPr>
                <w:rFonts w:eastAsia="Times New Roman" w:cs="Times New Roman"/>
                <w:lang w:eastAsia="en-GB"/>
              </w:rPr>
              <w:t>Cannon said this would have to be approved by Highways.  Cllr Crame expressed concerns that this should be supervised by a professional gardener with knowledge in this area</w:t>
            </w:r>
          </w:p>
          <w:p w:rsidR="008108B2" w:rsidRPr="00963423" w:rsidRDefault="009F6936" w:rsidP="00580B12">
            <w:pPr>
              <w:spacing w:after="0" w:line="240" w:lineRule="auto"/>
              <w:rPr>
                <w:rFonts w:eastAsia="Times New Roman" w:cs="Times New Roman"/>
                <w:b/>
                <w:lang w:eastAsia="en-GB"/>
              </w:rPr>
            </w:pPr>
            <w:r>
              <w:rPr>
                <w:rFonts w:eastAsia="Times New Roman" w:cs="Times New Roman"/>
                <w:lang w:eastAsia="en-GB"/>
              </w:rPr>
              <w:t>Cllr C</w:t>
            </w:r>
            <w:r w:rsidRPr="009F6936">
              <w:rPr>
                <w:rFonts w:eastAsia="Times New Roman" w:cs="Times New Roman"/>
                <w:lang w:eastAsia="en-GB"/>
              </w:rPr>
              <w:t>annon</w:t>
            </w:r>
            <w:r w:rsidR="00A15205" w:rsidRPr="009F6936">
              <w:rPr>
                <w:rFonts w:eastAsia="Times New Roman" w:cs="Times New Roman"/>
                <w:lang w:eastAsia="en-GB"/>
              </w:rPr>
              <w:t xml:space="preserve"> </w:t>
            </w:r>
            <w:r w:rsidR="00A15205">
              <w:rPr>
                <w:rFonts w:eastAsia="Times New Roman" w:cs="Times New Roman"/>
                <w:lang w:eastAsia="en-GB"/>
              </w:rPr>
              <w:t xml:space="preserve">advised there is a borough wide proposal to sow more wildflowers and suggested clerk contact Cllr Stimson to liaise.  </w:t>
            </w:r>
            <w:r w:rsidR="00580B12">
              <w:rPr>
                <w:rFonts w:eastAsia="Times New Roman" w:cs="Times New Roman"/>
                <w:lang w:eastAsia="en-GB"/>
              </w:rPr>
              <w:t xml:space="preserve">Cllr Patel advised that </w:t>
            </w:r>
            <w:r w:rsidR="00A15205">
              <w:rPr>
                <w:rFonts w:eastAsia="Times New Roman" w:cs="Times New Roman"/>
                <w:lang w:eastAsia="en-GB"/>
              </w:rPr>
              <w:t>clearance of the ditch is a major task involving additional equipment –</w:t>
            </w:r>
            <w:r w:rsidR="00580B12">
              <w:rPr>
                <w:rFonts w:eastAsia="Times New Roman" w:cs="Times New Roman"/>
                <w:lang w:eastAsia="en-GB"/>
              </w:rPr>
              <w:t xml:space="preserve"> additional sessions </w:t>
            </w:r>
            <w:r w:rsidR="00A15205">
              <w:rPr>
                <w:rFonts w:eastAsia="Times New Roman" w:cs="Times New Roman"/>
                <w:lang w:eastAsia="en-GB"/>
              </w:rPr>
              <w:t xml:space="preserve">will be expensive.  </w:t>
            </w:r>
            <w:r w:rsidR="00580B12">
              <w:rPr>
                <w:rFonts w:eastAsia="Times New Roman" w:cs="Times New Roman"/>
                <w:lang w:eastAsia="en-GB"/>
              </w:rPr>
              <w:t xml:space="preserve">Cllr Crame suggested more regular strimming after the major clearance may help.  </w:t>
            </w:r>
            <w:r w:rsidR="00A15205">
              <w:rPr>
                <w:rFonts w:eastAsia="Times New Roman" w:cs="Times New Roman"/>
                <w:lang w:eastAsia="en-GB"/>
              </w:rPr>
              <w:t>Clerk to investigate further</w:t>
            </w:r>
          </w:p>
        </w:tc>
        <w:tc>
          <w:tcPr>
            <w:tcW w:w="769" w:type="dxa"/>
            <w:tcBorders>
              <w:left w:val="single" w:sz="4" w:space="0" w:color="auto"/>
            </w:tcBorders>
            <w:shd w:val="clear" w:color="auto" w:fill="auto"/>
            <w:noWrap/>
          </w:tcPr>
          <w:p w:rsidR="008108B2" w:rsidRDefault="008108B2" w:rsidP="00FE7366">
            <w:pPr>
              <w:spacing w:after="0" w:line="240" w:lineRule="auto"/>
              <w:jc w:val="center"/>
              <w:rPr>
                <w:rFonts w:eastAsia="Times New Roman" w:cs="Times New Roman"/>
                <w:lang w:eastAsia="en-GB"/>
              </w:rPr>
            </w:pPr>
          </w:p>
          <w:p w:rsidR="00A15205" w:rsidRDefault="00A15205" w:rsidP="00FE7366">
            <w:pPr>
              <w:spacing w:after="0" w:line="240" w:lineRule="auto"/>
              <w:jc w:val="center"/>
              <w:rPr>
                <w:rFonts w:eastAsia="Times New Roman" w:cs="Times New Roman"/>
                <w:lang w:eastAsia="en-GB"/>
              </w:rPr>
            </w:pPr>
          </w:p>
          <w:p w:rsidR="00A15205" w:rsidRDefault="009F5826" w:rsidP="00FE7366">
            <w:pPr>
              <w:spacing w:after="0" w:line="240" w:lineRule="auto"/>
              <w:jc w:val="center"/>
              <w:rPr>
                <w:rFonts w:eastAsia="Times New Roman" w:cs="Times New Roman"/>
                <w:lang w:eastAsia="en-GB"/>
              </w:rPr>
            </w:pPr>
            <w:r>
              <w:rPr>
                <w:rFonts w:eastAsia="Times New Roman" w:cs="Times New Roman"/>
                <w:lang w:eastAsia="en-GB"/>
              </w:rPr>
              <w:t>DC</w:t>
            </w:r>
          </w:p>
          <w:p w:rsidR="009F6936" w:rsidRDefault="009F6936" w:rsidP="00FE7366">
            <w:pPr>
              <w:spacing w:after="0" w:line="240" w:lineRule="auto"/>
              <w:jc w:val="center"/>
              <w:rPr>
                <w:rFonts w:eastAsia="Times New Roman" w:cs="Times New Roman"/>
                <w:lang w:eastAsia="en-GB"/>
              </w:rPr>
            </w:pPr>
            <w:r>
              <w:rPr>
                <w:rFonts w:eastAsia="Times New Roman" w:cs="Times New Roman"/>
                <w:lang w:eastAsia="en-GB"/>
              </w:rPr>
              <w:lastRenderedPageBreak/>
              <w:t>BH</w:t>
            </w:r>
          </w:p>
          <w:p w:rsidR="00A15205" w:rsidRDefault="00A15205" w:rsidP="00FE7366">
            <w:pPr>
              <w:spacing w:after="0" w:line="240" w:lineRule="auto"/>
              <w:jc w:val="center"/>
              <w:rPr>
                <w:rFonts w:eastAsia="Times New Roman" w:cs="Times New Roman"/>
                <w:lang w:eastAsia="en-GB"/>
              </w:rPr>
            </w:pPr>
          </w:p>
          <w:p w:rsidR="00580B12" w:rsidRDefault="00580B12" w:rsidP="00FE7366">
            <w:pPr>
              <w:spacing w:after="0" w:line="240" w:lineRule="auto"/>
              <w:jc w:val="center"/>
              <w:rPr>
                <w:rFonts w:eastAsia="Times New Roman" w:cs="Times New Roman"/>
                <w:lang w:eastAsia="en-GB"/>
              </w:rPr>
            </w:pPr>
            <w:r>
              <w:rPr>
                <w:rFonts w:eastAsia="Times New Roman" w:cs="Times New Roman"/>
                <w:lang w:eastAsia="en-GB"/>
              </w:rPr>
              <w:t>DC</w:t>
            </w:r>
          </w:p>
          <w:p w:rsidR="00580B12" w:rsidRDefault="00580B12" w:rsidP="00FE7366">
            <w:pPr>
              <w:spacing w:after="0" w:line="240" w:lineRule="auto"/>
              <w:jc w:val="center"/>
              <w:rPr>
                <w:rFonts w:eastAsia="Times New Roman" w:cs="Times New Roman"/>
                <w:lang w:eastAsia="en-GB"/>
              </w:rPr>
            </w:pPr>
          </w:p>
          <w:p w:rsidR="00580B12" w:rsidRDefault="00580B12" w:rsidP="00FE7366">
            <w:pPr>
              <w:spacing w:after="0" w:line="240" w:lineRule="auto"/>
              <w:jc w:val="center"/>
              <w:rPr>
                <w:rFonts w:eastAsia="Times New Roman" w:cs="Times New Roman"/>
                <w:lang w:eastAsia="en-GB"/>
              </w:rPr>
            </w:pPr>
          </w:p>
          <w:p w:rsidR="00A15205" w:rsidRPr="00580B12" w:rsidRDefault="00A15205" w:rsidP="00FE7366">
            <w:pPr>
              <w:spacing w:after="0" w:line="240" w:lineRule="auto"/>
              <w:jc w:val="center"/>
              <w:rPr>
                <w:rFonts w:eastAsia="Times New Roman" w:cs="Times New Roman"/>
                <w:dstrike/>
                <w:lang w:eastAsia="en-GB"/>
              </w:rPr>
            </w:pPr>
            <w:r w:rsidRPr="00580B12">
              <w:rPr>
                <w:rFonts w:eastAsia="Times New Roman" w:cs="Times New Roman"/>
                <w:dstrike/>
                <w:lang w:eastAsia="en-GB"/>
              </w:rPr>
              <w:t>BH</w:t>
            </w:r>
          </w:p>
          <w:p w:rsidR="00580B12" w:rsidRDefault="00580B12" w:rsidP="00FE7366">
            <w:pPr>
              <w:spacing w:after="0" w:line="240" w:lineRule="auto"/>
              <w:jc w:val="center"/>
              <w:rPr>
                <w:rFonts w:eastAsia="Times New Roman" w:cs="Times New Roman"/>
                <w:lang w:eastAsia="en-GB"/>
              </w:rPr>
            </w:pPr>
          </w:p>
          <w:p w:rsidR="00580B12" w:rsidRDefault="00580B12" w:rsidP="00FE7366">
            <w:pPr>
              <w:spacing w:after="0" w:line="240" w:lineRule="auto"/>
              <w:jc w:val="center"/>
              <w:rPr>
                <w:rFonts w:eastAsia="Times New Roman" w:cs="Times New Roman"/>
                <w:lang w:eastAsia="en-GB"/>
              </w:rPr>
            </w:pPr>
          </w:p>
          <w:p w:rsidR="00A15205" w:rsidRPr="00580B12" w:rsidRDefault="00A15205" w:rsidP="00FE7366">
            <w:pPr>
              <w:spacing w:after="0" w:line="240" w:lineRule="auto"/>
              <w:jc w:val="center"/>
              <w:rPr>
                <w:rFonts w:eastAsia="Times New Roman" w:cs="Times New Roman"/>
                <w:dstrike/>
                <w:lang w:eastAsia="en-GB"/>
              </w:rPr>
            </w:pPr>
            <w:r w:rsidRPr="00580B12">
              <w:rPr>
                <w:rFonts w:eastAsia="Times New Roman" w:cs="Times New Roman"/>
                <w:dstrike/>
                <w:lang w:eastAsia="en-GB"/>
              </w:rPr>
              <w:t>BH</w:t>
            </w:r>
          </w:p>
          <w:p w:rsidR="009F6936" w:rsidRDefault="009F6936" w:rsidP="00FE7366">
            <w:pPr>
              <w:spacing w:after="0" w:line="240" w:lineRule="auto"/>
              <w:jc w:val="center"/>
              <w:rPr>
                <w:rFonts w:eastAsia="Times New Roman" w:cs="Times New Roman"/>
                <w:lang w:eastAsia="en-GB"/>
              </w:rPr>
            </w:pPr>
          </w:p>
          <w:p w:rsidR="009F6936" w:rsidRPr="003540D5" w:rsidRDefault="009F6936"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8108B2" w:rsidRPr="00910AFC" w:rsidTr="00446480">
        <w:trPr>
          <w:trHeight w:val="106"/>
          <w:jc w:val="center"/>
        </w:trPr>
        <w:tc>
          <w:tcPr>
            <w:tcW w:w="695" w:type="dxa"/>
            <w:vMerge/>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auto"/>
            <w:noWrap/>
          </w:tcPr>
          <w:p w:rsidR="008108B2" w:rsidRPr="00BA4AE2" w:rsidRDefault="008108B2" w:rsidP="008108B2">
            <w:pPr>
              <w:spacing w:after="0" w:line="240" w:lineRule="auto"/>
              <w:jc w:val="center"/>
              <w:rPr>
                <w:rFonts w:eastAsia="Times New Roman" w:cs="Times New Roman"/>
                <w:lang w:eastAsia="en-GB"/>
              </w:rPr>
            </w:pPr>
          </w:p>
        </w:tc>
        <w:tc>
          <w:tcPr>
            <w:tcW w:w="625" w:type="dxa"/>
            <w:tcBorders>
              <w:right w:val="nil"/>
            </w:tcBorders>
            <w:shd w:val="clear" w:color="auto" w:fill="auto"/>
          </w:tcPr>
          <w:p w:rsidR="008108B2" w:rsidRDefault="008108B2" w:rsidP="00C1317B">
            <w:pPr>
              <w:spacing w:after="0" w:line="240" w:lineRule="auto"/>
              <w:rPr>
                <w:rFonts w:eastAsia="Times New Roman" w:cs="Times New Roman"/>
                <w:b/>
                <w:lang w:eastAsia="en-GB"/>
              </w:rPr>
            </w:pPr>
            <w:r>
              <w:rPr>
                <w:rFonts w:eastAsia="Times New Roman" w:cs="Times New Roman"/>
                <w:b/>
                <w:lang w:eastAsia="en-GB"/>
              </w:rPr>
              <w:t>iii</w:t>
            </w:r>
          </w:p>
        </w:tc>
        <w:tc>
          <w:tcPr>
            <w:tcW w:w="8669" w:type="dxa"/>
            <w:gridSpan w:val="5"/>
            <w:tcBorders>
              <w:right w:val="single" w:sz="4" w:space="0" w:color="auto"/>
            </w:tcBorders>
            <w:shd w:val="clear" w:color="auto" w:fill="auto"/>
          </w:tcPr>
          <w:p w:rsidR="008108B2" w:rsidRPr="00963423" w:rsidRDefault="008108B2" w:rsidP="00C1317B">
            <w:pPr>
              <w:spacing w:after="0" w:line="240" w:lineRule="auto"/>
              <w:rPr>
                <w:rFonts w:eastAsia="Times New Roman" w:cs="Times New Roman"/>
                <w:b/>
                <w:lang w:eastAsia="en-GB"/>
              </w:rPr>
            </w:pPr>
            <w:r>
              <w:rPr>
                <w:rFonts w:eastAsia="Times New Roman" w:cs="Times New Roman"/>
                <w:b/>
                <w:lang w:eastAsia="en-GB"/>
              </w:rPr>
              <w:t>Any other Green items</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BFBFBF" w:themeColor="background1" w:themeShade="BF"/>
                <w:lang w:eastAsia="en-GB"/>
              </w:rPr>
            </w:pPr>
          </w:p>
        </w:tc>
      </w:tr>
      <w:tr w:rsidR="000B42EB" w:rsidRPr="000B42EB" w:rsidTr="00446480">
        <w:trPr>
          <w:trHeight w:val="104"/>
          <w:jc w:val="center"/>
        </w:trPr>
        <w:tc>
          <w:tcPr>
            <w:tcW w:w="695" w:type="dxa"/>
            <w:shd w:val="clear" w:color="auto" w:fill="FFFFFF" w:themeFill="background1"/>
            <w:noWrap/>
          </w:tcPr>
          <w:p w:rsidR="008108B2" w:rsidRPr="000B42EB" w:rsidRDefault="008108B2" w:rsidP="00910AFC">
            <w:pPr>
              <w:spacing w:after="0" w:line="240" w:lineRule="auto"/>
              <w:rPr>
                <w:rFonts w:eastAsia="Times New Roman" w:cs="Times New Roman"/>
                <w:b/>
                <w:lang w:eastAsia="en-GB"/>
              </w:rPr>
            </w:pPr>
          </w:p>
        </w:tc>
        <w:tc>
          <w:tcPr>
            <w:tcW w:w="420" w:type="dxa"/>
            <w:shd w:val="clear" w:color="auto" w:fill="FFFFFF" w:themeFill="background1"/>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H</w:t>
            </w:r>
          </w:p>
        </w:tc>
        <w:tc>
          <w:tcPr>
            <w:tcW w:w="9294" w:type="dxa"/>
            <w:gridSpan w:val="6"/>
            <w:tcBorders>
              <w:right w:val="single" w:sz="4" w:space="0" w:color="auto"/>
            </w:tcBorders>
            <w:shd w:val="clear" w:color="auto" w:fill="FFFFFF" w:themeFill="background1"/>
          </w:tcPr>
          <w:p w:rsidR="008108B2" w:rsidRPr="000B42EB" w:rsidRDefault="008108B2" w:rsidP="000B42EB">
            <w:pPr>
              <w:spacing w:after="0" w:line="240" w:lineRule="auto"/>
              <w:rPr>
                <w:rFonts w:eastAsia="Times New Roman" w:cs="Times New Roman"/>
                <w:b/>
                <w:lang w:eastAsia="en-GB"/>
              </w:rPr>
            </w:pPr>
            <w:r w:rsidRPr="000B42EB">
              <w:rPr>
                <w:rFonts w:eastAsia="Times New Roman" w:cs="Times New Roman"/>
                <w:b/>
                <w:lang w:eastAsia="en-GB"/>
              </w:rPr>
              <w:t>HEELAS &amp; Call for sites (Pickins Piece</w:t>
            </w:r>
            <w:r w:rsidRPr="000B42EB">
              <w:rPr>
                <w:rFonts w:eastAsia="Times New Roman" w:cs="Times New Roman"/>
                <w:lang w:eastAsia="en-GB"/>
              </w:rPr>
              <w:t xml:space="preserve">): </w:t>
            </w:r>
            <w:r w:rsidR="000B42EB" w:rsidRPr="000B42EB">
              <w:rPr>
                <w:rFonts w:eastAsia="Times New Roman" w:cs="Times New Roman"/>
                <w:lang w:eastAsia="en-GB"/>
              </w:rPr>
              <w:t>No update available</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6D6359" w:rsidRPr="006D6359" w:rsidTr="00446480">
        <w:trPr>
          <w:trHeight w:val="104"/>
          <w:jc w:val="center"/>
        </w:trPr>
        <w:tc>
          <w:tcPr>
            <w:tcW w:w="695" w:type="dxa"/>
            <w:shd w:val="clear" w:color="auto" w:fill="auto"/>
            <w:noWrap/>
          </w:tcPr>
          <w:p w:rsidR="008108B2" w:rsidRPr="006D6359" w:rsidRDefault="008108B2" w:rsidP="00952D2D">
            <w:pPr>
              <w:spacing w:after="0" w:line="240" w:lineRule="auto"/>
              <w:jc w:val="center"/>
              <w:rPr>
                <w:rFonts w:eastAsia="Times New Roman" w:cs="Times New Roman"/>
                <w:bCs/>
                <w:lang w:eastAsia="en-GB"/>
              </w:rPr>
            </w:pPr>
          </w:p>
        </w:tc>
        <w:tc>
          <w:tcPr>
            <w:tcW w:w="420" w:type="dxa"/>
            <w:shd w:val="clear" w:color="auto" w:fill="auto"/>
            <w:noWrap/>
          </w:tcPr>
          <w:p w:rsidR="008108B2" w:rsidRPr="006D6359" w:rsidRDefault="008108B2" w:rsidP="008108B2">
            <w:pPr>
              <w:spacing w:after="0" w:line="240" w:lineRule="auto"/>
              <w:jc w:val="center"/>
              <w:rPr>
                <w:rFonts w:eastAsia="Times New Roman" w:cs="Times New Roman"/>
                <w:lang w:eastAsia="en-GB"/>
              </w:rPr>
            </w:pPr>
            <w:r w:rsidRPr="006D6359">
              <w:rPr>
                <w:rFonts w:eastAsia="Times New Roman" w:cs="Times New Roman"/>
                <w:lang w:eastAsia="en-GB"/>
              </w:rPr>
              <w:t>I</w:t>
            </w:r>
          </w:p>
        </w:tc>
        <w:tc>
          <w:tcPr>
            <w:tcW w:w="9294" w:type="dxa"/>
            <w:gridSpan w:val="6"/>
            <w:tcBorders>
              <w:right w:val="single" w:sz="4" w:space="0" w:color="auto"/>
            </w:tcBorders>
            <w:shd w:val="clear" w:color="auto" w:fill="auto"/>
          </w:tcPr>
          <w:p w:rsidR="008108B2" w:rsidRPr="006D6359" w:rsidRDefault="008108B2" w:rsidP="005B579D">
            <w:pPr>
              <w:spacing w:after="0" w:line="240" w:lineRule="auto"/>
              <w:rPr>
                <w:rFonts w:eastAsia="Times New Roman" w:cs="Times New Roman"/>
                <w:b/>
                <w:bCs/>
                <w:lang w:eastAsia="en-GB"/>
              </w:rPr>
            </w:pPr>
            <w:r w:rsidRPr="006D6359">
              <w:rPr>
                <w:rFonts w:eastAsia="Times New Roman" w:cs="Times New Roman"/>
                <w:b/>
                <w:lang w:eastAsia="en-GB"/>
              </w:rPr>
              <w:t xml:space="preserve">Heathrow </w:t>
            </w:r>
            <w:r w:rsidR="006D6359">
              <w:rPr>
                <w:rFonts w:eastAsia="Times New Roman" w:cs="Times New Roman"/>
                <w:b/>
                <w:lang w:eastAsia="en-GB"/>
              </w:rPr>
              <w:t>(Expansion update or other items)</w:t>
            </w:r>
            <w:r w:rsidRPr="006D6359">
              <w:rPr>
                <w:rFonts w:eastAsia="Times New Roman" w:cs="Times New Roman"/>
                <w:b/>
                <w:lang w:eastAsia="en-GB"/>
              </w:rPr>
              <w:t xml:space="preserve"> </w:t>
            </w:r>
            <w:r w:rsidR="005B579D">
              <w:rPr>
                <w:rFonts w:eastAsia="Times New Roman" w:cs="Times New Roman"/>
                <w:lang w:eastAsia="en-GB"/>
              </w:rPr>
              <w:t xml:space="preserve">  Chris Joyce at RBWM se</w:t>
            </w:r>
            <w:r w:rsidR="006D6359">
              <w:rPr>
                <w:rFonts w:eastAsia="Times New Roman" w:cs="Times New Roman"/>
                <w:lang w:eastAsia="en-GB"/>
              </w:rPr>
              <w:t xml:space="preserve">nt information </w:t>
            </w:r>
            <w:r w:rsidR="005B579D">
              <w:rPr>
                <w:rFonts w:eastAsia="Times New Roman" w:cs="Times New Roman"/>
                <w:lang w:eastAsia="en-GB"/>
              </w:rPr>
              <w:t>regarding</w:t>
            </w:r>
            <w:r w:rsidR="006D6359">
              <w:rPr>
                <w:rFonts w:eastAsia="Times New Roman" w:cs="Times New Roman"/>
                <w:lang w:eastAsia="en-GB"/>
              </w:rPr>
              <w:t xml:space="preserve"> changes in flight paths while repair works are in hand.  All </w:t>
            </w:r>
            <w:r w:rsidR="005B579D">
              <w:rPr>
                <w:rFonts w:eastAsia="Times New Roman" w:cs="Times New Roman"/>
                <w:lang w:eastAsia="en-GB"/>
              </w:rPr>
              <w:t>flights</w:t>
            </w:r>
            <w:r w:rsidR="006D6359">
              <w:rPr>
                <w:rFonts w:eastAsia="Times New Roman" w:cs="Times New Roman"/>
                <w:lang w:eastAsia="en-GB"/>
              </w:rPr>
              <w:t xml:space="preserve"> will use</w:t>
            </w:r>
            <w:r w:rsidR="005B579D">
              <w:rPr>
                <w:rFonts w:eastAsia="Times New Roman" w:cs="Times New Roman"/>
                <w:lang w:eastAsia="en-GB"/>
              </w:rPr>
              <w:t xml:space="preserve"> the north</w:t>
            </w:r>
            <w:r w:rsidR="006D6359">
              <w:rPr>
                <w:rFonts w:eastAsia="Times New Roman" w:cs="Times New Roman"/>
                <w:lang w:eastAsia="en-GB"/>
              </w:rPr>
              <w:t xml:space="preserve"> runway as the south runway is closed.</w:t>
            </w:r>
          </w:p>
        </w:tc>
        <w:tc>
          <w:tcPr>
            <w:tcW w:w="769" w:type="dxa"/>
            <w:tcBorders>
              <w:left w:val="single" w:sz="4" w:space="0" w:color="auto"/>
            </w:tcBorders>
            <w:shd w:val="clear" w:color="auto" w:fill="auto"/>
            <w:noWrap/>
          </w:tcPr>
          <w:p w:rsidR="008108B2" w:rsidRPr="006D6359" w:rsidRDefault="008108B2" w:rsidP="00FE7366">
            <w:pPr>
              <w:spacing w:after="0" w:line="240" w:lineRule="auto"/>
              <w:jc w:val="center"/>
              <w:rPr>
                <w:rFonts w:eastAsia="Times New Roman" w:cs="Times New Roman"/>
                <w:lang w:eastAsia="en-GB"/>
              </w:rPr>
            </w:pPr>
          </w:p>
        </w:tc>
      </w:tr>
      <w:tr w:rsidR="008108B2" w:rsidRPr="00421BD7" w:rsidTr="00446480">
        <w:trPr>
          <w:trHeight w:val="104"/>
          <w:jc w:val="center"/>
        </w:trPr>
        <w:tc>
          <w:tcPr>
            <w:tcW w:w="695" w:type="dxa"/>
            <w:shd w:val="clear" w:color="auto" w:fill="auto"/>
            <w:noWrap/>
          </w:tcPr>
          <w:p w:rsidR="008108B2" w:rsidRPr="00421BD7" w:rsidRDefault="008108B2" w:rsidP="00952D2D">
            <w:pPr>
              <w:spacing w:after="0" w:line="240" w:lineRule="auto"/>
              <w:jc w:val="center"/>
              <w:rPr>
                <w:rFonts w:eastAsia="Times New Roman" w:cs="Times New Roman"/>
                <w:bCs/>
                <w:color w:val="000000" w:themeColor="text1"/>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J</w:t>
            </w:r>
          </w:p>
        </w:tc>
        <w:tc>
          <w:tcPr>
            <w:tcW w:w="9294" w:type="dxa"/>
            <w:gridSpan w:val="6"/>
            <w:tcBorders>
              <w:bottom w:val="single" w:sz="4" w:space="0" w:color="auto"/>
              <w:right w:val="single" w:sz="4" w:space="0" w:color="auto"/>
            </w:tcBorders>
            <w:shd w:val="clear" w:color="auto" w:fill="auto"/>
          </w:tcPr>
          <w:p w:rsidR="008108B2" w:rsidRPr="00963423" w:rsidRDefault="008108B2" w:rsidP="009F4EF3">
            <w:pPr>
              <w:spacing w:after="0" w:line="240" w:lineRule="auto"/>
              <w:rPr>
                <w:rFonts w:eastAsia="Times New Roman" w:cs="Times New Roman"/>
                <w:bCs/>
                <w:lang w:eastAsia="en-GB"/>
              </w:rPr>
            </w:pPr>
            <w:r w:rsidRPr="00963423">
              <w:rPr>
                <w:rFonts w:eastAsia="Times New Roman" w:cs="Times New Roman"/>
                <w:b/>
                <w:bCs/>
                <w:lang w:eastAsia="en-GB"/>
              </w:rPr>
              <w:t>River Thames Scheme report and Waterways reports:</w:t>
            </w:r>
            <w:r w:rsidRPr="00963423">
              <w:rPr>
                <w:rFonts w:eastAsia="Times New Roman" w:cs="Times New Roman"/>
                <w:bCs/>
                <w:lang w:eastAsia="en-GB"/>
              </w:rPr>
              <w:t xml:space="preserve"> Please see this month’s folder in the shared drive for Cllr Larcombe’s report dated </w:t>
            </w:r>
            <w:r w:rsidR="00BF3044">
              <w:rPr>
                <w:rFonts w:eastAsia="Times New Roman" w:cs="Times New Roman"/>
                <w:bCs/>
                <w:lang w:eastAsia="en-GB"/>
              </w:rPr>
              <w:t>22</w:t>
            </w:r>
            <w:r w:rsidR="00BF3044" w:rsidRPr="00BF3044">
              <w:rPr>
                <w:rFonts w:eastAsia="Times New Roman" w:cs="Times New Roman"/>
                <w:bCs/>
                <w:vertAlign w:val="superscript"/>
                <w:lang w:eastAsia="en-GB"/>
              </w:rPr>
              <w:t>nd</w:t>
            </w:r>
            <w:r w:rsidR="00BF3044">
              <w:rPr>
                <w:rFonts w:eastAsia="Times New Roman" w:cs="Times New Roman"/>
                <w:bCs/>
                <w:lang w:eastAsia="en-GB"/>
              </w:rPr>
              <w:t xml:space="preserve"> June and </w:t>
            </w:r>
            <w:r w:rsidRPr="00963423">
              <w:rPr>
                <w:rFonts w:eastAsia="Times New Roman" w:cs="Times New Roman"/>
                <w:bCs/>
                <w:lang w:eastAsia="en-GB"/>
              </w:rPr>
              <w:t>6</w:t>
            </w:r>
            <w:r w:rsidRPr="00963423">
              <w:rPr>
                <w:rFonts w:eastAsia="Times New Roman" w:cs="Times New Roman"/>
                <w:bCs/>
                <w:vertAlign w:val="superscript"/>
                <w:lang w:eastAsia="en-GB"/>
              </w:rPr>
              <w:t>th</w:t>
            </w:r>
            <w:r w:rsidRPr="00963423">
              <w:rPr>
                <w:rFonts w:eastAsia="Times New Roman" w:cs="Times New Roman"/>
                <w:bCs/>
                <w:lang w:eastAsia="en-GB"/>
              </w:rPr>
              <w:t xml:space="preserve"> July 2020 (</w:t>
            </w:r>
            <w:hyperlink r:id="rId11" w:history="1">
              <w:r w:rsidRPr="00963423">
                <w:rPr>
                  <w:rStyle w:val="Hyperlink"/>
                  <w:color w:val="auto"/>
                </w:rPr>
                <w:t>https://tinyurl.com/HPCCllrsDrive</w:t>
              </w:r>
            </w:hyperlink>
            <w:r>
              <w:rPr>
                <w:rStyle w:val="Hyperlink"/>
              </w:rPr>
              <w:t>)</w:t>
            </w:r>
          </w:p>
        </w:tc>
        <w:tc>
          <w:tcPr>
            <w:tcW w:w="769" w:type="dxa"/>
            <w:tcBorders>
              <w:left w:val="single" w:sz="4" w:space="0" w:color="auto"/>
              <w:bottom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8108B2" w:rsidRPr="00711185" w:rsidTr="00446480">
        <w:trPr>
          <w:trHeight w:val="57"/>
          <w:jc w:val="center"/>
        </w:trPr>
        <w:tc>
          <w:tcPr>
            <w:tcW w:w="695" w:type="dxa"/>
            <w:shd w:val="clear" w:color="auto" w:fill="FFFFFF" w:themeFill="background1"/>
            <w:noWrap/>
          </w:tcPr>
          <w:p w:rsidR="008108B2" w:rsidRPr="00711185" w:rsidRDefault="008108B2" w:rsidP="00952D2D">
            <w:pPr>
              <w:spacing w:after="0" w:line="240" w:lineRule="auto"/>
              <w:jc w:val="center"/>
              <w:rPr>
                <w:rFonts w:eastAsia="Times New Roman" w:cs="Times New Roman"/>
                <w:bCs/>
                <w:color w:val="000000" w:themeColor="text1"/>
                <w:sz w:val="14"/>
                <w:szCs w:val="14"/>
                <w:lang w:eastAsia="en-GB"/>
              </w:rPr>
            </w:pPr>
          </w:p>
        </w:tc>
        <w:tc>
          <w:tcPr>
            <w:tcW w:w="420" w:type="dxa"/>
            <w:shd w:val="clear" w:color="auto" w:fill="FFFFFF" w:themeFill="background1"/>
            <w:noWrap/>
          </w:tcPr>
          <w:p w:rsidR="008108B2" w:rsidRPr="00711185" w:rsidRDefault="008108B2" w:rsidP="008108B2">
            <w:pPr>
              <w:spacing w:after="0" w:line="240" w:lineRule="auto"/>
              <w:jc w:val="center"/>
              <w:rPr>
                <w:rFonts w:eastAsia="Times New Roman" w:cs="Times New Roman"/>
                <w:bCs/>
                <w:sz w:val="14"/>
                <w:szCs w:val="14"/>
                <w:lang w:eastAsia="en-GB"/>
              </w:rPr>
            </w:pPr>
            <w:r w:rsidRPr="00711185">
              <w:rPr>
                <w:rFonts w:eastAsia="Times New Roman" w:cs="Times New Roman"/>
                <w:bCs/>
                <w:sz w:val="14"/>
                <w:szCs w:val="14"/>
                <w:lang w:eastAsia="en-GB"/>
              </w:rPr>
              <w:t>K</w:t>
            </w:r>
          </w:p>
        </w:tc>
        <w:tc>
          <w:tcPr>
            <w:tcW w:w="9294" w:type="dxa"/>
            <w:gridSpan w:val="6"/>
            <w:tcBorders>
              <w:bottom w:val="single" w:sz="4" w:space="0" w:color="auto"/>
              <w:right w:val="single" w:sz="4" w:space="0" w:color="auto"/>
            </w:tcBorders>
            <w:shd w:val="clear" w:color="auto" w:fill="FFFFFF" w:themeFill="background1"/>
          </w:tcPr>
          <w:p w:rsidR="008108B2" w:rsidRPr="00711185" w:rsidRDefault="008108B2" w:rsidP="00760A07">
            <w:pPr>
              <w:spacing w:after="0" w:line="240" w:lineRule="auto"/>
              <w:rPr>
                <w:rFonts w:eastAsia="Times New Roman" w:cs="Times New Roman"/>
                <w:bCs/>
                <w:sz w:val="14"/>
                <w:szCs w:val="14"/>
                <w:lang w:eastAsia="en-GB"/>
              </w:rPr>
            </w:pPr>
            <w:r w:rsidRPr="00711185">
              <w:rPr>
                <w:rFonts w:eastAsia="Times New Roman" w:cs="Times New Roman"/>
                <w:bCs/>
                <w:sz w:val="14"/>
                <w:szCs w:val="14"/>
                <w:lang w:eastAsia="en-GB"/>
              </w:rPr>
              <w:t>LEFT BLANK</w:t>
            </w:r>
          </w:p>
        </w:tc>
        <w:tc>
          <w:tcPr>
            <w:tcW w:w="769" w:type="dxa"/>
            <w:tcBorders>
              <w:left w:val="single" w:sz="4" w:space="0" w:color="auto"/>
              <w:bottom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sz w:val="14"/>
                <w:szCs w:val="14"/>
                <w:lang w:eastAsia="en-GB"/>
              </w:rPr>
            </w:pPr>
          </w:p>
        </w:tc>
      </w:tr>
      <w:tr w:rsidR="000B42EB" w:rsidRPr="000B42EB" w:rsidTr="00446480">
        <w:trPr>
          <w:trHeight w:val="86"/>
          <w:jc w:val="center"/>
        </w:trPr>
        <w:tc>
          <w:tcPr>
            <w:tcW w:w="695" w:type="dxa"/>
            <w:shd w:val="clear" w:color="auto" w:fill="FFFFFF" w:themeFill="background1"/>
            <w:noWrap/>
          </w:tcPr>
          <w:p w:rsidR="008108B2" w:rsidRPr="000B42EB" w:rsidRDefault="008108B2" w:rsidP="00952D2D">
            <w:pPr>
              <w:spacing w:after="0" w:line="240" w:lineRule="auto"/>
              <w:jc w:val="center"/>
              <w:rPr>
                <w:rFonts w:eastAsia="Times New Roman" w:cs="Times New Roman"/>
                <w:bCs/>
                <w:lang w:eastAsia="en-GB"/>
              </w:rPr>
            </w:pPr>
          </w:p>
        </w:tc>
        <w:tc>
          <w:tcPr>
            <w:tcW w:w="420" w:type="dxa"/>
            <w:tcBorders>
              <w:right w:val="single" w:sz="4" w:space="0" w:color="auto"/>
            </w:tcBorders>
            <w:shd w:val="clear" w:color="auto" w:fill="FFFFFF" w:themeFill="background1"/>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L</w:t>
            </w:r>
          </w:p>
        </w:tc>
        <w:tc>
          <w:tcPr>
            <w:tcW w:w="9294" w:type="dxa"/>
            <w:gridSpan w:val="6"/>
            <w:tcBorders>
              <w:top w:val="single" w:sz="4" w:space="0" w:color="auto"/>
              <w:left w:val="single" w:sz="4" w:space="0" w:color="auto"/>
              <w:right w:val="single" w:sz="4" w:space="0" w:color="auto"/>
            </w:tcBorders>
            <w:shd w:val="clear" w:color="auto" w:fill="FFFFFF" w:themeFill="background1"/>
          </w:tcPr>
          <w:p w:rsidR="008108B2" w:rsidRPr="000B42EB" w:rsidRDefault="008108B2" w:rsidP="00760A07">
            <w:pPr>
              <w:spacing w:after="0" w:line="240" w:lineRule="auto"/>
              <w:rPr>
                <w:rFonts w:eastAsia="Times New Roman" w:cs="Times New Roman"/>
                <w:lang w:eastAsia="en-GB"/>
              </w:rPr>
            </w:pPr>
            <w:r w:rsidRPr="000B42EB">
              <w:rPr>
                <w:rFonts w:eastAsia="Times New Roman" w:cs="Times New Roman"/>
                <w:b/>
                <w:lang w:eastAsia="en-GB"/>
              </w:rPr>
              <w:t>Liaison Meeting (Parish &amp; RBWM):</w:t>
            </w:r>
            <w:r w:rsidRPr="000B42EB">
              <w:rPr>
                <w:rFonts w:eastAsia="Times New Roman" w:cs="Times New Roman"/>
                <w:lang w:eastAsia="en-GB"/>
              </w:rPr>
              <w:t xml:space="preserve"> </w:t>
            </w:r>
            <w:r w:rsidR="000B42EB" w:rsidRPr="000B42EB">
              <w:rPr>
                <w:rFonts w:eastAsia="Times New Roman" w:cs="Times New Roman"/>
                <w:lang w:eastAsia="en-GB"/>
              </w:rPr>
              <w:t>No update available</w:t>
            </w:r>
          </w:p>
        </w:tc>
        <w:tc>
          <w:tcPr>
            <w:tcW w:w="769" w:type="dxa"/>
            <w:tcBorders>
              <w:top w:val="single" w:sz="4" w:space="0" w:color="auto"/>
              <w:left w:val="single" w:sz="4" w:space="0" w:color="auto"/>
              <w:righ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8108B2" w:rsidRPr="008108B2" w:rsidTr="00446480">
        <w:trPr>
          <w:trHeight w:val="104"/>
          <w:jc w:val="center"/>
        </w:trPr>
        <w:tc>
          <w:tcPr>
            <w:tcW w:w="695" w:type="dxa"/>
            <w:shd w:val="clear" w:color="auto" w:fill="auto"/>
            <w:noWrap/>
          </w:tcPr>
          <w:p w:rsidR="008108B2" w:rsidRPr="008108B2" w:rsidRDefault="008108B2" w:rsidP="00910AFC">
            <w:pPr>
              <w:spacing w:after="0" w:line="240" w:lineRule="auto"/>
              <w:rPr>
                <w:rFonts w:eastAsia="Times New Roman" w:cs="Times New Roman"/>
                <w:color w:val="BFBFBF" w:themeColor="background1" w:themeShade="BF"/>
                <w:sz w:val="14"/>
                <w:szCs w:val="14"/>
                <w:lang w:eastAsia="en-GB"/>
              </w:rPr>
            </w:pPr>
          </w:p>
        </w:tc>
        <w:tc>
          <w:tcPr>
            <w:tcW w:w="420" w:type="dxa"/>
            <w:shd w:val="clear" w:color="auto" w:fill="auto"/>
            <w:noWrap/>
          </w:tcPr>
          <w:p w:rsidR="008108B2" w:rsidRPr="008108B2" w:rsidRDefault="008108B2" w:rsidP="008108B2">
            <w:pPr>
              <w:spacing w:after="0" w:line="240" w:lineRule="auto"/>
              <w:jc w:val="center"/>
              <w:rPr>
                <w:rFonts w:eastAsia="Times New Roman" w:cs="Times New Roman"/>
                <w:sz w:val="14"/>
                <w:szCs w:val="14"/>
                <w:lang w:eastAsia="en-GB"/>
              </w:rPr>
            </w:pPr>
            <w:r w:rsidRPr="008108B2">
              <w:rPr>
                <w:rFonts w:eastAsia="Times New Roman" w:cs="Times New Roman"/>
                <w:sz w:val="14"/>
                <w:szCs w:val="14"/>
                <w:lang w:eastAsia="en-GB"/>
              </w:rPr>
              <w:t>M</w:t>
            </w:r>
          </w:p>
        </w:tc>
        <w:tc>
          <w:tcPr>
            <w:tcW w:w="9294" w:type="dxa"/>
            <w:gridSpan w:val="6"/>
            <w:tcBorders>
              <w:right w:val="single" w:sz="4" w:space="0" w:color="auto"/>
            </w:tcBorders>
            <w:shd w:val="clear" w:color="auto" w:fill="auto"/>
          </w:tcPr>
          <w:p w:rsidR="008108B2" w:rsidRPr="008108B2" w:rsidRDefault="008108B2" w:rsidP="00760A07">
            <w:pPr>
              <w:spacing w:after="0" w:line="240" w:lineRule="auto"/>
              <w:rPr>
                <w:rFonts w:eastAsia="Times New Roman" w:cs="Times New Roman"/>
                <w:sz w:val="14"/>
                <w:szCs w:val="14"/>
                <w:lang w:eastAsia="en-GB"/>
              </w:rPr>
            </w:pPr>
            <w:r w:rsidRPr="008108B2">
              <w:rPr>
                <w:rFonts w:eastAsia="Times New Roman" w:cs="Times New Roman"/>
                <w:sz w:val="14"/>
                <w:szCs w:val="14"/>
                <w:lang w:eastAsia="en-GB"/>
              </w:rPr>
              <w:t>LEFT BLANK</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BFBFBF" w:themeColor="background1" w:themeShade="BF"/>
                <w:sz w:val="14"/>
                <w:szCs w:val="14"/>
                <w:lang w:eastAsia="en-GB"/>
              </w:rPr>
            </w:pPr>
          </w:p>
        </w:tc>
      </w:tr>
      <w:tr w:rsidR="008108B2" w:rsidRPr="00910AFC" w:rsidTr="00446480">
        <w:trPr>
          <w:trHeight w:val="104"/>
          <w:jc w:val="center"/>
        </w:trPr>
        <w:tc>
          <w:tcPr>
            <w:tcW w:w="695" w:type="dxa"/>
            <w:shd w:val="clear" w:color="auto" w:fill="auto"/>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N</w:t>
            </w:r>
          </w:p>
        </w:tc>
        <w:tc>
          <w:tcPr>
            <w:tcW w:w="9294" w:type="dxa"/>
            <w:gridSpan w:val="6"/>
            <w:tcBorders>
              <w:right w:val="single" w:sz="4" w:space="0" w:color="auto"/>
            </w:tcBorders>
            <w:shd w:val="clear" w:color="auto" w:fill="auto"/>
          </w:tcPr>
          <w:p w:rsidR="003025F1" w:rsidRDefault="008108B2" w:rsidP="00C73020">
            <w:pPr>
              <w:spacing w:after="0" w:line="240" w:lineRule="auto"/>
              <w:rPr>
                <w:rFonts w:eastAsia="Times New Roman" w:cs="Times New Roman"/>
                <w:b/>
                <w:lang w:eastAsia="en-GB"/>
              </w:rPr>
            </w:pPr>
            <w:r w:rsidRPr="00963423">
              <w:rPr>
                <w:rFonts w:eastAsia="Times New Roman" w:cs="Times New Roman"/>
                <w:b/>
                <w:lang w:eastAsia="en-GB"/>
              </w:rPr>
              <w:t>NAG Report</w:t>
            </w:r>
            <w:r>
              <w:rPr>
                <w:rFonts w:eastAsia="Times New Roman" w:cs="Times New Roman"/>
                <w:b/>
                <w:lang w:eastAsia="en-GB"/>
              </w:rPr>
              <w:t xml:space="preserve"> / Police issues</w:t>
            </w:r>
            <w:r w:rsidRPr="00963423">
              <w:rPr>
                <w:rFonts w:eastAsia="Times New Roman" w:cs="Times New Roman"/>
                <w:b/>
                <w:lang w:eastAsia="en-GB"/>
              </w:rPr>
              <w:t xml:space="preserve">: </w:t>
            </w:r>
          </w:p>
          <w:p w:rsidR="00A15205" w:rsidRDefault="003025F1" w:rsidP="00C73020">
            <w:pPr>
              <w:spacing w:after="0" w:line="240" w:lineRule="auto"/>
              <w:rPr>
                <w:rFonts w:eastAsia="Times New Roman" w:cs="Times New Roman"/>
                <w:lang w:eastAsia="en-GB"/>
              </w:rPr>
            </w:pPr>
            <w:r>
              <w:rPr>
                <w:rFonts w:eastAsia="Times New Roman" w:cs="Times New Roman"/>
                <w:b/>
                <w:lang w:eastAsia="en-GB"/>
              </w:rPr>
              <w:t xml:space="preserve">DRUGS: </w:t>
            </w:r>
            <w:r w:rsidR="00C73020">
              <w:rPr>
                <w:rFonts w:eastAsia="Times New Roman" w:cs="Times New Roman"/>
                <w:lang w:eastAsia="en-GB"/>
              </w:rPr>
              <w:t>There have been some concerns re thef</w:t>
            </w:r>
            <w:r w:rsidR="00A15205">
              <w:rPr>
                <w:rFonts w:eastAsia="Times New Roman" w:cs="Times New Roman"/>
                <w:lang w:eastAsia="en-GB"/>
              </w:rPr>
              <w:t>t and sales of drugs by local residents</w:t>
            </w:r>
            <w:r w:rsidR="0028312B">
              <w:rPr>
                <w:rFonts w:eastAsia="Times New Roman" w:cs="Times New Roman"/>
                <w:lang w:eastAsia="en-GB"/>
              </w:rPr>
              <w:t xml:space="preserve"> and reports of use of slingshots</w:t>
            </w:r>
            <w:r w:rsidR="00A15205">
              <w:rPr>
                <w:rFonts w:eastAsia="Times New Roman" w:cs="Times New Roman"/>
                <w:lang w:eastAsia="en-GB"/>
              </w:rPr>
              <w:t xml:space="preserve">.  </w:t>
            </w:r>
            <w:r w:rsidR="0028312B">
              <w:rPr>
                <w:rFonts w:eastAsia="Times New Roman" w:cs="Times New Roman"/>
                <w:lang w:eastAsia="en-GB"/>
              </w:rPr>
              <w:t>Cllr</w:t>
            </w:r>
            <w:r w:rsidR="00A15205">
              <w:rPr>
                <w:rFonts w:eastAsia="Times New Roman" w:cs="Times New Roman"/>
                <w:lang w:eastAsia="en-GB"/>
              </w:rPr>
              <w:t xml:space="preserve"> Cannon advised clerk to message concerns to the new DI and PS</w:t>
            </w:r>
            <w:r w:rsidR="0028312B">
              <w:rPr>
                <w:rFonts w:eastAsia="Times New Roman" w:cs="Times New Roman"/>
                <w:lang w:eastAsia="en-GB"/>
              </w:rPr>
              <w:t xml:space="preserve"> as they arrive</w:t>
            </w:r>
          </w:p>
          <w:p w:rsidR="008108B2" w:rsidRDefault="00C73020" w:rsidP="00C73020">
            <w:pPr>
              <w:spacing w:after="0" w:line="240" w:lineRule="auto"/>
              <w:rPr>
                <w:rFonts w:eastAsia="Times New Roman" w:cs="Times New Roman"/>
                <w:lang w:eastAsia="en-GB"/>
              </w:rPr>
            </w:pPr>
            <w:r>
              <w:rPr>
                <w:rFonts w:eastAsia="Times New Roman" w:cs="Times New Roman"/>
                <w:lang w:eastAsia="en-GB"/>
              </w:rPr>
              <w:t xml:space="preserve">As NAG has not been meeting Clerk has been emailing these to PCSO and Community Warden.  The Police Sergeant leading NAG has been seconded to another team.  </w:t>
            </w:r>
            <w:r w:rsidR="003025F1">
              <w:rPr>
                <w:rFonts w:eastAsia="Times New Roman" w:cs="Times New Roman"/>
                <w:lang w:eastAsia="en-GB"/>
              </w:rPr>
              <w:t>T</w:t>
            </w:r>
            <w:r w:rsidR="00A15205">
              <w:rPr>
                <w:rFonts w:eastAsia="Times New Roman" w:cs="Times New Roman"/>
                <w:lang w:eastAsia="en-GB"/>
              </w:rPr>
              <w:t xml:space="preserve">he new NAG </w:t>
            </w:r>
            <w:r>
              <w:rPr>
                <w:rFonts w:eastAsia="Times New Roman" w:cs="Times New Roman"/>
                <w:lang w:eastAsia="en-GB"/>
              </w:rPr>
              <w:t>Sergeant (</w:t>
            </w:r>
            <w:proofErr w:type="spellStart"/>
            <w:r>
              <w:rPr>
                <w:rFonts w:eastAsia="Times New Roman" w:cs="Times New Roman"/>
                <w:lang w:eastAsia="en-GB"/>
              </w:rPr>
              <w:t>Cath</w:t>
            </w:r>
            <w:proofErr w:type="spellEnd"/>
            <w:r>
              <w:rPr>
                <w:rFonts w:eastAsia="Times New Roman" w:cs="Times New Roman"/>
                <w:lang w:eastAsia="en-GB"/>
              </w:rPr>
              <w:t xml:space="preserve"> Griffiths)</w:t>
            </w:r>
            <w:r w:rsidR="003025F1">
              <w:rPr>
                <w:rFonts w:eastAsia="Times New Roman" w:cs="Times New Roman"/>
                <w:lang w:eastAsia="en-GB"/>
              </w:rPr>
              <w:t xml:space="preserve"> has been in touch and Clerk has asked Wraysbury to set up a virtual NAG meeting</w:t>
            </w:r>
            <w:r>
              <w:rPr>
                <w:rFonts w:eastAsia="Times New Roman" w:cs="Times New Roman"/>
                <w:lang w:eastAsia="en-GB"/>
              </w:rPr>
              <w:t>.  Cllr Cannon has met them, and the new DHW PC.</w:t>
            </w:r>
          </w:p>
          <w:p w:rsidR="00A15205" w:rsidRPr="00A15205" w:rsidRDefault="003025F1" w:rsidP="00A15205">
            <w:pPr>
              <w:spacing w:after="0" w:line="240" w:lineRule="auto"/>
              <w:rPr>
                <w:rFonts w:eastAsia="Times New Roman" w:cs="Times New Roman"/>
                <w:i/>
                <w:lang w:eastAsia="en-GB"/>
              </w:rPr>
            </w:pPr>
            <w:r w:rsidRPr="003025F1">
              <w:rPr>
                <w:rFonts w:eastAsia="Times New Roman" w:cs="Times New Roman"/>
                <w:b/>
                <w:lang w:eastAsia="en-GB"/>
              </w:rPr>
              <w:t>QUAD BIKES:</w:t>
            </w:r>
            <w:r>
              <w:rPr>
                <w:rFonts w:eastAsia="Times New Roman" w:cs="Times New Roman"/>
                <w:lang w:eastAsia="en-GB"/>
              </w:rPr>
              <w:t xml:space="preserve"> </w:t>
            </w:r>
            <w:r w:rsidR="00C73020">
              <w:rPr>
                <w:rFonts w:eastAsia="Times New Roman" w:cs="Times New Roman"/>
                <w:lang w:eastAsia="en-GB"/>
              </w:rPr>
              <w:t xml:space="preserve">A (child sized) quad bike has been using Champney </w:t>
            </w:r>
            <w:r w:rsidR="0028312B">
              <w:rPr>
                <w:rFonts w:eastAsia="Times New Roman" w:cs="Times New Roman"/>
                <w:lang w:eastAsia="en-GB"/>
              </w:rPr>
              <w:t>car park</w:t>
            </w:r>
            <w:r w:rsidR="00C73020">
              <w:rPr>
                <w:rFonts w:eastAsia="Times New Roman" w:cs="Times New Roman"/>
                <w:lang w:eastAsia="en-GB"/>
              </w:rPr>
              <w:t xml:space="preserve"> and paying field: does anyone know whether this is legal or illegal</w:t>
            </w:r>
            <w:r w:rsidR="00A15205">
              <w:rPr>
                <w:rFonts w:eastAsia="Times New Roman" w:cs="Times New Roman"/>
                <w:lang w:eastAsia="en-GB"/>
              </w:rPr>
              <w:t xml:space="preserve">?   </w:t>
            </w:r>
            <w:r w:rsidR="00A15205" w:rsidRPr="00A15205">
              <w:rPr>
                <w:rFonts w:eastAsia="Times New Roman" w:cs="Times New Roman"/>
                <w:i/>
                <w:lang w:eastAsia="en-GB"/>
              </w:rPr>
              <w:t>SUBSEQUENT ANSWER from TVP “Alert”:</w:t>
            </w:r>
            <w:r w:rsidR="00A15205" w:rsidRPr="00A15205">
              <w:rPr>
                <w:i/>
              </w:rPr>
              <w:t xml:space="preserve"> </w:t>
            </w:r>
            <w:r w:rsidR="00A15205" w:rsidRPr="00A15205">
              <w:rPr>
                <w:rFonts w:eastAsia="Times New Roman" w:cs="Times New Roman"/>
                <w:i/>
                <w:lang w:eastAsia="en-GB"/>
              </w:rPr>
              <w:t xml:space="preserve">It’s against the law in the UK to ride </w:t>
            </w:r>
            <w:r w:rsidR="00A15205">
              <w:rPr>
                <w:rFonts w:eastAsia="Times New Roman" w:cs="Times New Roman"/>
                <w:i/>
                <w:lang w:eastAsia="en-GB"/>
              </w:rPr>
              <w:t>…</w:t>
            </w:r>
            <w:r w:rsidR="00A15205" w:rsidRPr="00A15205">
              <w:rPr>
                <w:rFonts w:eastAsia="Times New Roman" w:cs="Times New Roman"/>
                <w:i/>
                <w:lang w:eastAsia="en-GB"/>
              </w:rPr>
              <w:t xml:space="preserve"> on both public roads and pavements. The same applies to ‘trail’ bikes, three-wheeled bikes and quads unless they are displaying valid number plates.</w:t>
            </w:r>
            <w:r w:rsidR="00A15205">
              <w:rPr>
                <w:rFonts w:eastAsia="Times New Roman" w:cs="Times New Roman"/>
                <w:i/>
                <w:lang w:eastAsia="en-GB"/>
              </w:rPr>
              <w:t xml:space="preserve"> </w:t>
            </w:r>
            <w:r w:rsidR="00A15205" w:rsidRPr="00A15205">
              <w:rPr>
                <w:rFonts w:eastAsia="Times New Roman" w:cs="Times New Roman"/>
                <w:i/>
                <w:lang w:eastAsia="en-GB"/>
              </w:rPr>
              <w:t>These kind</w:t>
            </w:r>
            <w:r w:rsidR="00A15205">
              <w:rPr>
                <w:rFonts w:eastAsia="Times New Roman" w:cs="Times New Roman"/>
                <w:i/>
                <w:lang w:eastAsia="en-GB"/>
              </w:rPr>
              <w:t>s</w:t>
            </w:r>
            <w:r w:rsidR="00A15205" w:rsidRPr="00A15205">
              <w:rPr>
                <w:rFonts w:eastAsia="Times New Roman" w:cs="Times New Roman"/>
                <w:i/>
                <w:lang w:eastAsia="en-GB"/>
              </w:rPr>
              <w:t xml:space="preserve"> of vehicles may only be used on private roads or land with the road or land-owner’s permission.</w:t>
            </w:r>
          </w:p>
          <w:p w:rsidR="00A15205" w:rsidRPr="00A15205" w:rsidRDefault="00BC5D02" w:rsidP="00C73020">
            <w:pPr>
              <w:spacing w:after="0" w:line="240" w:lineRule="auto"/>
              <w:rPr>
                <w:rFonts w:eastAsia="Times New Roman" w:cs="Times New Roman"/>
                <w:i/>
                <w:lang w:eastAsia="en-GB"/>
              </w:rPr>
            </w:pPr>
            <w:hyperlink r:id="rId12" w:history="1">
              <w:r w:rsidR="00A15205" w:rsidRPr="002B7691">
                <w:rPr>
                  <w:rStyle w:val="Hyperlink"/>
                  <w:rFonts w:eastAsia="Times New Roman" w:cs="Times New Roman"/>
                  <w:i/>
                  <w:lang w:eastAsia="en-GB"/>
                </w:rPr>
                <w:t>https://www.thamesvalley.police.uk/advice/advice-and-information/asb/asb/antisocial-behaviour/vehicle-nuisance-involving-cars-bikes-and-mopeds/</w:t>
              </w:r>
            </w:hyperlink>
            <w:r w:rsidR="00A15205">
              <w:rPr>
                <w:rFonts w:eastAsia="Times New Roman" w:cs="Times New Roman"/>
                <w:i/>
                <w:lang w:eastAsia="en-GB"/>
              </w:rPr>
              <w:t xml:space="preserve"> </w:t>
            </w:r>
          </w:p>
        </w:tc>
        <w:tc>
          <w:tcPr>
            <w:tcW w:w="769" w:type="dxa"/>
            <w:tcBorders>
              <w:left w:val="single" w:sz="4" w:space="0" w:color="auto"/>
            </w:tcBorders>
            <w:shd w:val="clear" w:color="auto" w:fill="auto"/>
            <w:noWrap/>
          </w:tcPr>
          <w:p w:rsidR="008108B2" w:rsidRPr="00580B12" w:rsidRDefault="00580B12" w:rsidP="00FE7366">
            <w:pPr>
              <w:spacing w:after="0" w:line="240" w:lineRule="auto"/>
              <w:jc w:val="center"/>
              <w:rPr>
                <w:rFonts w:eastAsia="Times New Roman" w:cs="Times New Roman"/>
                <w:sz w:val="18"/>
                <w:lang w:eastAsia="en-GB"/>
              </w:rPr>
            </w:pPr>
            <w:r w:rsidRPr="00580B12">
              <w:rPr>
                <w:rFonts w:eastAsia="Times New Roman" w:cs="Times New Roman"/>
                <w:sz w:val="18"/>
                <w:lang w:eastAsia="en-GB"/>
              </w:rPr>
              <w:t>1:04:00</w:t>
            </w:r>
          </w:p>
          <w:p w:rsidR="003025F1" w:rsidRPr="003540D5" w:rsidRDefault="003025F1" w:rsidP="00FE7366">
            <w:pPr>
              <w:spacing w:after="0" w:line="240" w:lineRule="auto"/>
              <w:jc w:val="center"/>
              <w:rPr>
                <w:rFonts w:eastAsia="Times New Roman" w:cs="Times New Roman"/>
                <w:color w:val="BFBFBF" w:themeColor="background1" w:themeShade="BF"/>
                <w:lang w:eastAsia="en-GB"/>
              </w:rPr>
            </w:pPr>
          </w:p>
          <w:p w:rsidR="003025F1" w:rsidRPr="00580B12" w:rsidRDefault="00A15205" w:rsidP="00FE7366">
            <w:pPr>
              <w:spacing w:after="0" w:line="240" w:lineRule="auto"/>
              <w:jc w:val="center"/>
              <w:rPr>
                <w:rFonts w:eastAsia="Times New Roman" w:cs="Times New Roman"/>
                <w:dstrike/>
                <w:lang w:eastAsia="en-GB"/>
              </w:rPr>
            </w:pPr>
            <w:r w:rsidRPr="00580B12">
              <w:rPr>
                <w:rFonts w:eastAsia="Times New Roman" w:cs="Times New Roman"/>
                <w:dstrike/>
                <w:lang w:eastAsia="en-GB"/>
              </w:rPr>
              <w:t>BH</w:t>
            </w:r>
          </w:p>
          <w:p w:rsidR="00A15205" w:rsidRDefault="00A15205" w:rsidP="00FE7366">
            <w:pPr>
              <w:spacing w:after="0" w:line="240" w:lineRule="auto"/>
              <w:jc w:val="center"/>
              <w:rPr>
                <w:rFonts w:eastAsia="Times New Roman" w:cs="Times New Roman"/>
                <w:color w:val="BFBFBF" w:themeColor="background1" w:themeShade="BF"/>
                <w:lang w:eastAsia="en-GB"/>
              </w:rPr>
            </w:pPr>
          </w:p>
          <w:p w:rsidR="00A15205" w:rsidRDefault="00A15205" w:rsidP="00FE7366">
            <w:pPr>
              <w:spacing w:after="0" w:line="240" w:lineRule="auto"/>
              <w:jc w:val="center"/>
              <w:rPr>
                <w:rFonts w:eastAsia="Times New Roman" w:cs="Times New Roman"/>
                <w:color w:val="BFBFBF" w:themeColor="background1" w:themeShade="BF"/>
                <w:lang w:eastAsia="en-GB"/>
              </w:rPr>
            </w:pPr>
          </w:p>
          <w:p w:rsidR="00A15205" w:rsidRDefault="00A15205" w:rsidP="00FE7366">
            <w:pPr>
              <w:spacing w:after="0" w:line="240" w:lineRule="auto"/>
              <w:jc w:val="center"/>
              <w:rPr>
                <w:rFonts w:eastAsia="Times New Roman" w:cs="Times New Roman"/>
                <w:color w:val="BFBFBF" w:themeColor="background1" w:themeShade="BF"/>
                <w:lang w:eastAsia="en-GB"/>
              </w:rPr>
            </w:pPr>
          </w:p>
          <w:p w:rsidR="00A15205" w:rsidRPr="003540D5" w:rsidRDefault="00A15205" w:rsidP="00FE7366">
            <w:pPr>
              <w:spacing w:after="0" w:line="240" w:lineRule="auto"/>
              <w:jc w:val="center"/>
              <w:rPr>
                <w:rFonts w:eastAsia="Times New Roman" w:cs="Times New Roman"/>
                <w:color w:val="BFBFBF" w:themeColor="background1" w:themeShade="BF"/>
                <w:lang w:eastAsia="en-GB"/>
              </w:rPr>
            </w:pPr>
          </w:p>
          <w:p w:rsidR="003025F1" w:rsidRPr="003540D5" w:rsidRDefault="003025F1" w:rsidP="00FE7366">
            <w:pPr>
              <w:spacing w:after="0" w:line="240" w:lineRule="auto"/>
              <w:jc w:val="center"/>
              <w:rPr>
                <w:rFonts w:eastAsia="Times New Roman" w:cs="Times New Roman"/>
                <w:color w:val="BFBFBF" w:themeColor="background1" w:themeShade="BF"/>
                <w:lang w:eastAsia="en-GB"/>
              </w:rPr>
            </w:pPr>
          </w:p>
        </w:tc>
      </w:tr>
      <w:tr w:rsidR="000B42EB" w:rsidRPr="000B42EB" w:rsidTr="00446480">
        <w:trPr>
          <w:trHeight w:val="104"/>
          <w:jc w:val="center"/>
        </w:trPr>
        <w:tc>
          <w:tcPr>
            <w:tcW w:w="695" w:type="dxa"/>
            <w:shd w:val="clear" w:color="auto" w:fill="auto"/>
            <w:noWrap/>
          </w:tcPr>
          <w:p w:rsidR="008108B2" w:rsidRPr="000B42EB" w:rsidRDefault="008108B2" w:rsidP="00910AFC">
            <w:pPr>
              <w:spacing w:after="0" w:line="240" w:lineRule="auto"/>
              <w:rPr>
                <w:rFonts w:eastAsia="Times New Roman" w:cs="Times New Roman"/>
                <w:b/>
                <w:lang w:eastAsia="en-GB"/>
              </w:rPr>
            </w:pPr>
          </w:p>
        </w:tc>
        <w:tc>
          <w:tcPr>
            <w:tcW w:w="420" w:type="dxa"/>
            <w:shd w:val="clear" w:color="auto" w:fill="auto"/>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O</w:t>
            </w:r>
          </w:p>
        </w:tc>
        <w:tc>
          <w:tcPr>
            <w:tcW w:w="9294" w:type="dxa"/>
            <w:gridSpan w:val="6"/>
            <w:tcBorders>
              <w:right w:val="single" w:sz="4" w:space="0" w:color="auto"/>
            </w:tcBorders>
            <w:shd w:val="clear" w:color="auto" w:fill="auto"/>
          </w:tcPr>
          <w:p w:rsidR="008108B2" w:rsidRPr="000B42EB" w:rsidRDefault="008108B2" w:rsidP="00760A07">
            <w:pPr>
              <w:spacing w:after="0" w:line="240" w:lineRule="auto"/>
              <w:rPr>
                <w:rFonts w:eastAsia="Times New Roman" w:cs="Times New Roman"/>
                <w:b/>
                <w:lang w:eastAsia="en-GB"/>
              </w:rPr>
            </w:pPr>
            <w:r w:rsidRPr="000B42EB">
              <w:rPr>
                <w:rFonts w:eastAsia="Times New Roman" w:cs="Times New Roman"/>
                <w:b/>
                <w:lang w:eastAsia="en-GB"/>
              </w:rPr>
              <w:t>Neighbourhood Plan</w:t>
            </w:r>
            <w:r w:rsidRPr="000B42EB">
              <w:rPr>
                <w:rFonts w:eastAsia="Times New Roman" w:cs="Times New Roman"/>
                <w:lang w:eastAsia="en-GB"/>
              </w:rPr>
              <w:t xml:space="preserve">: </w:t>
            </w:r>
            <w:r w:rsidR="000B42EB" w:rsidRPr="000B42EB">
              <w:rPr>
                <w:rFonts w:eastAsia="Times New Roman" w:cs="Times New Roman"/>
                <w:lang w:eastAsia="en-GB"/>
              </w:rPr>
              <w:t>No update available</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8108B2" w:rsidRPr="00193AA3" w:rsidTr="00446480">
        <w:trPr>
          <w:trHeight w:val="104"/>
          <w:jc w:val="center"/>
        </w:trPr>
        <w:tc>
          <w:tcPr>
            <w:tcW w:w="695" w:type="dxa"/>
            <w:shd w:val="clear" w:color="auto" w:fill="FFFFFF" w:themeFill="background1"/>
            <w:noWrap/>
          </w:tcPr>
          <w:p w:rsidR="008108B2" w:rsidRPr="00193AA3" w:rsidRDefault="008108B2" w:rsidP="00952D2D">
            <w:pPr>
              <w:spacing w:after="0" w:line="240" w:lineRule="auto"/>
              <w:jc w:val="center"/>
              <w:rPr>
                <w:rFonts w:eastAsia="Times New Roman" w:cs="Times New Roman"/>
                <w:b/>
                <w:bCs/>
                <w:color w:val="000000" w:themeColor="text1"/>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P</w:t>
            </w:r>
          </w:p>
        </w:tc>
        <w:tc>
          <w:tcPr>
            <w:tcW w:w="9294" w:type="dxa"/>
            <w:gridSpan w:val="6"/>
            <w:tcBorders>
              <w:right w:val="single" w:sz="4" w:space="0" w:color="auto"/>
            </w:tcBorders>
            <w:shd w:val="clear" w:color="auto" w:fill="FFFFFF" w:themeFill="background1"/>
          </w:tcPr>
          <w:p w:rsidR="008108B2" w:rsidRDefault="008108B2" w:rsidP="009F4EF3">
            <w:pPr>
              <w:spacing w:after="0" w:line="240" w:lineRule="auto"/>
              <w:rPr>
                <w:rFonts w:eastAsia="Times New Roman" w:cs="Times New Roman"/>
                <w:bCs/>
                <w:lang w:eastAsia="en-GB"/>
              </w:rPr>
            </w:pPr>
            <w:r>
              <w:rPr>
                <w:rFonts w:eastAsia="Times New Roman" w:cs="Times New Roman"/>
                <w:b/>
                <w:lang w:eastAsia="en-GB"/>
              </w:rPr>
              <w:t>Parking, Speeding and other Highways iss</w:t>
            </w:r>
            <w:r w:rsidRPr="00963423">
              <w:rPr>
                <w:rFonts w:eastAsia="Times New Roman" w:cs="Times New Roman"/>
                <w:b/>
                <w:lang w:eastAsia="en-GB"/>
              </w:rPr>
              <w:t xml:space="preserve">ues: </w:t>
            </w:r>
            <w:r w:rsidRPr="00963423">
              <w:rPr>
                <w:rFonts w:eastAsia="Times New Roman" w:cs="Times New Roman"/>
                <w:bCs/>
                <w:lang w:eastAsia="en-GB"/>
              </w:rPr>
              <w:t>Any current issues</w:t>
            </w:r>
          </w:p>
          <w:p w:rsidR="00C73020" w:rsidRDefault="00C73020" w:rsidP="009F4EF3">
            <w:pPr>
              <w:spacing w:after="0" w:line="240" w:lineRule="auto"/>
              <w:rPr>
                <w:rFonts w:eastAsia="Times New Roman" w:cs="Times New Roman"/>
                <w:bCs/>
                <w:lang w:eastAsia="en-GB"/>
              </w:rPr>
            </w:pPr>
            <w:r>
              <w:rPr>
                <w:rFonts w:eastAsia="Times New Roman" w:cs="Times New Roman"/>
                <w:bCs/>
                <w:lang w:eastAsia="en-GB"/>
              </w:rPr>
              <w:t>Tree obstructing Coppermill Road – now removed</w:t>
            </w:r>
          </w:p>
          <w:p w:rsidR="00C73020" w:rsidRDefault="00C73020" w:rsidP="009F4EF3">
            <w:pPr>
              <w:spacing w:after="0" w:line="240" w:lineRule="auto"/>
              <w:rPr>
                <w:rFonts w:eastAsia="Times New Roman" w:cs="Times New Roman"/>
                <w:bCs/>
                <w:lang w:eastAsia="en-GB"/>
              </w:rPr>
            </w:pPr>
            <w:r>
              <w:rPr>
                <w:rFonts w:eastAsia="Times New Roman" w:cs="Times New Roman"/>
                <w:bCs/>
                <w:lang w:eastAsia="en-GB"/>
              </w:rPr>
              <w:t>Drainage issue at corner of Horton Road and Stanwell road – Highways are being chased</w:t>
            </w:r>
          </w:p>
          <w:p w:rsidR="00C73020" w:rsidRPr="00963423" w:rsidRDefault="00C73020" w:rsidP="009F4EF3">
            <w:pPr>
              <w:spacing w:after="0" w:line="240" w:lineRule="auto"/>
              <w:rPr>
                <w:rFonts w:eastAsia="Times New Roman" w:cs="Times New Roman"/>
                <w:b/>
                <w:bCs/>
                <w:lang w:eastAsia="en-GB"/>
              </w:rPr>
            </w:pPr>
            <w:r>
              <w:rPr>
                <w:rFonts w:eastAsia="Times New Roman" w:cs="Times New Roman"/>
                <w:bCs/>
                <w:lang w:eastAsia="en-GB"/>
              </w:rPr>
              <w:t>Parking on footpath on junction of Milton Close &amp; Stanwell Road</w:t>
            </w:r>
            <w:r w:rsidR="00254CF3">
              <w:rPr>
                <w:rFonts w:eastAsia="Times New Roman" w:cs="Times New Roman"/>
                <w:bCs/>
                <w:lang w:eastAsia="en-GB"/>
              </w:rPr>
              <w:t>- RBWM being chased</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8108B2" w:rsidRPr="00910AFC" w:rsidTr="00446480">
        <w:trPr>
          <w:trHeight w:val="104"/>
          <w:jc w:val="center"/>
        </w:trPr>
        <w:tc>
          <w:tcPr>
            <w:tcW w:w="695" w:type="dxa"/>
            <w:shd w:val="clear" w:color="auto" w:fill="FFFFFF" w:themeFill="background1"/>
            <w:noWrap/>
          </w:tcPr>
          <w:p w:rsidR="008108B2" w:rsidRPr="00910AFC" w:rsidRDefault="008108B2" w:rsidP="00910AFC">
            <w:pPr>
              <w:spacing w:after="0" w:line="240" w:lineRule="auto"/>
              <w:rPr>
                <w:rFonts w:eastAsia="Times New Roman" w:cs="Times New Roman"/>
                <w:b/>
                <w:color w:val="BFBFBF" w:themeColor="background1" w:themeShade="BF"/>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Q</w:t>
            </w:r>
          </w:p>
        </w:tc>
        <w:tc>
          <w:tcPr>
            <w:tcW w:w="9294" w:type="dxa"/>
            <w:gridSpan w:val="6"/>
            <w:tcBorders>
              <w:right w:val="single" w:sz="4" w:space="0" w:color="auto"/>
            </w:tcBorders>
            <w:shd w:val="clear" w:color="auto" w:fill="FFFFFF" w:themeFill="background1"/>
          </w:tcPr>
          <w:p w:rsidR="008108B2" w:rsidRDefault="008108B2" w:rsidP="00603E63">
            <w:pPr>
              <w:spacing w:after="0" w:line="240" w:lineRule="auto"/>
              <w:rPr>
                <w:rFonts w:eastAsia="Times New Roman" w:cs="Times New Roman"/>
                <w:bCs/>
                <w:lang w:eastAsia="en-GB"/>
              </w:rPr>
            </w:pPr>
            <w:r w:rsidRPr="00963423">
              <w:rPr>
                <w:rFonts w:eastAsia="Times New Roman" w:cs="Times New Roman"/>
                <w:b/>
                <w:lang w:eastAsia="en-GB"/>
              </w:rPr>
              <w:t>Fly</w:t>
            </w:r>
            <w:r>
              <w:rPr>
                <w:rFonts w:eastAsia="Times New Roman" w:cs="Times New Roman"/>
                <w:b/>
                <w:lang w:eastAsia="en-GB"/>
              </w:rPr>
              <w:t xml:space="preserve">tipping: </w:t>
            </w:r>
          </w:p>
          <w:p w:rsidR="00603E63" w:rsidRDefault="00603E63" w:rsidP="00603E63">
            <w:pPr>
              <w:spacing w:after="0" w:line="240" w:lineRule="auto"/>
              <w:rPr>
                <w:rFonts w:eastAsia="Times New Roman" w:cs="Times New Roman"/>
                <w:bCs/>
                <w:lang w:eastAsia="en-GB"/>
              </w:rPr>
            </w:pPr>
            <w:r>
              <w:rPr>
                <w:rFonts w:eastAsia="Times New Roman" w:cs="Times New Roman"/>
                <w:bCs/>
                <w:lang w:eastAsia="en-GB"/>
              </w:rPr>
              <w:t>Foundry Lane : See #03/E/i</w:t>
            </w:r>
          </w:p>
          <w:p w:rsidR="00603E63" w:rsidRDefault="00603E63" w:rsidP="00603E63">
            <w:pPr>
              <w:spacing w:after="0" w:line="240" w:lineRule="auto"/>
              <w:rPr>
                <w:rFonts w:eastAsia="Times New Roman" w:cs="Times New Roman"/>
                <w:bCs/>
                <w:lang w:eastAsia="en-GB"/>
              </w:rPr>
            </w:pPr>
            <w:r>
              <w:rPr>
                <w:rFonts w:eastAsia="Times New Roman" w:cs="Times New Roman"/>
                <w:bCs/>
                <w:lang w:eastAsia="en-GB"/>
              </w:rPr>
              <w:t>Asbestos dumped in Park Lane: Clerk chased Tony Robinson  14/7/20</w:t>
            </w:r>
          </w:p>
          <w:p w:rsidR="00603E63" w:rsidRPr="00963423" w:rsidRDefault="00603E63" w:rsidP="00603E63">
            <w:pPr>
              <w:spacing w:after="0" w:line="240" w:lineRule="auto"/>
              <w:rPr>
                <w:rFonts w:eastAsia="Times New Roman" w:cs="Times New Roman"/>
                <w:b/>
                <w:lang w:eastAsia="en-GB"/>
              </w:rPr>
            </w:pPr>
            <w:r>
              <w:rPr>
                <w:rFonts w:eastAsia="Times New Roman" w:cs="Times New Roman"/>
                <w:bCs/>
                <w:lang w:eastAsia="en-GB"/>
              </w:rPr>
              <w:t xml:space="preserve">Stanwell Road opposite </w:t>
            </w:r>
            <w:proofErr w:type="spellStart"/>
            <w:r>
              <w:rPr>
                <w:rFonts w:eastAsia="Times New Roman" w:cs="Times New Roman"/>
                <w:bCs/>
                <w:lang w:eastAsia="en-GB"/>
              </w:rPr>
              <w:t>Koppa</w:t>
            </w:r>
            <w:proofErr w:type="spellEnd"/>
            <w:r>
              <w:rPr>
                <w:rFonts w:eastAsia="Times New Roman" w:cs="Times New Roman"/>
                <w:bCs/>
                <w:lang w:eastAsia="en-GB"/>
              </w:rPr>
              <w:t xml:space="preserve"> Kitchen: regular issue</w:t>
            </w:r>
            <w:r w:rsidR="006F3912">
              <w:rPr>
                <w:rFonts w:eastAsia="Times New Roman" w:cs="Times New Roman"/>
                <w:bCs/>
                <w:lang w:eastAsia="en-GB"/>
              </w:rPr>
              <w:t>: waste team pick up when they see it, local residents hoping to catch someone dumping there</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106"/>
          <w:jc w:val="center"/>
        </w:trPr>
        <w:tc>
          <w:tcPr>
            <w:tcW w:w="695" w:type="dxa"/>
            <w:vMerge w:val="restart"/>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val="restart"/>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r w:rsidRPr="00BA4AE2">
              <w:rPr>
                <w:rFonts w:eastAsia="Times New Roman" w:cs="Times New Roman"/>
                <w:lang w:eastAsia="en-GB"/>
              </w:rPr>
              <w:t>R</w:t>
            </w:r>
          </w:p>
        </w:tc>
        <w:tc>
          <w:tcPr>
            <w:tcW w:w="9294" w:type="dxa"/>
            <w:gridSpan w:val="6"/>
            <w:tcBorders>
              <w:right w:val="single" w:sz="4" w:space="0" w:color="auto"/>
            </w:tcBorders>
            <w:shd w:val="clear" w:color="auto" w:fill="FFFFFF" w:themeFill="background1"/>
          </w:tcPr>
          <w:p w:rsidR="006D6359" w:rsidRPr="001D5E4C" w:rsidRDefault="006D6359" w:rsidP="00760A07">
            <w:pPr>
              <w:spacing w:after="0" w:line="240" w:lineRule="auto"/>
              <w:rPr>
                <w:rFonts w:eastAsia="Times New Roman" w:cs="Times New Roman"/>
                <w:b/>
                <w:lang w:eastAsia="en-GB"/>
              </w:rPr>
            </w:pPr>
            <w:r w:rsidRPr="001D5E4C">
              <w:rPr>
                <w:rFonts w:eastAsia="Times New Roman" w:cs="Times New Roman"/>
                <w:b/>
                <w:lang w:eastAsia="en-GB"/>
              </w:rPr>
              <w:t xml:space="preserve">Parish Council Reps: </w:t>
            </w:r>
            <w:r w:rsidRPr="00711185">
              <w:rPr>
                <w:rFonts w:eastAsia="Times New Roman" w:cs="Times New Roman"/>
                <w:lang w:eastAsia="en-GB"/>
              </w:rPr>
              <w:t>Updates if applicable</w:t>
            </w:r>
            <w:r w:rsidRPr="001D5E4C">
              <w:rPr>
                <w:rFonts w:eastAsia="Times New Roman" w:cs="Times New Roman"/>
                <w:b/>
                <w:lang w:eastAsia="en-GB"/>
              </w:rPr>
              <w:t xml:space="preserve"> </w:t>
            </w:r>
          </w:p>
        </w:tc>
        <w:tc>
          <w:tcPr>
            <w:tcW w:w="769" w:type="dxa"/>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72"/>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r w:rsidRPr="00963423">
              <w:rPr>
                <w:rFonts w:eastAsia="Times New Roman" w:cs="Times New Roman"/>
                <w:b/>
                <w:bCs/>
                <w:lang w:eastAsia="en-GB"/>
              </w:rPr>
              <w:t>i</w:t>
            </w:r>
          </w:p>
        </w:tc>
        <w:tc>
          <w:tcPr>
            <w:tcW w:w="8669" w:type="dxa"/>
            <w:gridSpan w:val="5"/>
            <w:tcBorders>
              <w:right w:val="single" w:sz="4" w:space="0" w:color="auto"/>
            </w:tcBorders>
            <w:shd w:val="clear" w:color="auto" w:fill="FFFFFF" w:themeFill="background1"/>
          </w:tcPr>
          <w:p w:rsidR="006D6359" w:rsidRDefault="006D6359" w:rsidP="00760A07">
            <w:pPr>
              <w:spacing w:after="0" w:line="240" w:lineRule="auto"/>
              <w:rPr>
                <w:rFonts w:eastAsia="Times New Roman" w:cs="Times New Roman"/>
                <w:bCs/>
                <w:lang w:eastAsia="en-GB"/>
              </w:rPr>
            </w:pPr>
            <w:r w:rsidRPr="00963423">
              <w:rPr>
                <w:rFonts w:eastAsia="Times New Roman" w:cs="Times New Roman"/>
                <w:b/>
                <w:bCs/>
                <w:lang w:eastAsia="en-GB"/>
              </w:rPr>
              <w:t xml:space="preserve">Play equipment Rep: </w:t>
            </w:r>
            <w:r w:rsidRPr="00963423">
              <w:rPr>
                <w:rFonts w:eastAsia="Times New Roman" w:cs="Times New Roman"/>
                <w:bCs/>
                <w:lang w:eastAsia="en-GB"/>
              </w:rPr>
              <w:t>Report from Cllr Gibbons</w:t>
            </w:r>
            <w:r>
              <w:rPr>
                <w:rFonts w:eastAsia="Times New Roman" w:cs="Times New Roman"/>
                <w:bCs/>
                <w:lang w:eastAsia="en-GB"/>
              </w:rPr>
              <w:t>: all in good working order – fully ticked check list.</w:t>
            </w:r>
          </w:p>
          <w:p w:rsidR="006D6359" w:rsidRPr="00963423" w:rsidRDefault="0028312B" w:rsidP="00EE6EE7">
            <w:pPr>
              <w:spacing w:after="0" w:line="240" w:lineRule="auto"/>
              <w:rPr>
                <w:rFonts w:eastAsia="Times New Roman" w:cs="Times New Roman"/>
                <w:b/>
                <w:bCs/>
                <w:lang w:eastAsia="en-GB"/>
              </w:rPr>
            </w:pPr>
            <w:r w:rsidRPr="0028312B">
              <w:rPr>
                <w:rFonts w:eastAsia="Times New Roman" w:cs="Times New Roman"/>
                <w:b/>
                <w:bCs/>
                <w:lang w:eastAsia="en-GB"/>
              </w:rPr>
              <w:t>Play Equipment and COVID:</w:t>
            </w:r>
            <w:r>
              <w:rPr>
                <w:rFonts w:eastAsia="Times New Roman" w:cs="Times New Roman"/>
                <w:bCs/>
                <w:lang w:eastAsia="en-GB"/>
              </w:rPr>
              <w:t xml:space="preserve"> </w:t>
            </w:r>
            <w:r w:rsidR="006D6359">
              <w:rPr>
                <w:rFonts w:eastAsia="Times New Roman" w:cs="Times New Roman"/>
                <w:bCs/>
                <w:lang w:eastAsia="en-GB"/>
              </w:rPr>
              <w:t xml:space="preserve">Do we have the resources to safely open the play equipment?  “Park closed” signage is regularly </w:t>
            </w:r>
            <w:r>
              <w:rPr>
                <w:rFonts w:eastAsia="Times New Roman" w:cs="Times New Roman"/>
                <w:bCs/>
                <w:lang w:eastAsia="en-GB"/>
              </w:rPr>
              <w:t xml:space="preserve">added to all the play equipment but is </w:t>
            </w:r>
            <w:r w:rsidR="006D6359">
              <w:rPr>
                <w:rFonts w:eastAsia="Times New Roman" w:cs="Times New Roman"/>
                <w:bCs/>
                <w:lang w:eastAsia="en-GB"/>
              </w:rPr>
              <w:t>torn down</w:t>
            </w:r>
            <w:r>
              <w:rPr>
                <w:rFonts w:eastAsia="Times New Roman" w:cs="Times New Roman"/>
                <w:bCs/>
                <w:lang w:eastAsia="en-GB"/>
              </w:rPr>
              <w:t xml:space="preserve"> by users,</w:t>
            </w:r>
            <w:r w:rsidR="006D6359">
              <w:rPr>
                <w:rFonts w:eastAsia="Times New Roman" w:cs="Times New Roman"/>
                <w:bCs/>
                <w:lang w:eastAsia="en-GB"/>
              </w:rPr>
              <w:t xml:space="preserve"> and discussions with people using the parks shows they are not interested in COVID safety.  Cllr Gibbons and Crame and the clerk have been working on a risk assessment and talking to other Parish Councils.  Further info (from HALC) is available in the shared drive.  It was </w:t>
            </w:r>
            <w:r w:rsidR="006D6359">
              <w:rPr>
                <w:rFonts w:eastAsia="Times New Roman" w:cs="Times New Roman"/>
                <w:bCs/>
                <w:lang w:eastAsia="en-GB"/>
              </w:rPr>
              <w:lastRenderedPageBreak/>
              <w:t xml:space="preserve">proposed and seconded (Cllr Bovingdon and Dunga)  that Cllrs Crame, </w:t>
            </w:r>
            <w:r>
              <w:rPr>
                <w:rFonts w:eastAsia="Times New Roman" w:cs="Times New Roman"/>
                <w:bCs/>
                <w:lang w:eastAsia="en-GB"/>
              </w:rPr>
              <w:t>Gibbons</w:t>
            </w:r>
            <w:r w:rsidR="006D6359">
              <w:rPr>
                <w:rFonts w:eastAsia="Times New Roman" w:cs="Times New Roman"/>
                <w:bCs/>
                <w:lang w:eastAsia="en-GB"/>
              </w:rPr>
              <w:t xml:space="preserve"> and Patel together with the clerk work as a </w:t>
            </w:r>
            <w:r>
              <w:rPr>
                <w:rFonts w:eastAsia="Times New Roman" w:cs="Times New Roman"/>
                <w:bCs/>
                <w:lang w:eastAsia="en-GB"/>
              </w:rPr>
              <w:t>subcommittee</w:t>
            </w:r>
            <w:r w:rsidR="006D6359">
              <w:rPr>
                <w:rFonts w:eastAsia="Times New Roman" w:cs="Times New Roman"/>
                <w:bCs/>
                <w:lang w:eastAsia="en-GB"/>
              </w:rPr>
              <w:t xml:space="preserve"> to keep working</w:t>
            </w:r>
            <w:r w:rsidR="00EE6EE7" w:rsidRPr="00EE6EE7">
              <w:rPr>
                <w:rFonts w:eastAsia="Times New Roman" w:cs="Times New Roman"/>
                <w:bCs/>
                <w:lang w:eastAsia="en-GB"/>
              </w:rPr>
              <w:t xml:space="preserve">, on behalf of the Parish Council, </w:t>
            </w:r>
            <w:r w:rsidR="006D6359">
              <w:rPr>
                <w:rFonts w:eastAsia="Times New Roman" w:cs="Times New Roman"/>
                <w:bCs/>
                <w:lang w:eastAsia="en-GB"/>
              </w:rPr>
              <w:t xml:space="preserve"> towards opening the p</w:t>
            </w:r>
            <w:r>
              <w:rPr>
                <w:rFonts w:eastAsia="Times New Roman" w:cs="Times New Roman"/>
                <w:bCs/>
                <w:lang w:eastAsia="en-GB"/>
              </w:rPr>
              <w:t>l</w:t>
            </w:r>
            <w:r w:rsidR="006D6359">
              <w:rPr>
                <w:rFonts w:eastAsia="Times New Roman" w:cs="Times New Roman"/>
                <w:bCs/>
                <w:lang w:eastAsia="en-GB"/>
              </w:rPr>
              <w:t>ay equipment</w:t>
            </w:r>
            <w:r w:rsidR="00EE6EE7">
              <w:rPr>
                <w:rFonts w:eastAsia="Times New Roman" w:cs="Times New Roman"/>
                <w:bCs/>
                <w:lang w:eastAsia="en-GB"/>
              </w:rPr>
              <w:t xml:space="preserve"> </w:t>
            </w:r>
            <w:r w:rsidR="006D6359">
              <w:rPr>
                <w:rFonts w:eastAsia="Times New Roman" w:cs="Times New Roman"/>
                <w:bCs/>
                <w:lang w:eastAsia="en-GB"/>
              </w:rPr>
              <w:t>as soo</w:t>
            </w:r>
            <w:r>
              <w:rPr>
                <w:rFonts w:eastAsia="Times New Roman" w:cs="Times New Roman"/>
                <w:bCs/>
                <w:lang w:eastAsia="en-GB"/>
              </w:rPr>
              <w:t>n</w:t>
            </w:r>
            <w:r w:rsidR="006D6359">
              <w:rPr>
                <w:rFonts w:eastAsia="Times New Roman" w:cs="Times New Roman"/>
                <w:bCs/>
                <w:lang w:eastAsia="en-GB"/>
              </w:rPr>
              <w:t xml:space="preserve"> as possible whilst still maintaining their duty of care.</w:t>
            </w:r>
          </w:p>
        </w:tc>
        <w:tc>
          <w:tcPr>
            <w:tcW w:w="769" w:type="dxa"/>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70"/>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r w:rsidRPr="00963423">
              <w:rPr>
                <w:rFonts w:eastAsia="Times New Roman" w:cs="Times New Roman"/>
                <w:b/>
                <w:bCs/>
                <w:lang w:eastAsia="en-GB"/>
              </w:rPr>
              <w:t>ii</w:t>
            </w:r>
          </w:p>
        </w:tc>
        <w:tc>
          <w:tcPr>
            <w:tcW w:w="8669" w:type="dxa"/>
            <w:gridSpan w:val="5"/>
            <w:tcBorders>
              <w:right w:val="single" w:sz="4" w:space="0" w:color="auto"/>
            </w:tcBorders>
            <w:shd w:val="clear" w:color="auto" w:fill="FFFFFF" w:themeFill="background1"/>
          </w:tcPr>
          <w:p w:rsidR="006D6359" w:rsidRPr="00963423" w:rsidRDefault="006D6359" w:rsidP="00EE6EE7">
            <w:pPr>
              <w:spacing w:after="0" w:line="240" w:lineRule="auto"/>
              <w:rPr>
                <w:rFonts w:eastAsia="Times New Roman" w:cs="Times New Roman"/>
                <w:bCs/>
                <w:lang w:eastAsia="en-GB"/>
              </w:rPr>
            </w:pPr>
            <w:r w:rsidRPr="00963423">
              <w:rPr>
                <w:rFonts w:eastAsia="Times New Roman" w:cs="Times New Roman"/>
                <w:b/>
                <w:bCs/>
                <w:lang w:eastAsia="en-GB"/>
              </w:rPr>
              <w:t>Policies to be proposed for adoption:</w:t>
            </w:r>
            <w:r w:rsidRPr="00963423">
              <w:rPr>
                <w:rFonts w:eastAsia="Times New Roman" w:cs="Times New Roman"/>
                <w:bCs/>
                <w:lang w:eastAsia="en-GB"/>
              </w:rPr>
              <w:t xml:space="preserve"> (available from </w:t>
            </w:r>
            <w:hyperlink r:id="rId13" w:history="1">
              <w:r w:rsidRPr="00963423">
                <w:rPr>
                  <w:rFonts w:eastAsia="Times New Roman" w:cs="Times New Roman"/>
                  <w:bCs/>
                  <w:u w:val="single"/>
                  <w:lang w:eastAsia="en-GB"/>
                </w:rPr>
                <w:t>https://tinyurl.com/HPCCllrsDrive</w:t>
              </w:r>
            </w:hyperlink>
            <w:r w:rsidR="00EE6EE7">
              <w:rPr>
                <w:rFonts w:eastAsia="Times New Roman" w:cs="Times New Roman"/>
                <w:bCs/>
                <w:lang w:eastAsia="en-GB"/>
              </w:rPr>
              <w:t xml:space="preserve"> ): None</w:t>
            </w:r>
          </w:p>
        </w:tc>
        <w:tc>
          <w:tcPr>
            <w:tcW w:w="769" w:type="dxa"/>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291"/>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val="restart"/>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r w:rsidRPr="00963423">
              <w:rPr>
                <w:rFonts w:eastAsia="Times New Roman" w:cs="Times New Roman"/>
                <w:b/>
                <w:bCs/>
                <w:lang w:eastAsia="en-GB"/>
              </w:rPr>
              <w:t>iii</w:t>
            </w:r>
          </w:p>
        </w:tc>
        <w:tc>
          <w:tcPr>
            <w:tcW w:w="8669" w:type="dxa"/>
            <w:gridSpan w:val="5"/>
            <w:tcBorders>
              <w:right w:val="single" w:sz="4" w:space="0" w:color="auto"/>
            </w:tcBorders>
            <w:shd w:val="clear" w:color="auto" w:fill="FFFFFF" w:themeFill="background1"/>
          </w:tcPr>
          <w:p w:rsidR="006D6359" w:rsidRPr="00963423" w:rsidRDefault="006D6359" w:rsidP="00760A07">
            <w:pPr>
              <w:spacing w:after="0" w:line="240" w:lineRule="auto"/>
              <w:rPr>
                <w:rFonts w:eastAsia="Times New Roman" w:cs="Times New Roman"/>
                <w:bCs/>
                <w:lang w:eastAsia="en-GB"/>
              </w:rPr>
            </w:pPr>
            <w:r w:rsidRPr="00963423">
              <w:rPr>
                <w:rFonts w:eastAsia="Times New Roman" w:cs="Times New Roman"/>
                <w:b/>
                <w:bCs/>
                <w:lang w:eastAsia="en-GB"/>
              </w:rPr>
              <w:t xml:space="preserve">Defibrillator Guardians: </w:t>
            </w:r>
            <w:r w:rsidRPr="00963423">
              <w:rPr>
                <w:rFonts w:eastAsia="Times New Roman" w:cs="Times New Roman"/>
                <w:bCs/>
                <w:lang w:eastAsia="en-GB"/>
              </w:rPr>
              <w:t>Cllrs Gibbons and Coogan and Clerk to report</w:t>
            </w:r>
            <w:r w:rsidRPr="006D6359">
              <w:rPr>
                <w:rFonts w:eastAsia="Times New Roman" w:cs="Times New Roman"/>
                <w:bCs/>
                <w:lang w:eastAsia="en-GB"/>
              </w:rPr>
              <w:t>: Equipment checked and all in order</w:t>
            </w:r>
          </w:p>
        </w:tc>
        <w:tc>
          <w:tcPr>
            <w:tcW w:w="769" w:type="dxa"/>
            <w:vMerge w:val="restart"/>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63"/>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p>
        </w:tc>
        <w:tc>
          <w:tcPr>
            <w:tcW w:w="7516" w:type="dxa"/>
            <w:gridSpan w:val="4"/>
            <w:tcBorders>
              <w:right w:val="nil"/>
            </w:tcBorders>
            <w:shd w:val="clear" w:color="auto" w:fill="FFFFFF" w:themeFill="background1"/>
          </w:tcPr>
          <w:p w:rsidR="006D6359" w:rsidRPr="006D6359" w:rsidRDefault="006D6359" w:rsidP="006D6359">
            <w:pPr>
              <w:spacing w:after="0" w:line="240" w:lineRule="auto"/>
              <w:rPr>
                <w:rFonts w:eastAsia="Times New Roman" w:cs="Times New Roman"/>
                <w:b/>
                <w:bCs/>
                <w:i/>
                <w:sz w:val="16"/>
                <w:szCs w:val="21"/>
                <w:lang w:eastAsia="en-GB"/>
              </w:rPr>
            </w:pPr>
            <w:r w:rsidRPr="006D6359">
              <w:rPr>
                <w:rFonts w:eastAsia="Times New Roman" w:cs="Times New Roman"/>
                <w:b/>
                <w:bCs/>
                <w:i/>
                <w:sz w:val="16"/>
                <w:szCs w:val="21"/>
                <w:lang w:eastAsia="en-GB"/>
              </w:rPr>
              <w:t xml:space="preserve">Weekly: </w:t>
            </w:r>
            <w:r w:rsidRPr="006D6359">
              <w:rPr>
                <w:i/>
                <w:sz w:val="16"/>
                <w:szCs w:val="21"/>
              </w:rPr>
              <w:t>Check the defibrillator is inside the cabinet.</w:t>
            </w:r>
          </w:p>
        </w:tc>
        <w:tc>
          <w:tcPr>
            <w:tcW w:w="1153" w:type="dxa"/>
            <w:tcBorders>
              <w:right w:val="single" w:sz="4" w:space="0" w:color="auto"/>
            </w:tcBorders>
            <w:shd w:val="clear" w:color="auto" w:fill="FFFFFF" w:themeFill="background1"/>
          </w:tcPr>
          <w:p w:rsidR="006D6359" w:rsidRPr="006D6359" w:rsidRDefault="006D6359" w:rsidP="006D6359">
            <w:pPr>
              <w:spacing w:after="0" w:line="240" w:lineRule="auto"/>
              <w:rPr>
                <w:rFonts w:eastAsia="Times New Roman" w:cs="Times New Roman"/>
                <w:bCs/>
                <w:sz w:val="16"/>
                <w:szCs w:val="21"/>
                <w:lang w:eastAsia="en-GB"/>
              </w:rPr>
            </w:pPr>
            <w:r w:rsidRPr="006D6359">
              <w:rPr>
                <w:rFonts w:eastAsia="Times New Roman" w:cs="Times New Roman"/>
                <w:bCs/>
                <w:sz w:val="16"/>
                <w:szCs w:val="21"/>
                <w:lang w:eastAsia="en-GB"/>
              </w:rPr>
              <w:t>Checked</w:t>
            </w:r>
          </w:p>
        </w:tc>
        <w:tc>
          <w:tcPr>
            <w:tcW w:w="769" w:type="dxa"/>
            <w:vMerge/>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61"/>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p>
        </w:tc>
        <w:tc>
          <w:tcPr>
            <w:tcW w:w="7516" w:type="dxa"/>
            <w:gridSpan w:val="4"/>
            <w:tcBorders>
              <w:right w:val="nil"/>
            </w:tcBorders>
            <w:shd w:val="clear" w:color="auto" w:fill="FFFFFF" w:themeFill="background1"/>
          </w:tcPr>
          <w:p w:rsidR="006D6359" w:rsidRPr="006D6359" w:rsidRDefault="006D6359" w:rsidP="006D6359">
            <w:pPr>
              <w:spacing w:after="0" w:line="240" w:lineRule="auto"/>
              <w:rPr>
                <w:rFonts w:eastAsia="Times New Roman" w:cs="Times New Roman"/>
                <w:b/>
                <w:bCs/>
                <w:i/>
                <w:sz w:val="16"/>
                <w:szCs w:val="21"/>
                <w:lang w:eastAsia="en-GB"/>
              </w:rPr>
            </w:pPr>
            <w:r w:rsidRPr="006D6359">
              <w:rPr>
                <w:rFonts w:eastAsia="Times New Roman" w:cs="Times New Roman"/>
                <w:b/>
                <w:bCs/>
                <w:i/>
                <w:sz w:val="16"/>
                <w:szCs w:val="21"/>
                <w:lang w:eastAsia="en-GB"/>
              </w:rPr>
              <w:t>Weekly:</w:t>
            </w:r>
            <w:r w:rsidRPr="006D6359">
              <w:rPr>
                <w:i/>
                <w:sz w:val="16"/>
                <w:szCs w:val="21"/>
              </w:rPr>
              <w:t xml:space="preserve"> Check the “green” ready light is on.</w:t>
            </w:r>
          </w:p>
        </w:tc>
        <w:tc>
          <w:tcPr>
            <w:tcW w:w="1153" w:type="dxa"/>
            <w:tcBorders>
              <w:right w:val="single" w:sz="4" w:space="0" w:color="auto"/>
            </w:tcBorders>
            <w:shd w:val="clear" w:color="auto" w:fill="FFFFFF" w:themeFill="background1"/>
          </w:tcPr>
          <w:p w:rsidR="006D6359" w:rsidRPr="006D6359" w:rsidRDefault="006D6359" w:rsidP="006D6359">
            <w:pPr>
              <w:spacing w:after="0" w:line="240" w:lineRule="auto"/>
              <w:rPr>
                <w:rFonts w:eastAsia="Times New Roman" w:cs="Times New Roman"/>
                <w:bCs/>
                <w:sz w:val="16"/>
                <w:szCs w:val="21"/>
                <w:lang w:eastAsia="en-GB"/>
              </w:rPr>
            </w:pPr>
            <w:r w:rsidRPr="006D6359">
              <w:rPr>
                <w:rFonts w:eastAsia="Times New Roman" w:cs="Times New Roman"/>
                <w:bCs/>
                <w:sz w:val="16"/>
                <w:szCs w:val="21"/>
                <w:lang w:eastAsia="en-GB"/>
              </w:rPr>
              <w:t>Checked</w:t>
            </w:r>
          </w:p>
        </w:tc>
        <w:tc>
          <w:tcPr>
            <w:tcW w:w="769" w:type="dxa"/>
            <w:vMerge/>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61"/>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p>
        </w:tc>
        <w:tc>
          <w:tcPr>
            <w:tcW w:w="7516" w:type="dxa"/>
            <w:gridSpan w:val="4"/>
            <w:tcBorders>
              <w:right w:val="nil"/>
            </w:tcBorders>
            <w:shd w:val="clear" w:color="auto" w:fill="FFFFFF" w:themeFill="background1"/>
          </w:tcPr>
          <w:p w:rsidR="006D6359" w:rsidRPr="006D6359" w:rsidRDefault="006D6359" w:rsidP="006D6359">
            <w:pPr>
              <w:spacing w:after="0" w:line="240" w:lineRule="auto"/>
              <w:rPr>
                <w:rFonts w:eastAsia="Times New Roman" w:cs="Times New Roman"/>
                <w:b/>
                <w:bCs/>
                <w:i/>
                <w:sz w:val="16"/>
                <w:szCs w:val="21"/>
                <w:lang w:eastAsia="en-GB"/>
              </w:rPr>
            </w:pPr>
            <w:r w:rsidRPr="006D6359">
              <w:rPr>
                <w:rFonts w:eastAsia="Times New Roman" w:cs="Times New Roman"/>
                <w:b/>
                <w:bCs/>
                <w:i/>
                <w:sz w:val="16"/>
                <w:szCs w:val="21"/>
                <w:lang w:eastAsia="en-GB"/>
              </w:rPr>
              <w:t>Monthly:</w:t>
            </w:r>
            <w:r w:rsidRPr="006D6359">
              <w:rPr>
                <w:i/>
                <w:sz w:val="16"/>
                <w:szCs w:val="21"/>
              </w:rPr>
              <w:t xml:space="preserve"> Check pad expiry. (If less than one month order new pads via the </w:t>
            </w:r>
            <w:proofErr w:type="spellStart"/>
            <w:r w:rsidRPr="006D6359">
              <w:rPr>
                <w:i/>
                <w:sz w:val="16"/>
                <w:szCs w:val="21"/>
              </w:rPr>
              <w:t>defib</w:t>
            </w:r>
            <w:proofErr w:type="spellEnd"/>
            <w:r w:rsidRPr="006D6359">
              <w:rPr>
                <w:i/>
                <w:sz w:val="16"/>
                <w:szCs w:val="21"/>
              </w:rPr>
              <w:t xml:space="preserve"> supplier).(</w:t>
            </w:r>
            <w:r w:rsidRPr="006D6359">
              <w:rPr>
                <w:b/>
                <w:i/>
                <w:sz w:val="16"/>
                <w:szCs w:val="21"/>
              </w:rPr>
              <w:t>14 months remaining</w:t>
            </w:r>
            <w:r w:rsidRPr="006D6359">
              <w:rPr>
                <w:i/>
                <w:sz w:val="16"/>
                <w:szCs w:val="21"/>
              </w:rPr>
              <w:t>)</w:t>
            </w:r>
          </w:p>
        </w:tc>
        <w:tc>
          <w:tcPr>
            <w:tcW w:w="1153" w:type="dxa"/>
            <w:tcBorders>
              <w:right w:val="single" w:sz="4" w:space="0" w:color="auto"/>
            </w:tcBorders>
            <w:shd w:val="clear" w:color="auto" w:fill="FFFFFF" w:themeFill="background1"/>
          </w:tcPr>
          <w:p w:rsidR="006D6359" w:rsidRPr="006D6359" w:rsidRDefault="006D6359" w:rsidP="006D6359">
            <w:pPr>
              <w:spacing w:after="0" w:line="240" w:lineRule="auto"/>
              <w:rPr>
                <w:rFonts w:eastAsia="Times New Roman" w:cs="Times New Roman"/>
                <w:bCs/>
                <w:sz w:val="16"/>
                <w:szCs w:val="21"/>
                <w:lang w:eastAsia="en-GB"/>
              </w:rPr>
            </w:pPr>
            <w:r w:rsidRPr="006D6359">
              <w:rPr>
                <w:rFonts w:eastAsia="Times New Roman" w:cs="Times New Roman"/>
                <w:bCs/>
                <w:sz w:val="16"/>
                <w:szCs w:val="21"/>
                <w:lang w:eastAsia="en-GB"/>
              </w:rPr>
              <w:t>09/2021</w:t>
            </w:r>
          </w:p>
        </w:tc>
        <w:tc>
          <w:tcPr>
            <w:tcW w:w="769" w:type="dxa"/>
            <w:vMerge/>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61"/>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p>
        </w:tc>
        <w:tc>
          <w:tcPr>
            <w:tcW w:w="7516" w:type="dxa"/>
            <w:gridSpan w:val="4"/>
            <w:tcBorders>
              <w:right w:val="nil"/>
            </w:tcBorders>
            <w:shd w:val="clear" w:color="auto" w:fill="FFFFFF" w:themeFill="background1"/>
          </w:tcPr>
          <w:p w:rsidR="006D6359" w:rsidRPr="006D6359" w:rsidRDefault="006D6359" w:rsidP="006D6359">
            <w:pPr>
              <w:spacing w:after="0" w:line="240" w:lineRule="auto"/>
              <w:rPr>
                <w:rFonts w:eastAsia="Times New Roman" w:cs="Times New Roman"/>
                <w:b/>
                <w:bCs/>
                <w:i/>
                <w:sz w:val="16"/>
                <w:szCs w:val="21"/>
                <w:lang w:eastAsia="en-GB"/>
              </w:rPr>
            </w:pPr>
            <w:r w:rsidRPr="006D6359">
              <w:rPr>
                <w:rFonts w:eastAsia="Times New Roman" w:cs="Times New Roman"/>
                <w:b/>
                <w:bCs/>
                <w:i/>
                <w:sz w:val="16"/>
                <w:szCs w:val="21"/>
                <w:lang w:eastAsia="en-GB"/>
              </w:rPr>
              <w:t>Monthly:</w:t>
            </w:r>
            <w:r w:rsidRPr="006D6359">
              <w:rPr>
                <w:i/>
                <w:sz w:val="16"/>
                <w:szCs w:val="21"/>
              </w:rPr>
              <w:t xml:space="preserve"> The keypad lock may need spraying with WD40 or similar.</w:t>
            </w:r>
          </w:p>
        </w:tc>
        <w:tc>
          <w:tcPr>
            <w:tcW w:w="1153" w:type="dxa"/>
            <w:tcBorders>
              <w:right w:val="single" w:sz="4" w:space="0" w:color="auto"/>
            </w:tcBorders>
            <w:shd w:val="clear" w:color="auto" w:fill="FFFFFF" w:themeFill="background1"/>
          </w:tcPr>
          <w:p w:rsidR="006D6359" w:rsidRPr="006D6359" w:rsidRDefault="006D6359" w:rsidP="006D6359">
            <w:pPr>
              <w:spacing w:after="0" w:line="240" w:lineRule="auto"/>
              <w:rPr>
                <w:rFonts w:eastAsia="Times New Roman" w:cs="Times New Roman"/>
                <w:bCs/>
                <w:sz w:val="16"/>
                <w:szCs w:val="21"/>
                <w:lang w:eastAsia="en-GB"/>
              </w:rPr>
            </w:pPr>
            <w:r w:rsidRPr="006D6359">
              <w:rPr>
                <w:rFonts w:eastAsia="Times New Roman" w:cs="Times New Roman"/>
                <w:bCs/>
                <w:sz w:val="16"/>
                <w:szCs w:val="21"/>
                <w:lang w:eastAsia="en-GB"/>
              </w:rPr>
              <w:t>Checked</w:t>
            </w:r>
          </w:p>
        </w:tc>
        <w:tc>
          <w:tcPr>
            <w:tcW w:w="769" w:type="dxa"/>
            <w:vMerge/>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6D6359" w:rsidRPr="00910AFC" w:rsidTr="00446480">
        <w:trPr>
          <w:trHeight w:val="61"/>
          <w:jc w:val="center"/>
        </w:trPr>
        <w:tc>
          <w:tcPr>
            <w:tcW w:w="695" w:type="dxa"/>
            <w:vMerge/>
            <w:shd w:val="clear" w:color="auto" w:fill="FFFFFF" w:themeFill="background1"/>
            <w:noWrap/>
          </w:tcPr>
          <w:p w:rsidR="006D6359" w:rsidRPr="00910AFC" w:rsidRDefault="006D6359" w:rsidP="00910AFC">
            <w:pPr>
              <w:spacing w:after="0" w:line="240" w:lineRule="auto"/>
              <w:rPr>
                <w:rFonts w:eastAsia="Times New Roman" w:cs="Times New Roman"/>
                <w:b/>
                <w:color w:val="BFBFBF" w:themeColor="background1" w:themeShade="BF"/>
                <w:lang w:eastAsia="en-GB"/>
              </w:rPr>
            </w:pPr>
          </w:p>
        </w:tc>
        <w:tc>
          <w:tcPr>
            <w:tcW w:w="420" w:type="dxa"/>
            <w:vMerge/>
            <w:shd w:val="clear" w:color="auto" w:fill="FFFFFF" w:themeFill="background1"/>
            <w:noWrap/>
          </w:tcPr>
          <w:p w:rsidR="006D6359" w:rsidRPr="00BA4AE2" w:rsidRDefault="006D6359"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6D6359" w:rsidRPr="00963423" w:rsidRDefault="006D6359" w:rsidP="00760A07">
            <w:pPr>
              <w:spacing w:after="0" w:line="240" w:lineRule="auto"/>
              <w:rPr>
                <w:rFonts w:eastAsia="Times New Roman" w:cs="Times New Roman"/>
                <w:b/>
                <w:bCs/>
                <w:lang w:eastAsia="en-GB"/>
              </w:rPr>
            </w:pPr>
          </w:p>
        </w:tc>
        <w:tc>
          <w:tcPr>
            <w:tcW w:w="7516" w:type="dxa"/>
            <w:gridSpan w:val="4"/>
            <w:tcBorders>
              <w:right w:val="nil"/>
            </w:tcBorders>
            <w:shd w:val="clear" w:color="auto" w:fill="FFFFFF" w:themeFill="background1"/>
          </w:tcPr>
          <w:p w:rsidR="006D6359" w:rsidRPr="006D6359" w:rsidRDefault="006D6359" w:rsidP="006D6359">
            <w:pPr>
              <w:spacing w:after="0" w:line="240" w:lineRule="auto"/>
              <w:rPr>
                <w:rFonts w:eastAsia="Times New Roman" w:cs="Times New Roman"/>
                <w:b/>
                <w:bCs/>
                <w:i/>
                <w:sz w:val="16"/>
                <w:szCs w:val="21"/>
                <w:lang w:eastAsia="en-GB"/>
              </w:rPr>
            </w:pPr>
            <w:r w:rsidRPr="006D6359">
              <w:rPr>
                <w:rFonts w:eastAsia="Times New Roman" w:cs="Times New Roman"/>
                <w:b/>
                <w:bCs/>
                <w:i/>
                <w:sz w:val="16"/>
                <w:szCs w:val="21"/>
                <w:lang w:eastAsia="en-GB"/>
              </w:rPr>
              <w:t>Monthly:</w:t>
            </w:r>
            <w:r w:rsidRPr="006D6359">
              <w:rPr>
                <w:i/>
                <w:sz w:val="16"/>
                <w:szCs w:val="21"/>
              </w:rPr>
              <w:t xml:space="preserve"> Check the battery is okay.</w:t>
            </w:r>
          </w:p>
        </w:tc>
        <w:tc>
          <w:tcPr>
            <w:tcW w:w="1153" w:type="dxa"/>
            <w:tcBorders>
              <w:right w:val="single" w:sz="4" w:space="0" w:color="auto"/>
            </w:tcBorders>
            <w:shd w:val="clear" w:color="auto" w:fill="FFFFFF" w:themeFill="background1"/>
          </w:tcPr>
          <w:p w:rsidR="006D6359" w:rsidRPr="006D6359" w:rsidRDefault="006D6359" w:rsidP="006D6359">
            <w:pPr>
              <w:spacing w:after="0" w:line="240" w:lineRule="auto"/>
              <w:rPr>
                <w:rFonts w:eastAsia="Times New Roman" w:cs="Times New Roman"/>
                <w:bCs/>
                <w:sz w:val="16"/>
                <w:szCs w:val="21"/>
                <w:lang w:eastAsia="en-GB"/>
              </w:rPr>
            </w:pPr>
            <w:r>
              <w:rPr>
                <w:rFonts w:eastAsia="Times New Roman" w:cs="Times New Roman"/>
                <w:bCs/>
                <w:sz w:val="16"/>
                <w:szCs w:val="21"/>
                <w:lang w:eastAsia="en-GB"/>
              </w:rPr>
              <w:t>C</w:t>
            </w:r>
            <w:r w:rsidRPr="006D6359">
              <w:rPr>
                <w:rFonts w:eastAsia="Times New Roman" w:cs="Times New Roman"/>
                <w:bCs/>
                <w:sz w:val="16"/>
                <w:szCs w:val="21"/>
                <w:lang w:eastAsia="en-GB"/>
              </w:rPr>
              <w:t>hecked</w:t>
            </w:r>
          </w:p>
        </w:tc>
        <w:tc>
          <w:tcPr>
            <w:tcW w:w="769" w:type="dxa"/>
            <w:vMerge/>
            <w:tcBorders>
              <w:left w:val="single" w:sz="4" w:space="0" w:color="auto"/>
            </w:tcBorders>
            <w:shd w:val="clear" w:color="auto" w:fill="auto"/>
            <w:noWrap/>
          </w:tcPr>
          <w:p w:rsidR="006D6359" w:rsidRPr="003540D5" w:rsidRDefault="006D6359" w:rsidP="00FE7366">
            <w:pPr>
              <w:spacing w:after="0" w:line="240" w:lineRule="auto"/>
              <w:jc w:val="center"/>
              <w:rPr>
                <w:rFonts w:eastAsia="Times New Roman" w:cs="Times New Roman"/>
                <w:color w:val="BFBFBF" w:themeColor="background1" w:themeShade="BF"/>
                <w:lang w:eastAsia="en-GB"/>
              </w:rPr>
            </w:pPr>
          </w:p>
        </w:tc>
      </w:tr>
      <w:tr w:rsidR="003025F1" w:rsidRPr="003025F1" w:rsidTr="00446480">
        <w:trPr>
          <w:trHeight w:val="104"/>
          <w:jc w:val="center"/>
        </w:trPr>
        <w:tc>
          <w:tcPr>
            <w:tcW w:w="695" w:type="dxa"/>
            <w:shd w:val="clear" w:color="auto" w:fill="FFFFFF" w:themeFill="background1"/>
            <w:noWrap/>
          </w:tcPr>
          <w:p w:rsidR="008108B2" w:rsidRPr="003025F1" w:rsidRDefault="008108B2" w:rsidP="00910AFC">
            <w:pPr>
              <w:spacing w:after="0" w:line="240" w:lineRule="auto"/>
              <w:rPr>
                <w:rFonts w:eastAsia="Times New Roman" w:cs="Times New Roman"/>
                <w:b/>
                <w:lang w:eastAsia="en-GB"/>
              </w:rPr>
            </w:pPr>
          </w:p>
        </w:tc>
        <w:tc>
          <w:tcPr>
            <w:tcW w:w="420" w:type="dxa"/>
            <w:shd w:val="clear" w:color="auto" w:fill="FFFFFF" w:themeFill="background1"/>
            <w:noWrap/>
          </w:tcPr>
          <w:p w:rsidR="008108B2" w:rsidRPr="003025F1" w:rsidRDefault="008108B2" w:rsidP="008108B2">
            <w:pPr>
              <w:spacing w:after="0" w:line="240" w:lineRule="auto"/>
              <w:jc w:val="center"/>
              <w:rPr>
                <w:rFonts w:eastAsia="Times New Roman" w:cs="Times New Roman"/>
                <w:lang w:eastAsia="en-GB"/>
              </w:rPr>
            </w:pPr>
            <w:r w:rsidRPr="003025F1">
              <w:rPr>
                <w:rFonts w:eastAsia="Times New Roman" w:cs="Times New Roman"/>
                <w:lang w:eastAsia="en-GB"/>
              </w:rPr>
              <w:t>S</w:t>
            </w:r>
          </w:p>
        </w:tc>
        <w:tc>
          <w:tcPr>
            <w:tcW w:w="9294" w:type="dxa"/>
            <w:gridSpan w:val="6"/>
            <w:tcBorders>
              <w:right w:val="single" w:sz="4" w:space="0" w:color="auto"/>
            </w:tcBorders>
            <w:shd w:val="clear" w:color="auto" w:fill="FFFFFF" w:themeFill="background1"/>
          </w:tcPr>
          <w:p w:rsidR="008108B2" w:rsidRPr="003025F1" w:rsidRDefault="008108B2" w:rsidP="003025F1">
            <w:pPr>
              <w:spacing w:after="0" w:line="240" w:lineRule="auto"/>
              <w:rPr>
                <w:rFonts w:eastAsia="Times New Roman" w:cs="Times New Roman"/>
                <w:b/>
                <w:lang w:eastAsia="en-GB"/>
              </w:rPr>
            </w:pPr>
            <w:r w:rsidRPr="003025F1">
              <w:rPr>
                <w:rFonts w:eastAsia="Times New Roman" w:cs="Times New Roman"/>
                <w:b/>
                <w:lang w:eastAsia="en-GB"/>
              </w:rPr>
              <w:t xml:space="preserve">Parish Summit: </w:t>
            </w:r>
            <w:r w:rsidR="003025F1">
              <w:rPr>
                <w:rFonts w:eastAsia="Times New Roman" w:cs="Times New Roman"/>
                <w:lang w:eastAsia="en-GB"/>
              </w:rPr>
              <w:t>RBWM advise that no further planning has taken place but they will put forward our concerns when plans are drawn up</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lang w:eastAsia="en-GB"/>
              </w:rPr>
            </w:pPr>
          </w:p>
        </w:tc>
      </w:tr>
      <w:tr w:rsidR="000B42EB" w:rsidRPr="000B42EB" w:rsidTr="00446480">
        <w:trPr>
          <w:trHeight w:val="104"/>
          <w:jc w:val="center"/>
        </w:trPr>
        <w:tc>
          <w:tcPr>
            <w:tcW w:w="695" w:type="dxa"/>
            <w:shd w:val="clear" w:color="auto" w:fill="FFFFFF" w:themeFill="background1"/>
            <w:noWrap/>
          </w:tcPr>
          <w:p w:rsidR="008108B2" w:rsidRPr="000B42EB" w:rsidRDefault="008108B2" w:rsidP="00952D2D">
            <w:pPr>
              <w:spacing w:after="0" w:line="240" w:lineRule="auto"/>
              <w:jc w:val="center"/>
              <w:rPr>
                <w:rFonts w:eastAsia="Times New Roman" w:cs="Times New Roman"/>
                <w:b/>
                <w:bCs/>
                <w:lang w:eastAsia="en-GB"/>
              </w:rPr>
            </w:pPr>
          </w:p>
        </w:tc>
        <w:tc>
          <w:tcPr>
            <w:tcW w:w="420" w:type="dxa"/>
            <w:shd w:val="clear" w:color="auto" w:fill="FFFFFF" w:themeFill="background1"/>
            <w:noWrap/>
          </w:tcPr>
          <w:p w:rsidR="008108B2" w:rsidRPr="000B42EB" w:rsidRDefault="008108B2" w:rsidP="008108B2">
            <w:pPr>
              <w:spacing w:after="0" w:line="240" w:lineRule="auto"/>
              <w:ind w:left="720" w:hanging="720"/>
              <w:jc w:val="center"/>
              <w:rPr>
                <w:rFonts w:eastAsia="Times New Roman" w:cs="Times New Roman"/>
                <w:lang w:eastAsia="en-GB"/>
              </w:rPr>
            </w:pPr>
            <w:r w:rsidRPr="000B42EB">
              <w:rPr>
                <w:rFonts w:eastAsia="Times New Roman" w:cs="Times New Roman"/>
                <w:lang w:eastAsia="en-GB"/>
              </w:rPr>
              <w:t>T</w:t>
            </w:r>
          </w:p>
        </w:tc>
        <w:tc>
          <w:tcPr>
            <w:tcW w:w="9294" w:type="dxa"/>
            <w:gridSpan w:val="6"/>
            <w:tcBorders>
              <w:right w:val="single" w:sz="4" w:space="0" w:color="auto"/>
            </w:tcBorders>
            <w:shd w:val="clear" w:color="auto" w:fill="FFFFFF" w:themeFill="background1"/>
          </w:tcPr>
          <w:p w:rsidR="008108B2" w:rsidRPr="000B42EB" w:rsidRDefault="008108B2" w:rsidP="00760A07">
            <w:pPr>
              <w:spacing w:after="0" w:line="240" w:lineRule="auto"/>
              <w:ind w:left="720" w:hanging="720"/>
              <w:rPr>
                <w:rFonts w:eastAsia="Times New Roman" w:cs="Times New Roman"/>
                <w:b/>
                <w:lang w:eastAsia="en-GB"/>
              </w:rPr>
            </w:pPr>
            <w:r w:rsidRPr="000B42EB">
              <w:rPr>
                <w:rFonts w:eastAsia="Times New Roman" w:cs="Times New Roman"/>
                <w:b/>
                <w:lang w:eastAsia="en-GB"/>
              </w:rPr>
              <w:t xml:space="preserve">Traveller Local Plan &amp; Parish Community working group: </w:t>
            </w:r>
            <w:r w:rsidR="000B42EB" w:rsidRPr="000B42EB">
              <w:rPr>
                <w:rFonts w:eastAsia="Times New Roman" w:cs="Times New Roman"/>
                <w:lang w:eastAsia="en-GB"/>
              </w:rPr>
              <w:t>No update available</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0B42EB" w:rsidRPr="000B42EB" w:rsidTr="00446480">
        <w:trPr>
          <w:trHeight w:val="104"/>
          <w:jc w:val="center"/>
        </w:trPr>
        <w:tc>
          <w:tcPr>
            <w:tcW w:w="695" w:type="dxa"/>
            <w:shd w:val="clear" w:color="auto" w:fill="auto"/>
            <w:noWrap/>
          </w:tcPr>
          <w:p w:rsidR="008108B2" w:rsidRPr="000B42EB"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U</w:t>
            </w:r>
          </w:p>
        </w:tc>
        <w:tc>
          <w:tcPr>
            <w:tcW w:w="9294" w:type="dxa"/>
            <w:gridSpan w:val="6"/>
            <w:tcBorders>
              <w:right w:val="single" w:sz="4" w:space="0" w:color="auto"/>
            </w:tcBorders>
            <w:shd w:val="clear" w:color="auto" w:fill="auto"/>
          </w:tcPr>
          <w:p w:rsidR="008108B2" w:rsidRPr="000B42EB" w:rsidRDefault="008108B2" w:rsidP="00C1317B">
            <w:pPr>
              <w:spacing w:after="0" w:line="240" w:lineRule="auto"/>
              <w:rPr>
                <w:rFonts w:eastAsia="Times New Roman" w:cs="Times New Roman"/>
                <w:b/>
                <w:bCs/>
                <w:lang w:eastAsia="en-GB"/>
              </w:rPr>
            </w:pPr>
            <w:r w:rsidRPr="000B42EB">
              <w:rPr>
                <w:rFonts w:eastAsia="Times New Roman" w:cs="Times New Roman"/>
                <w:b/>
                <w:lang w:eastAsia="en-GB"/>
              </w:rPr>
              <w:t xml:space="preserve">Training update: </w:t>
            </w:r>
            <w:r w:rsidRPr="000B42EB">
              <w:rPr>
                <w:rFonts w:eastAsia="Times New Roman" w:cs="Times New Roman"/>
                <w:lang w:eastAsia="en-GB"/>
              </w:rPr>
              <w:t>see link in 06/D for training for new Councillors</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0B42EB" w:rsidRPr="000B42EB" w:rsidTr="00446480">
        <w:trPr>
          <w:trHeight w:val="104"/>
          <w:jc w:val="center"/>
        </w:trPr>
        <w:tc>
          <w:tcPr>
            <w:tcW w:w="695" w:type="dxa"/>
            <w:shd w:val="clear" w:color="auto" w:fill="auto"/>
            <w:noWrap/>
          </w:tcPr>
          <w:p w:rsidR="008108B2" w:rsidRPr="000B42EB"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0B42EB" w:rsidRDefault="008108B2" w:rsidP="008108B2">
            <w:pPr>
              <w:spacing w:after="0" w:line="240" w:lineRule="auto"/>
              <w:jc w:val="center"/>
              <w:rPr>
                <w:rFonts w:eastAsia="Times New Roman" w:cs="Times New Roman"/>
                <w:lang w:eastAsia="en-GB"/>
              </w:rPr>
            </w:pPr>
            <w:r w:rsidRPr="000B42EB">
              <w:rPr>
                <w:rFonts w:eastAsia="Times New Roman" w:cs="Times New Roman"/>
                <w:lang w:eastAsia="en-GB"/>
              </w:rPr>
              <w:t>V</w:t>
            </w:r>
          </w:p>
        </w:tc>
        <w:tc>
          <w:tcPr>
            <w:tcW w:w="9294" w:type="dxa"/>
            <w:gridSpan w:val="6"/>
            <w:tcBorders>
              <w:right w:val="single" w:sz="4" w:space="0" w:color="auto"/>
            </w:tcBorders>
            <w:shd w:val="clear" w:color="auto" w:fill="auto"/>
          </w:tcPr>
          <w:p w:rsidR="008108B2" w:rsidRPr="000B42EB" w:rsidRDefault="008108B2" w:rsidP="000B42EB">
            <w:pPr>
              <w:spacing w:after="0" w:line="240" w:lineRule="auto"/>
              <w:rPr>
                <w:rFonts w:eastAsia="Times New Roman" w:cs="Times New Roman"/>
                <w:b/>
                <w:lang w:eastAsia="en-GB"/>
              </w:rPr>
            </w:pPr>
            <w:r w:rsidRPr="000B42EB">
              <w:rPr>
                <w:rFonts w:eastAsia="Times New Roman" w:cs="Times New Roman"/>
                <w:b/>
                <w:lang w:eastAsia="en-GB"/>
              </w:rPr>
              <w:t xml:space="preserve">Horton Village as a Conservation Area: </w:t>
            </w:r>
            <w:r w:rsidR="000B42EB" w:rsidRPr="000B42EB">
              <w:rPr>
                <w:rFonts w:eastAsia="Times New Roman" w:cs="Times New Roman"/>
                <w:lang w:eastAsia="en-GB"/>
              </w:rPr>
              <w:t>No update available</w:t>
            </w:r>
          </w:p>
        </w:tc>
        <w:tc>
          <w:tcPr>
            <w:tcW w:w="769" w:type="dxa"/>
            <w:tcBorders>
              <w:left w:val="single" w:sz="4" w:space="0" w:color="auto"/>
            </w:tcBorders>
            <w:shd w:val="clear" w:color="auto" w:fill="auto"/>
            <w:noWrap/>
          </w:tcPr>
          <w:p w:rsidR="008108B2" w:rsidRPr="000B42EB" w:rsidRDefault="008108B2" w:rsidP="00FE7366">
            <w:pPr>
              <w:spacing w:after="0" w:line="240" w:lineRule="auto"/>
              <w:jc w:val="center"/>
              <w:rPr>
                <w:rFonts w:eastAsia="Times New Roman" w:cs="Times New Roman"/>
                <w:lang w:eastAsia="en-GB"/>
              </w:rPr>
            </w:pPr>
          </w:p>
        </w:tc>
      </w:tr>
      <w:tr w:rsidR="008108B2" w:rsidRPr="00193AA3" w:rsidTr="00446480">
        <w:trPr>
          <w:trHeight w:val="104"/>
          <w:jc w:val="center"/>
        </w:trPr>
        <w:tc>
          <w:tcPr>
            <w:tcW w:w="695" w:type="dxa"/>
            <w:shd w:val="clear" w:color="auto" w:fill="auto"/>
            <w:noWrap/>
          </w:tcPr>
          <w:p w:rsidR="008108B2" w:rsidRPr="00193AA3" w:rsidRDefault="008108B2" w:rsidP="00952D2D">
            <w:pPr>
              <w:spacing w:after="0" w:line="240" w:lineRule="auto"/>
              <w:jc w:val="center"/>
              <w:rPr>
                <w:rFonts w:eastAsia="Times New Roman" w:cs="Times New Roman"/>
                <w:b/>
                <w:bCs/>
                <w:color w:val="000000" w:themeColor="text1"/>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W</w:t>
            </w:r>
          </w:p>
        </w:tc>
        <w:tc>
          <w:tcPr>
            <w:tcW w:w="9294" w:type="dxa"/>
            <w:gridSpan w:val="6"/>
            <w:tcBorders>
              <w:right w:val="single" w:sz="4" w:space="0" w:color="auto"/>
            </w:tcBorders>
            <w:shd w:val="clear" w:color="auto" w:fill="auto"/>
          </w:tcPr>
          <w:p w:rsidR="008108B2" w:rsidRPr="00963423" w:rsidRDefault="008108B2" w:rsidP="00603E63">
            <w:pPr>
              <w:spacing w:after="0" w:line="240" w:lineRule="auto"/>
              <w:rPr>
                <w:rFonts w:eastAsia="Times New Roman" w:cs="Times New Roman"/>
                <w:b/>
                <w:bCs/>
                <w:lang w:eastAsia="en-GB"/>
              </w:rPr>
            </w:pPr>
            <w:r>
              <w:rPr>
                <w:rFonts w:eastAsia="Times New Roman" w:cs="Times New Roman"/>
                <w:b/>
                <w:bCs/>
                <w:lang w:eastAsia="en-GB"/>
              </w:rPr>
              <w:t xml:space="preserve">Website: </w:t>
            </w:r>
            <w:r w:rsidR="00603E63">
              <w:rPr>
                <w:rFonts w:eastAsia="Times New Roman" w:cs="Times New Roman"/>
                <w:bCs/>
                <w:lang w:eastAsia="en-GB"/>
              </w:rPr>
              <w:t>New providers chased 13</w:t>
            </w:r>
            <w:r w:rsidR="00603E63" w:rsidRPr="00603E63">
              <w:rPr>
                <w:rFonts w:eastAsia="Times New Roman" w:cs="Times New Roman"/>
                <w:bCs/>
                <w:vertAlign w:val="superscript"/>
                <w:lang w:eastAsia="en-GB"/>
              </w:rPr>
              <w:t>th</w:t>
            </w:r>
            <w:r w:rsidR="00603E63">
              <w:rPr>
                <w:rFonts w:eastAsia="Times New Roman" w:cs="Times New Roman"/>
                <w:bCs/>
                <w:lang w:eastAsia="en-GB"/>
              </w:rPr>
              <w:t xml:space="preserve"> July</w:t>
            </w:r>
            <w:r w:rsidR="004F305D">
              <w:rPr>
                <w:rFonts w:eastAsia="Times New Roman" w:cs="Times New Roman"/>
                <w:bCs/>
                <w:lang w:eastAsia="en-GB"/>
              </w:rPr>
              <w:t>: they advise “</w:t>
            </w:r>
            <w:r w:rsidR="004F305D">
              <w:rPr>
                <w:rFonts w:ascii="Calibri" w:hAnsi="Calibri"/>
                <w:color w:val="1F497D"/>
                <w:shd w:val="clear" w:color="auto" w:fill="FFFFFF"/>
              </w:rPr>
              <w:t>Just to let you know the request to take over your domain has gone in, no changes will affect your current emails or website, these will continue as normal, until we need to make the changes for the new site to go live once we are at that point.</w:t>
            </w:r>
            <w:r w:rsidR="004F305D">
              <w:rPr>
                <w:rFonts w:eastAsia="Times New Roman" w:cs="Times New Roman"/>
                <w:bCs/>
                <w:lang w:eastAsia="en-GB"/>
              </w:rPr>
              <w:t>”</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8108B2" w:rsidRPr="00711185" w:rsidTr="00446480">
        <w:trPr>
          <w:trHeight w:val="57"/>
          <w:jc w:val="center"/>
        </w:trPr>
        <w:tc>
          <w:tcPr>
            <w:tcW w:w="695" w:type="dxa"/>
            <w:shd w:val="clear" w:color="auto" w:fill="auto"/>
            <w:noWrap/>
          </w:tcPr>
          <w:p w:rsidR="008108B2" w:rsidRPr="00711185" w:rsidRDefault="008108B2" w:rsidP="00952D2D">
            <w:pPr>
              <w:spacing w:after="0" w:line="240" w:lineRule="auto"/>
              <w:jc w:val="center"/>
              <w:rPr>
                <w:rFonts w:eastAsia="Times New Roman" w:cs="Times New Roman"/>
                <w:b/>
                <w:bCs/>
                <w:color w:val="000000" w:themeColor="text1"/>
                <w:sz w:val="14"/>
                <w:szCs w:val="14"/>
                <w:lang w:eastAsia="en-GB"/>
              </w:rPr>
            </w:pPr>
          </w:p>
        </w:tc>
        <w:tc>
          <w:tcPr>
            <w:tcW w:w="420" w:type="dxa"/>
            <w:shd w:val="clear" w:color="auto" w:fill="auto"/>
            <w:noWrap/>
          </w:tcPr>
          <w:p w:rsidR="008108B2" w:rsidRPr="00711185" w:rsidRDefault="008108B2" w:rsidP="008108B2">
            <w:pPr>
              <w:spacing w:after="0" w:line="240" w:lineRule="auto"/>
              <w:jc w:val="center"/>
              <w:rPr>
                <w:rFonts w:eastAsia="Times New Roman" w:cs="Times New Roman"/>
                <w:bCs/>
                <w:sz w:val="14"/>
                <w:szCs w:val="14"/>
                <w:lang w:eastAsia="en-GB"/>
              </w:rPr>
            </w:pPr>
            <w:r w:rsidRPr="00711185">
              <w:rPr>
                <w:rFonts w:eastAsia="Times New Roman" w:cs="Times New Roman"/>
                <w:bCs/>
                <w:sz w:val="14"/>
                <w:szCs w:val="14"/>
                <w:lang w:eastAsia="en-GB"/>
              </w:rPr>
              <w:t>X</w:t>
            </w:r>
          </w:p>
        </w:tc>
        <w:tc>
          <w:tcPr>
            <w:tcW w:w="9294" w:type="dxa"/>
            <w:gridSpan w:val="6"/>
            <w:tcBorders>
              <w:right w:val="single" w:sz="4" w:space="0" w:color="auto"/>
            </w:tcBorders>
            <w:shd w:val="clear" w:color="auto" w:fill="auto"/>
          </w:tcPr>
          <w:p w:rsidR="008108B2" w:rsidRPr="00711185" w:rsidRDefault="008108B2" w:rsidP="00760A07">
            <w:pPr>
              <w:spacing w:after="0" w:line="240" w:lineRule="auto"/>
              <w:rPr>
                <w:rFonts w:eastAsia="Times New Roman" w:cs="Times New Roman"/>
                <w:b/>
                <w:bCs/>
                <w:sz w:val="14"/>
                <w:szCs w:val="14"/>
                <w:lang w:eastAsia="en-GB"/>
              </w:rPr>
            </w:pPr>
            <w:r w:rsidRPr="00711185">
              <w:rPr>
                <w:rFonts w:eastAsia="Times New Roman" w:cs="Times New Roman"/>
                <w:bCs/>
                <w:sz w:val="14"/>
                <w:szCs w:val="14"/>
                <w:lang w:eastAsia="en-GB"/>
              </w:rPr>
              <w:t>LEFT BLANK</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sz w:val="14"/>
                <w:szCs w:val="14"/>
                <w:lang w:eastAsia="en-GB"/>
              </w:rPr>
            </w:pPr>
          </w:p>
        </w:tc>
      </w:tr>
      <w:tr w:rsidR="008108B2" w:rsidRPr="00711185" w:rsidTr="00446480">
        <w:trPr>
          <w:trHeight w:val="57"/>
          <w:jc w:val="center"/>
        </w:trPr>
        <w:tc>
          <w:tcPr>
            <w:tcW w:w="695" w:type="dxa"/>
            <w:shd w:val="clear" w:color="auto" w:fill="auto"/>
            <w:noWrap/>
          </w:tcPr>
          <w:p w:rsidR="008108B2" w:rsidRPr="00711185" w:rsidRDefault="008108B2" w:rsidP="00952D2D">
            <w:pPr>
              <w:spacing w:after="0" w:line="240" w:lineRule="auto"/>
              <w:jc w:val="center"/>
              <w:rPr>
                <w:rFonts w:eastAsia="Times New Roman" w:cs="Times New Roman"/>
                <w:b/>
                <w:bCs/>
                <w:color w:val="000000" w:themeColor="text1"/>
                <w:sz w:val="14"/>
                <w:szCs w:val="14"/>
                <w:lang w:eastAsia="en-GB"/>
              </w:rPr>
            </w:pPr>
          </w:p>
        </w:tc>
        <w:tc>
          <w:tcPr>
            <w:tcW w:w="420" w:type="dxa"/>
            <w:shd w:val="clear" w:color="auto" w:fill="auto"/>
            <w:noWrap/>
          </w:tcPr>
          <w:p w:rsidR="008108B2" w:rsidRPr="00711185" w:rsidRDefault="008108B2" w:rsidP="008108B2">
            <w:pPr>
              <w:spacing w:after="0" w:line="240" w:lineRule="auto"/>
              <w:jc w:val="center"/>
              <w:rPr>
                <w:rFonts w:eastAsia="Times New Roman" w:cs="Times New Roman"/>
                <w:bCs/>
                <w:sz w:val="14"/>
                <w:szCs w:val="14"/>
                <w:lang w:eastAsia="en-GB"/>
              </w:rPr>
            </w:pPr>
            <w:r w:rsidRPr="00711185">
              <w:rPr>
                <w:rFonts w:eastAsia="Times New Roman" w:cs="Times New Roman"/>
                <w:bCs/>
                <w:sz w:val="14"/>
                <w:szCs w:val="14"/>
                <w:lang w:eastAsia="en-GB"/>
              </w:rPr>
              <w:t>Y</w:t>
            </w:r>
          </w:p>
        </w:tc>
        <w:tc>
          <w:tcPr>
            <w:tcW w:w="9294" w:type="dxa"/>
            <w:gridSpan w:val="6"/>
            <w:tcBorders>
              <w:right w:val="single" w:sz="4" w:space="0" w:color="auto"/>
            </w:tcBorders>
            <w:shd w:val="clear" w:color="auto" w:fill="auto"/>
          </w:tcPr>
          <w:p w:rsidR="008108B2" w:rsidRPr="00711185" w:rsidRDefault="008108B2" w:rsidP="00760A07">
            <w:pPr>
              <w:spacing w:after="0" w:line="240" w:lineRule="auto"/>
              <w:rPr>
                <w:rFonts w:eastAsia="Times New Roman" w:cs="Times New Roman"/>
                <w:b/>
                <w:bCs/>
                <w:sz w:val="14"/>
                <w:szCs w:val="14"/>
                <w:lang w:eastAsia="en-GB"/>
              </w:rPr>
            </w:pPr>
            <w:r w:rsidRPr="00711185">
              <w:rPr>
                <w:rFonts w:eastAsia="Times New Roman" w:cs="Times New Roman"/>
                <w:bCs/>
                <w:sz w:val="14"/>
                <w:szCs w:val="14"/>
                <w:lang w:eastAsia="en-GB"/>
              </w:rPr>
              <w:t>LEFT BLANK</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sz w:val="14"/>
                <w:szCs w:val="14"/>
                <w:lang w:eastAsia="en-GB"/>
              </w:rPr>
            </w:pPr>
          </w:p>
        </w:tc>
      </w:tr>
      <w:tr w:rsidR="008108B2" w:rsidRPr="00193AA3" w:rsidTr="00446480">
        <w:trPr>
          <w:trHeight w:val="104"/>
          <w:jc w:val="center"/>
        </w:trPr>
        <w:tc>
          <w:tcPr>
            <w:tcW w:w="695" w:type="dxa"/>
            <w:shd w:val="clear" w:color="auto" w:fill="auto"/>
            <w:noWrap/>
          </w:tcPr>
          <w:p w:rsidR="008108B2" w:rsidRPr="00193AA3" w:rsidRDefault="008108B2" w:rsidP="00952D2D">
            <w:pPr>
              <w:spacing w:after="0" w:line="240" w:lineRule="auto"/>
              <w:jc w:val="center"/>
              <w:rPr>
                <w:rFonts w:eastAsia="Times New Roman" w:cs="Times New Roman"/>
                <w:b/>
                <w:bCs/>
                <w:color w:val="000000" w:themeColor="text1"/>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Z</w:t>
            </w:r>
          </w:p>
        </w:tc>
        <w:tc>
          <w:tcPr>
            <w:tcW w:w="9294" w:type="dxa"/>
            <w:gridSpan w:val="6"/>
            <w:tcBorders>
              <w:right w:val="single" w:sz="4" w:space="0" w:color="auto"/>
            </w:tcBorders>
            <w:shd w:val="clear" w:color="auto" w:fill="auto"/>
          </w:tcPr>
          <w:p w:rsidR="008108B2" w:rsidRPr="00EE6EE7" w:rsidRDefault="008108B2" w:rsidP="000B42EB">
            <w:pPr>
              <w:spacing w:after="0" w:line="240" w:lineRule="auto"/>
              <w:rPr>
                <w:rFonts w:eastAsia="Times New Roman" w:cs="Times New Roman"/>
                <w:bCs/>
                <w:lang w:eastAsia="en-GB"/>
              </w:rPr>
            </w:pPr>
            <w:r w:rsidRPr="00963423">
              <w:rPr>
                <w:rFonts w:eastAsia="Times New Roman" w:cs="Times New Roman"/>
                <w:b/>
                <w:bCs/>
                <w:lang w:eastAsia="en-GB"/>
              </w:rPr>
              <w:t>Any communications received after</w:t>
            </w:r>
            <w:r>
              <w:rPr>
                <w:rFonts w:eastAsia="Times New Roman" w:cs="Times New Roman"/>
                <w:b/>
                <w:bCs/>
                <w:lang w:eastAsia="en-GB"/>
              </w:rPr>
              <w:t xml:space="preserve"> the agenda has been published</w:t>
            </w:r>
            <w:r w:rsidR="00EE6EE7">
              <w:rPr>
                <w:rFonts w:eastAsia="Times New Roman" w:cs="Times New Roman"/>
                <w:b/>
                <w:bCs/>
                <w:lang w:eastAsia="en-GB"/>
              </w:rPr>
              <w:t>:</w:t>
            </w:r>
            <w:r w:rsidR="00EE6EE7">
              <w:rPr>
                <w:rFonts w:eastAsia="Times New Roman" w:cs="Times New Roman"/>
                <w:bCs/>
                <w:lang w:eastAsia="en-GB"/>
              </w:rPr>
              <w:t xml:space="preserve"> None</w:t>
            </w:r>
          </w:p>
        </w:tc>
        <w:tc>
          <w:tcPr>
            <w:tcW w:w="769" w:type="dxa"/>
            <w:tcBorders>
              <w:left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8108B2" w:rsidRPr="00193AA3" w:rsidTr="00446480">
        <w:trPr>
          <w:trHeight w:val="104"/>
          <w:jc w:val="center"/>
        </w:trPr>
        <w:tc>
          <w:tcPr>
            <w:tcW w:w="695" w:type="dxa"/>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#07</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right w:val="single" w:sz="4" w:space="0" w:color="auto"/>
            </w:tcBorders>
            <w:shd w:val="clear" w:color="auto" w:fill="BFBFBF" w:themeFill="background1" w:themeFillShade="BF"/>
            <w:hideMark/>
          </w:tcPr>
          <w:p w:rsidR="008108B2" w:rsidRPr="00193AA3" w:rsidRDefault="008108B2"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769" w:type="dxa"/>
            <w:tcBorders>
              <w:left w:val="single" w:sz="4" w:space="0" w:color="auto"/>
            </w:tcBorders>
            <w:shd w:val="clear" w:color="auto" w:fill="BFBFBF" w:themeFill="background1" w:themeFillShade="BF"/>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68"/>
          <w:jc w:val="center"/>
        </w:trPr>
        <w:tc>
          <w:tcPr>
            <w:tcW w:w="695" w:type="dxa"/>
            <w:shd w:val="clear" w:color="auto" w:fill="FFFFFF" w:themeFill="background1"/>
            <w:noWrap/>
          </w:tcPr>
          <w:p w:rsidR="008108B2" w:rsidRPr="00193AA3" w:rsidRDefault="008108B2" w:rsidP="00952D2D">
            <w:pPr>
              <w:spacing w:after="0" w:line="240" w:lineRule="auto"/>
              <w:jc w:val="center"/>
              <w:rPr>
                <w:rFonts w:eastAsia="Times New Roman" w:cs="Times New Roman"/>
                <w:b/>
                <w:bCs/>
                <w:color w:val="000000" w:themeColor="text1"/>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color w:val="000000" w:themeColor="text1"/>
                <w:lang w:eastAsia="en-GB"/>
              </w:rPr>
            </w:pPr>
            <w:r w:rsidRPr="00BA4AE2">
              <w:rPr>
                <w:rFonts w:eastAsia="Times New Roman" w:cs="Times New Roman"/>
                <w:color w:val="000000" w:themeColor="text1"/>
                <w:lang w:eastAsia="en-GB"/>
              </w:rPr>
              <w:t>A</w:t>
            </w:r>
          </w:p>
        </w:tc>
        <w:tc>
          <w:tcPr>
            <w:tcW w:w="9294" w:type="dxa"/>
            <w:gridSpan w:val="6"/>
            <w:tcBorders>
              <w:bottom w:val="single" w:sz="4" w:space="0" w:color="auto"/>
              <w:right w:val="single" w:sz="4" w:space="0" w:color="auto"/>
            </w:tcBorders>
            <w:shd w:val="clear" w:color="auto" w:fill="auto"/>
          </w:tcPr>
          <w:p w:rsidR="008108B2" w:rsidRPr="00EE6EE7" w:rsidRDefault="008108B2" w:rsidP="000B42EB">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sidR="00EE6EE7">
              <w:rPr>
                <w:rFonts w:eastAsia="Times New Roman" w:cs="Times New Roman"/>
                <w:lang w:eastAsia="en-GB"/>
              </w:rPr>
              <w:t xml:space="preserve">:  </w:t>
            </w:r>
            <w:r w:rsidR="00EE6EE7" w:rsidRPr="00EE6EE7">
              <w:rPr>
                <w:rFonts w:eastAsia="Times New Roman" w:cs="Times New Roman"/>
                <w:lang w:eastAsia="en-GB"/>
              </w:rPr>
              <w:t>None</w:t>
            </w:r>
          </w:p>
        </w:tc>
        <w:tc>
          <w:tcPr>
            <w:tcW w:w="769" w:type="dxa"/>
            <w:tcBorders>
              <w:left w:val="single" w:sz="4" w:space="0" w:color="auto"/>
              <w:bottom w:val="single" w:sz="4" w:space="0" w:color="auto"/>
            </w:tcBorders>
            <w:shd w:val="clear" w:color="auto" w:fill="auto"/>
            <w:noWrap/>
          </w:tcPr>
          <w:p w:rsidR="008108B2" w:rsidRPr="003540D5" w:rsidRDefault="008108B2" w:rsidP="00FE7366">
            <w:pPr>
              <w:spacing w:after="0" w:line="240" w:lineRule="auto"/>
              <w:jc w:val="center"/>
              <w:rPr>
                <w:rFonts w:eastAsia="Times New Roman" w:cs="Times New Roman"/>
                <w:color w:val="000000" w:themeColor="text1"/>
                <w:lang w:eastAsia="en-GB"/>
              </w:rPr>
            </w:pPr>
          </w:p>
        </w:tc>
      </w:tr>
      <w:tr w:rsidR="008108B2" w:rsidRPr="00193AA3" w:rsidTr="00446480">
        <w:trPr>
          <w:trHeight w:val="125"/>
          <w:jc w:val="center"/>
        </w:trPr>
        <w:tc>
          <w:tcPr>
            <w:tcW w:w="695" w:type="dxa"/>
            <w:tcBorders>
              <w:bottom w:val="single" w:sz="4" w:space="0" w:color="auto"/>
            </w:tcBorders>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#08</w:t>
            </w:r>
          </w:p>
        </w:tc>
        <w:tc>
          <w:tcPr>
            <w:tcW w:w="420" w:type="dxa"/>
            <w:tcBorders>
              <w:bottom w:val="single" w:sz="4" w:space="0" w:color="auto"/>
            </w:tcBorders>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bottom w:val="single" w:sz="4" w:space="0" w:color="auto"/>
              <w:right w:val="single" w:sz="4" w:space="0" w:color="auto"/>
            </w:tcBorders>
            <w:shd w:val="clear" w:color="auto" w:fill="BFBFBF" w:themeFill="background1" w:themeFillShade="BF"/>
            <w:hideMark/>
          </w:tcPr>
          <w:p w:rsidR="008108B2" w:rsidRPr="00193AA3" w:rsidRDefault="008108B2"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769" w:type="dxa"/>
            <w:tcBorders>
              <w:left w:val="single" w:sz="4" w:space="0" w:color="auto"/>
              <w:bottom w:val="single" w:sz="4" w:space="0" w:color="auto"/>
            </w:tcBorders>
            <w:shd w:val="clear" w:color="auto" w:fill="BFBFBF" w:themeFill="background1" w:themeFillShade="BF"/>
          </w:tcPr>
          <w:p w:rsidR="008108B2" w:rsidRPr="003540D5" w:rsidRDefault="00EE6EE7" w:rsidP="00FE7366">
            <w:pPr>
              <w:spacing w:after="0" w:line="240" w:lineRule="auto"/>
              <w:jc w:val="center"/>
              <w:rPr>
                <w:rFonts w:eastAsia="Times New Roman" w:cs="Times New Roman"/>
                <w:lang w:eastAsia="en-GB"/>
              </w:rPr>
            </w:pPr>
            <w:r w:rsidRPr="00EE6EE7">
              <w:rPr>
                <w:rFonts w:eastAsia="Times New Roman" w:cs="Times New Roman"/>
                <w:sz w:val="18"/>
                <w:lang w:eastAsia="en-GB"/>
              </w:rPr>
              <w:t>1:23:30</w:t>
            </w:r>
          </w:p>
        </w:tc>
      </w:tr>
      <w:tr w:rsidR="008108B2" w:rsidRPr="00193AA3" w:rsidTr="00446480">
        <w:trPr>
          <w:trHeight w:val="134"/>
          <w:jc w:val="center"/>
        </w:trPr>
        <w:tc>
          <w:tcPr>
            <w:tcW w:w="695" w:type="dxa"/>
            <w:shd w:val="clear" w:color="auto" w:fill="auto"/>
          </w:tcPr>
          <w:p w:rsidR="008108B2" w:rsidRPr="00193AA3" w:rsidRDefault="008108B2" w:rsidP="00952D2D">
            <w:pPr>
              <w:spacing w:after="0" w:line="240" w:lineRule="auto"/>
              <w:jc w:val="center"/>
              <w:rPr>
                <w:rFonts w:eastAsia="Times New Roman" w:cs="Times New Roman"/>
                <w:b/>
                <w:bCs/>
                <w:lang w:eastAsia="en-GB"/>
              </w:rPr>
            </w:pPr>
          </w:p>
        </w:tc>
        <w:tc>
          <w:tcPr>
            <w:tcW w:w="420" w:type="dxa"/>
            <w:shd w:val="clear" w:color="auto" w:fill="auto"/>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9294" w:type="dxa"/>
            <w:gridSpan w:val="6"/>
            <w:tcBorders>
              <w:right w:val="single" w:sz="4" w:space="0" w:color="auto"/>
            </w:tcBorders>
            <w:shd w:val="clear" w:color="auto" w:fill="auto"/>
          </w:tcPr>
          <w:p w:rsidR="008108B2" w:rsidRPr="00FF2582" w:rsidRDefault="008108B2" w:rsidP="00FF2582">
            <w:pPr>
              <w:spacing w:after="0" w:line="240" w:lineRule="auto"/>
              <w:rPr>
                <w:rFonts w:eastAsia="Times New Roman" w:cs="Times New Roman"/>
                <w:lang w:eastAsia="en-GB"/>
              </w:rPr>
            </w:pPr>
            <w:r w:rsidRPr="00211B14">
              <w:rPr>
                <w:rFonts w:eastAsia="Times New Roman" w:cs="Times New Roman"/>
                <w:b/>
                <w:lang w:eastAsia="en-GB"/>
              </w:rPr>
              <w:t>Any receipts:</w:t>
            </w:r>
            <w:r w:rsidRPr="00FF2582">
              <w:rPr>
                <w:rFonts w:eastAsia="Times New Roman" w:cs="Times New Roman"/>
                <w:lang w:eastAsia="en-GB"/>
              </w:rPr>
              <w:t xml:space="preserve"> to advise the Councillors of any receipts over and above the pre</w:t>
            </w:r>
            <w:r w:rsidR="004F305D">
              <w:rPr>
                <w:rFonts w:eastAsia="Times New Roman" w:cs="Times New Roman"/>
                <w:lang w:eastAsia="en-GB"/>
              </w:rPr>
              <w:t>cept and the compensating grant: None</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421BD7" w:rsidTr="00446480">
        <w:trPr>
          <w:trHeight w:val="134"/>
          <w:jc w:val="center"/>
        </w:trPr>
        <w:tc>
          <w:tcPr>
            <w:tcW w:w="695" w:type="dxa"/>
            <w:shd w:val="clear" w:color="auto" w:fill="FFFFFF" w:themeFill="background1"/>
          </w:tcPr>
          <w:p w:rsidR="008108B2" w:rsidRPr="00421BD7" w:rsidRDefault="008108B2" w:rsidP="00952D2D">
            <w:pPr>
              <w:spacing w:after="0" w:line="240" w:lineRule="auto"/>
              <w:jc w:val="center"/>
              <w:rPr>
                <w:rFonts w:eastAsia="Times New Roman" w:cs="Times New Roman"/>
                <w:b/>
                <w:bCs/>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9294" w:type="dxa"/>
            <w:gridSpan w:val="6"/>
            <w:tcBorders>
              <w:right w:val="single" w:sz="4" w:space="0" w:color="auto"/>
            </w:tcBorders>
            <w:shd w:val="clear" w:color="auto" w:fill="FFFFFF" w:themeFill="background1"/>
          </w:tcPr>
          <w:p w:rsidR="008108B2" w:rsidRPr="00421BD7" w:rsidRDefault="008108B2" w:rsidP="00F441CC">
            <w:pPr>
              <w:spacing w:after="0" w:line="240" w:lineRule="auto"/>
              <w:rPr>
                <w:rFonts w:eastAsia="Times New Roman" w:cs="Times New Roman"/>
                <w:lang w:eastAsia="en-GB"/>
              </w:rPr>
            </w:pPr>
            <w:r w:rsidRPr="00421BD7">
              <w:rPr>
                <w:rFonts w:eastAsia="Times New Roman" w:cs="Times New Roman"/>
                <w:b/>
                <w:lang w:eastAsia="en-GB"/>
              </w:rPr>
              <w:t>VAT Update:</w:t>
            </w:r>
            <w:r w:rsidR="004F305D">
              <w:rPr>
                <w:rFonts w:eastAsia="Times New Roman" w:cs="Times New Roman"/>
                <w:lang w:eastAsia="en-GB"/>
              </w:rPr>
              <w:t xml:space="preserve"> To be processed next month</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B403E8" w:rsidRPr="00193AA3" w:rsidTr="00446480">
        <w:trPr>
          <w:trHeight w:val="106"/>
          <w:jc w:val="center"/>
        </w:trPr>
        <w:tc>
          <w:tcPr>
            <w:tcW w:w="695" w:type="dxa"/>
            <w:vMerge w:val="restart"/>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val="restart"/>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9294" w:type="dxa"/>
            <w:gridSpan w:val="6"/>
            <w:tcBorders>
              <w:right w:val="single" w:sz="4" w:space="0" w:color="auto"/>
            </w:tcBorders>
            <w:shd w:val="clear" w:color="auto" w:fill="FFFFFF" w:themeFill="background1"/>
          </w:tcPr>
          <w:p w:rsidR="00B403E8" w:rsidRPr="00193AA3" w:rsidRDefault="00B403E8" w:rsidP="009A112E">
            <w:pPr>
              <w:spacing w:after="0" w:line="240" w:lineRule="auto"/>
              <w:rPr>
                <w:rFonts w:eastAsia="Times New Roman" w:cs="Times New Roman"/>
                <w:b/>
                <w:lang w:eastAsia="en-GB"/>
              </w:rPr>
            </w:pPr>
            <w:r w:rsidRPr="00193AA3">
              <w:rPr>
                <w:rFonts w:eastAsia="Times New Roman" w:cs="Times New Roman"/>
                <w:b/>
                <w:lang w:eastAsia="en-GB"/>
              </w:rPr>
              <w:t>Payment of invoices</w:t>
            </w:r>
          </w:p>
        </w:tc>
        <w:tc>
          <w:tcPr>
            <w:tcW w:w="769" w:type="dxa"/>
            <w:tcBorders>
              <w:left w:val="single" w:sz="4" w:space="0" w:color="auto"/>
            </w:tcBorders>
            <w:shd w:val="clear" w:color="auto" w:fill="auto"/>
          </w:tcPr>
          <w:p w:rsidR="006D6359" w:rsidRPr="003540D5" w:rsidRDefault="006D6359" w:rsidP="006D6359">
            <w:pPr>
              <w:spacing w:after="0" w:line="240" w:lineRule="auto"/>
              <w:rPr>
                <w:rFonts w:eastAsia="Times New Roman" w:cs="Times New Roman"/>
                <w:lang w:eastAsia="en-GB"/>
              </w:rPr>
            </w:pPr>
          </w:p>
        </w:tc>
      </w:tr>
      <w:tr w:rsidR="00B403E8" w:rsidRPr="00193AA3" w:rsidTr="00446480">
        <w:trPr>
          <w:trHeight w:val="182"/>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val="restart"/>
            <w:tcBorders>
              <w:right w:val="nil"/>
            </w:tcBorders>
            <w:shd w:val="clear" w:color="auto" w:fill="FFFFFF" w:themeFill="background1"/>
          </w:tcPr>
          <w:p w:rsidR="00B403E8" w:rsidRPr="00193AA3" w:rsidRDefault="00B403E8" w:rsidP="009A112E">
            <w:pPr>
              <w:spacing w:after="0" w:line="240" w:lineRule="auto"/>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FFFFFF" w:themeFill="background1"/>
          </w:tcPr>
          <w:p w:rsidR="00B403E8" w:rsidRPr="00F562B9" w:rsidRDefault="00EE6EE7" w:rsidP="009A112E">
            <w:pPr>
              <w:spacing w:after="0" w:line="240" w:lineRule="auto"/>
              <w:rPr>
                <w:rFonts w:eastAsia="Times New Roman" w:cs="Times New Roman"/>
                <w:lang w:eastAsia="en-GB"/>
              </w:rPr>
            </w:pPr>
            <w:r w:rsidRPr="00193AA3">
              <w:rPr>
                <w:rFonts w:eastAsia="Times New Roman" w:cs="Times New Roman"/>
                <w:lang w:eastAsia="en-GB"/>
              </w:rPr>
              <w:t>To</w:t>
            </w:r>
            <w:r w:rsidR="00B403E8" w:rsidRPr="00193AA3">
              <w:rPr>
                <w:rFonts w:eastAsia="Times New Roman" w:cs="Times New Roman"/>
                <w:lang w:eastAsia="en-GB"/>
              </w:rPr>
              <w:t xml:space="preserve"> receive for approval a list of invoices received</w:t>
            </w:r>
            <w:r w:rsidR="00B403E8">
              <w:rPr>
                <w:rFonts w:eastAsia="Times New Roman" w:cs="Times New Roman"/>
                <w:lang w:eastAsia="en-GB"/>
              </w:rPr>
              <w:t xml:space="preserve"> (including clerk’s expenses)</w:t>
            </w:r>
            <w:r w:rsidR="006D6359">
              <w:rPr>
                <w:rFonts w:eastAsia="Times New Roman" w:cs="Times New Roman"/>
                <w:lang w:eastAsia="en-GB"/>
              </w:rPr>
              <w:t>.  Proposed and seconded (Cllrs Crame and Bovingdon)</w:t>
            </w:r>
          </w:p>
        </w:tc>
        <w:tc>
          <w:tcPr>
            <w:tcW w:w="769" w:type="dxa"/>
            <w:tcBorders>
              <w:left w:val="single" w:sz="4" w:space="0" w:color="auto"/>
            </w:tcBorders>
            <w:shd w:val="clear" w:color="auto" w:fill="auto"/>
          </w:tcPr>
          <w:p w:rsidR="00B403E8" w:rsidRDefault="00B403E8" w:rsidP="00FE7366">
            <w:pPr>
              <w:spacing w:after="0" w:line="240" w:lineRule="auto"/>
              <w:jc w:val="center"/>
              <w:rPr>
                <w:rFonts w:eastAsia="Times New Roman" w:cs="Times New Roman"/>
                <w:lang w:eastAsia="en-GB"/>
              </w:rPr>
            </w:pPr>
          </w:p>
          <w:p w:rsidR="006D6359" w:rsidRPr="003540D5" w:rsidRDefault="006D6359"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446480" w:rsidRPr="00193AA3" w:rsidTr="00446480">
        <w:trPr>
          <w:trHeight w:val="101"/>
          <w:jc w:val="center"/>
        </w:trPr>
        <w:tc>
          <w:tcPr>
            <w:tcW w:w="695" w:type="dxa"/>
            <w:vMerge/>
            <w:shd w:val="clear" w:color="auto" w:fill="FFFFFF" w:themeFill="background1"/>
          </w:tcPr>
          <w:p w:rsidR="00446480" w:rsidRPr="00193AA3" w:rsidRDefault="00446480"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446480" w:rsidRPr="00BA4AE2" w:rsidRDefault="00446480"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446480" w:rsidRDefault="00446480" w:rsidP="009A112E">
            <w:pPr>
              <w:spacing w:after="0" w:line="240" w:lineRule="auto"/>
              <w:rPr>
                <w:rFonts w:eastAsia="Times New Roman" w:cs="Times New Roman"/>
                <w:b/>
                <w:lang w:eastAsia="en-GB"/>
              </w:rPr>
            </w:pPr>
          </w:p>
        </w:tc>
        <w:tc>
          <w:tcPr>
            <w:tcW w:w="2007" w:type="dxa"/>
            <w:tcBorders>
              <w:right w:val="nil"/>
            </w:tcBorders>
            <w:shd w:val="clear" w:color="auto" w:fill="D9D9D9" w:themeFill="background1" w:themeFillShade="D9"/>
          </w:tcPr>
          <w:p w:rsidR="00446480" w:rsidRPr="00F562B9" w:rsidRDefault="00446480" w:rsidP="00F562B9">
            <w:pPr>
              <w:pStyle w:val="NoSpacing"/>
            </w:pPr>
            <w:r w:rsidRPr="00F562B9">
              <w:t>Payee</w:t>
            </w:r>
          </w:p>
        </w:tc>
        <w:tc>
          <w:tcPr>
            <w:tcW w:w="5414" w:type="dxa"/>
            <w:gridSpan w:val="2"/>
            <w:tcBorders>
              <w:right w:val="nil"/>
            </w:tcBorders>
            <w:shd w:val="clear" w:color="auto" w:fill="D9D9D9" w:themeFill="background1" w:themeFillShade="D9"/>
          </w:tcPr>
          <w:p w:rsidR="00446480" w:rsidRPr="00F562B9" w:rsidRDefault="00446480" w:rsidP="00F562B9">
            <w:pPr>
              <w:pStyle w:val="NoSpacing"/>
            </w:pPr>
            <w:r w:rsidRPr="00F562B9">
              <w:t>Invoice number &amp;  details</w:t>
            </w:r>
          </w:p>
        </w:tc>
        <w:tc>
          <w:tcPr>
            <w:tcW w:w="1248" w:type="dxa"/>
            <w:gridSpan w:val="2"/>
            <w:tcBorders>
              <w:right w:val="single" w:sz="4" w:space="0" w:color="auto"/>
            </w:tcBorders>
            <w:shd w:val="clear" w:color="auto" w:fill="D9D9D9" w:themeFill="background1" w:themeFillShade="D9"/>
          </w:tcPr>
          <w:p w:rsidR="00446480" w:rsidRPr="00F562B9" w:rsidRDefault="00446480" w:rsidP="00F562B9">
            <w:pPr>
              <w:pStyle w:val="NoSpacing"/>
              <w:jc w:val="center"/>
            </w:pPr>
            <w:r w:rsidRPr="00F562B9">
              <w:t>amount</w:t>
            </w:r>
          </w:p>
        </w:tc>
        <w:tc>
          <w:tcPr>
            <w:tcW w:w="769" w:type="dxa"/>
            <w:tcBorders>
              <w:left w:val="single" w:sz="4" w:space="0" w:color="auto"/>
            </w:tcBorders>
            <w:shd w:val="clear" w:color="auto" w:fill="auto"/>
          </w:tcPr>
          <w:p w:rsidR="00446480" w:rsidRPr="003540D5" w:rsidRDefault="00446480"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Viking</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565454 Stationery order</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£3.77</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3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Berkshire Pension</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QC05 Month 4 Benta Hickley</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£294.77</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HMRC</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Benta Hickley month 4</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£178.82</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B &amp; B Hickley</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Brian (129.36) and Benta (988.22) month 4</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£1,117.58</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LAANC</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20210013 Local Authority Aircraft Noise Council - Subs for 2020-2021</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£111.00</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Garden Design</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3544 Regular Greens Maintenance</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rsidRPr="00356C52">
              <w:t>£772.20</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rsidRPr="00356C52">
              <w:t>Garden Design</w:t>
            </w:r>
          </w:p>
        </w:tc>
        <w:tc>
          <w:tcPr>
            <w:tcW w:w="5414" w:type="dxa"/>
            <w:gridSpan w:val="2"/>
            <w:tcBorders>
              <w:right w:val="nil"/>
            </w:tcBorders>
            <w:shd w:val="clear" w:color="auto" w:fill="FFFFFF" w:themeFill="background1"/>
          </w:tcPr>
          <w:p w:rsidR="00B403E8" w:rsidRPr="00356C52" w:rsidRDefault="00B403E8" w:rsidP="00F562B9">
            <w:pPr>
              <w:pStyle w:val="NoSpacing"/>
            </w:pPr>
            <w:r w:rsidRPr="00356C52">
              <w:t>3552 Regular Greens Maintenance</w:t>
            </w:r>
          </w:p>
        </w:tc>
        <w:tc>
          <w:tcPr>
            <w:tcW w:w="1248" w:type="dxa"/>
            <w:gridSpan w:val="2"/>
            <w:tcBorders>
              <w:right w:val="single" w:sz="4" w:space="0" w:color="auto"/>
            </w:tcBorders>
            <w:shd w:val="clear" w:color="auto" w:fill="FFFFFF" w:themeFill="background1"/>
          </w:tcPr>
          <w:p w:rsidR="00B403E8" w:rsidRDefault="00B403E8" w:rsidP="00F562B9">
            <w:pPr>
              <w:pStyle w:val="NoSpacing"/>
              <w:jc w:val="right"/>
            </w:pPr>
            <w:r w:rsidRPr="00356C52">
              <w:t>£465.00</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t>Viking</w:t>
            </w:r>
          </w:p>
        </w:tc>
        <w:tc>
          <w:tcPr>
            <w:tcW w:w="5414" w:type="dxa"/>
            <w:gridSpan w:val="2"/>
            <w:tcBorders>
              <w:right w:val="nil"/>
            </w:tcBorders>
            <w:shd w:val="clear" w:color="auto" w:fill="FFFFFF" w:themeFill="background1"/>
          </w:tcPr>
          <w:p w:rsidR="00B403E8" w:rsidRPr="00356C52" w:rsidRDefault="00B403E8" w:rsidP="00F562B9">
            <w:pPr>
              <w:pStyle w:val="NoSpacing"/>
            </w:pPr>
            <w:r>
              <w:t>559373 Stationery order</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t>£47.16</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t>B &amp; B Hickley</w:t>
            </w:r>
          </w:p>
        </w:tc>
        <w:tc>
          <w:tcPr>
            <w:tcW w:w="5414" w:type="dxa"/>
            <w:gridSpan w:val="2"/>
            <w:tcBorders>
              <w:right w:val="nil"/>
            </w:tcBorders>
            <w:shd w:val="clear" w:color="auto" w:fill="FFFFFF" w:themeFill="background1"/>
          </w:tcPr>
          <w:p w:rsidR="00B403E8" w:rsidRPr="00356C52" w:rsidRDefault="00B403E8" w:rsidP="00F562B9">
            <w:pPr>
              <w:pStyle w:val="NoSpacing"/>
            </w:pPr>
            <w:r>
              <w:t>June - July expenses: use of home £50, phone top up £10</w:t>
            </w:r>
          </w:p>
        </w:tc>
        <w:tc>
          <w:tcPr>
            <w:tcW w:w="1248" w:type="dxa"/>
            <w:gridSpan w:val="2"/>
            <w:tcBorders>
              <w:right w:val="single" w:sz="4" w:space="0" w:color="auto"/>
            </w:tcBorders>
            <w:shd w:val="clear" w:color="auto" w:fill="FFFFFF" w:themeFill="background1"/>
          </w:tcPr>
          <w:p w:rsidR="00B403E8" w:rsidRPr="00356C52" w:rsidRDefault="00B403E8" w:rsidP="00F562B9">
            <w:pPr>
              <w:pStyle w:val="NoSpacing"/>
              <w:jc w:val="right"/>
            </w:pPr>
            <w:r>
              <w:t>£60.00</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2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Pr="00356C52" w:rsidRDefault="00B403E8" w:rsidP="00F562B9">
            <w:pPr>
              <w:pStyle w:val="NoSpacing"/>
            </w:pPr>
            <w:r>
              <w:t>AA Lighting</w:t>
            </w:r>
          </w:p>
        </w:tc>
        <w:tc>
          <w:tcPr>
            <w:tcW w:w="5414" w:type="dxa"/>
            <w:gridSpan w:val="2"/>
            <w:tcBorders>
              <w:right w:val="nil"/>
            </w:tcBorders>
            <w:shd w:val="clear" w:color="auto" w:fill="FFFFFF" w:themeFill="background1"/>
          </w:tcPr>
          <w:p w:rsidR="00B403E8" w:rsidRPr="00356C52" w:rsidRDefault="00B403E8" w:rsidP="00F562B9">
            <w:pPr>
              <w:pStyle w:val="NoSpacing"/>
            </w:pPr>
            <w:r>
              <w:t>19367 Memorial Green Uplighter</w:t>
            </w:r>
          </w:p>
        </w:tc>
        <w:tc>
          <w:tcPr>
            <w:tcW w:w="1248" w:type="dxa"/>
            <w:gridSpan w:val="2"/>
            <w:tcBorders>
              <w:bottom w:val="single" w:sz="4" w:space="0" w:color="auto"/>
              <w:right w:val="single" w:sz="4" w:space="0" w:color="auto"/>
            </w:tcBorders>
            <w:shd w:val="clear" w:color="auto" w:fill="FFFFFF" w:themeFill="background1"/>
          </w:tcPr>
          <w:p w:rsidR="00B403E8" w:rsidRPr="00356C52" w:rsidRDefault="00B403E8" w:rsidP="00F562B9">
            <w:pPr>
              <w:pStyle w:val="NoSpacing"/>
              <w:jc w:val="right"/>
            </w:pPr>
            <w:r>
              <w:t>£819.77</w:t>
            </w:r>
          </w:p>
        </w:tc>
        <w:tc>
          <w:tcPr>
            <w:tcW w:w="769" w:type="dxa"/>
            <w:tcBorders>
              <w:left w:val="single" w:sz="4" w:space="0" w:color="auto"/>
              <w:bottom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146"/>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bottom w:val="single" w:sz="4" w:space="0" w:color="auto"/>
              <w:right w:val="nil"/>
            </w:tcBorders>
            <w:shd w:val="clear" w:color="auto" w:fill="FFFFFF" w:themeFill="background1"/>
          </w:tcPr>
          <w:p w:rsidR="00B403E8" w:rsidRPr="00356C52" w:rsidRDefault="00B403E8" w:rsidP="00F562B9">
            <w:pPr>
              <w:pStyle w:val="NoSpacing"/>
            </w:pPr>
            <w:r>
              <w:t>Garden Design</w:t>
            </w:r>
          </w:p>
        </w:tc>
        <w:tc>
          <w:tcPr>
            <w:tcW w:w="5414" w:type="dxa"/>
            <w:gridSpan w:val="2"/>
            <w:tcBorders>
              <w:right w:val="nil"/>
            </w:tcBorders>
            <w:shd w:val="clear" w:color="auto" w:fill="FFFFFF" w:themeFill="background1"/>
          </w:tcPr>
          <w:p w:rsidR="00B403E8" w:rsidRPr="00356C52" w:rsidRDefault="00B403E8" w:rsidP="00F562B9">
            <w:pPr>
              <w:pStyle w:val="NoSpacing"/>
            </w:pPr>
            <w:r>
              <w:t xml:space="preserve">3560 </w:t>
            </w:r>
            <w:r w:rsidRPr="00356C52">
              <w:t>Regular Greens Maintenance</w:t>
            </w:r>
          </w:p>
        </w:tc>
        <w:tc>
          <w:tcPr>
            <w:tcW w:w="1248" w:type="dxa"/>
            <w:gridSpan w:val="2"/>
            <w:tcBorders>
              <w:bottom w:val="single" w:sz="4" w:space="0" w:color="auto"/>
              <w:right w:val="single" w:sz="4" w:space="0" w:color="auto"/>
            </w:tcBorders>
            <w:shd w:val="clear" w:color="auto" w:fill="FFFFFF" w:themeFill="background1"/>
          </w:tcPr>
          <w:p w:rsidR="00B403E8" w:rsidRPr="00356C52" w:rsidRDefault="00B403E8" w:rsidP="00F562B9">
            <w:pPr>
              <w:pStyle w:val="NoSpacing"/>
              <w:jc w:val="right"/>
            </w:pPr>
            <w:r>
              <w:t>£252.00</w:t>
            </w:r>
          </w:p>
        </w:tc>
        <w:tc>
          <w:tcPr>
            <w:tcW w:w="769" w:type="dxa"/>
            <w:tcBorders>
              <w:left w:val="single" w:sz="4" w:space="0" w:color="auto"/>
              <w:bottom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145"/>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bottom w:val="single" w:sz="4" w:space="0" w:color="auto"/>
              <w:right w:val="nil"/>
            </w:tcBorders>
            <w:shd w:val="clear" w:color="auto" w:fill="FFFFFF" w:themeFill="background1"/>
          </w:tcPr>
          <w:p w:rsidR="00B403E8" w:rsidRPr="00356C52" w:rsidRDefault="00B403E8" w:rsidP="00F562B9">
            <w:pPr>
              <w:pStyle w:val="NoSpacing"/>
            </w:pPr>
            <w:r>
              <w:t>Garden Design</w:t>
            </w:r>
          </w:p>
        </w:tc>
        <w:tc>
          <w:tcPr>
            <w:tcW w:w="5414" w:type="dxa"/>
            <w:gridSpan w:val="2"/>
            <w:tcBorders>
              <w:bottom w:val="single" w:sz="4" w:space="0" w:color="auto"/>
              <w:right w:val="nil"/>
            </w:tcBorders>
            <w:shd w:val="clear" w:color="auto" w:fill="FFFFFF" w:themeFill="background1"/>
          </w:tcPr>
          <w:p w:rsidR="00B403E8" w:rsidRPr="00356C52" w:rsidRDefault="00B403E8" w:rsidP="00F562B9">
            <w:pPr>
              <w:pStyle w:val="NoSpacing"/>
            </w:pPr>
            <w:r>
              <w:t xml:space="preserve">3589 </w:t>
            </w:r>
            <w:r w:rsidRPr="00356C52">
              <w:t>Regular Greens Maintenance</w:t>
            </w:r>
          </w:p>
        </w:tc>
        <w:tc>
          <w:tcPr>
            <w:tcW w:w="1248" w:type="dxa"/>
            <w:gridSpan w:val="2"/>
            <w:tcBorders>
              <w:bottom w:val="single" w:sz="4" w:space="0" w:color="auto"/>
              <w:right w:val="single" w:sz="4" w:space="0" w:color="auto"/>
            </w:tcBorders>
            <w:shd w:val="clear" w:color="auto" w:fill="FFFFFF" w:themeFill="background1"/>
          </w:tcPr>
          <w:p w:rsidR="00B403E8" w:rsidRPr="00356C52" w:rsidRDefault="00B403E8" w:rsidP="00F562B9">
            <w:pPr>
              <w:pStyle w:val="NoSpacing"/>
              <w:jc w:val="right"/>
            </w:pPr>
            <w:r>
              <w:t>£465.00</w:t>
            </w:r>
          </w:p>
        </w:tc>
        <w:tc>
          <w:tcPr>
            <w:tcW w:w="769" w:type="dxa"/>
            <w:tcBorders>
              <w:left w:val="single" w:sz="4" w:space="0" w:color="auto"/>
              <w:bottom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91"/>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val="restart"/>
            <w:tcBorders>
              <w:right w:val="nil"/>
            </w:tcBorders>
            <w:shd w:val="clear" w:color="auto" w:fill="FFFFFF" w:themeFill="background1"/>
          </w:tcPr>
          <w:p w:rsidR="00B403E8" w:rsidRPr="00193AA3" w:rsidRDefault="00B403E8" w:rsidP="009A112E">
            <w:pPr>
              <w:spacing w:after="0" w:line="240" w:lineRule="auto"/>
              <w:rPr>
                <w:rFonts w:eastAsia="Times New Roman" w:cs="Times New Roman"/>
                <w:b/>
                <w:lang w:eastAsia="en-GB"/>
              </w:rPr>
            </w:pPr>
            <w:r>
              <w:rPr>
                <w:rFonts w:eastAsia="Times New Roman" w:cs="Times New Roman"/>
                <w:b/>
                <w:lang w:eastAsia="en-GB"/>
              </w:rPr>
              <w:t>ii</w:t>
            </w:r>
          </w:p>
        </w:tc>
        <w:tc>
          <w:tcPr>
            <w:tcW w:w="8669" w:type="dxa"/>
            <w:gridSpan w:val="5"/>
            <w:tcBorders>
              <w:top w:val="single" w:sz="4" w:space="0" w:color="auto"/>
              <w:right w:val="single" w:sz="4" w:space="0" w:color="auto"/>
            </w:tcBorders>
            <w:shd w:val="clear" w:color="auto" w:fill="FFFFFF" w:themeFill="background1"/>
          </w:tcPr>
          <w:p w:rsidR="00B403E8" w:rsidRPr="00DC5FF1" w:rsidRDefault="00B403E8" w:rsidP="009A112E">
            <w:pPr>
              <w:spacing w:after="0" w:line="240" w:lineRule="auto"/>
              <w:rPr>
                <w:rFonts w:eastAsia="Times New Roman" w:cs="Times New Roman"/>
                <w:b/>
                <w:lang w:eastAsia="en-GB"/>
              </w:rPr>
            </w:pPr>
            <w:r w:rsidRPr="00DC5FF1">
              <w:rPr>
                <w:rFonts w:eastAsia="Times New Roman" w:cs="Times New Roman"/>
                <w:b/>
                <w:lang w:eastAsia="en-GB"/>
              </w:rPr>
              <w:t xml:space="preserve">Issues with previous payments / Payments not recorded in previous minutes:  </w:t>
            </w:r>
          </w:p>
        </w:tc>
        <w:tc>
          <w:tcPr>
            <w:tcW w:w="769" w:type="dxa"/>
            <w:tcBorders>
              <w:top w:val="single" w:sz="4" w:space="0" w:color="auto"/>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9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Default="00B403E8" w:rsidP="009A112E">
            <w:pPr>
              <w:spacing w:after="0" w:line="240" w:lineRule="auto"/>
              <w:rPr>
                <w:rFonts w:eastAsia="Times New Roman" w:cs="Times New Roman"/>
                <w:lang w:eastAsia="en-GB"/>
              </w:rPr>
            </w:pPr>
            <w:r>
              <w:rPr>
                <w:rFonts w:eastAsia="Times New Roman" w:cs="Times New Roman"/>
                <w:lang w:eastAsia="en-GB"/>
              </w:rPr>
              <w:t>Parish Website</w:t>
            </w:r>
          </w:p>
        </w:tc>
        <w:tc>
          <w:tcPr>
            <w:tcW w:w="6662" w:type="dxa"/>
            <w:gridSpan w:val="4"/>
            <w:tcBorders>
              <w:right w:val="single" w:sz="4" w:space="0" w:color="auto"/>
            </w:tcBorders>
            <w:shd w:val="clear" w:color="auto" w:fill="FFFFFF" w:themeFill="background1"/>
          </w:tcPr>
          <w:p w:rsidR="00B403E8" w:rsidRDefault="00B403E8" w:rsidP="009A112E">
            <w:pPr>
              <w:spacing w:after="0" w:line="240" w:lineRule="auto"/>
              <w:rPr>
                <w:rFonts w:eastAsia="Times New Roman" w:cs="Times New Roman"/>
                <w:lang w:eastAsia="en-GB"/>
              </w:rPr>
            </w:pPr>
            <w:r>
              <w:rPr>
                <w:rFonts w:eastAsia="Times New Roman" w:cs="Times New Roman"/>
                <w:lang w:eastAsia="en-GB"/>
              </w:rPr>
              <w:t>£430 (reduced to £400) Inv016 Annual Website updating: Payment was deferred at May meeting to query the amount, but needed to be paid before July meeting.  Email approval from Cllrs Bovingdon, Crame, Patel, Dunga and Cole.  Paid 8</w:t>
            </w:r>
            <w:r w:rsidRPr="00DC5FF1">
              <w:rPr>
                <w:rFonts w:eastAsia="Times New Roman" w:cs="Times New Roman"/>
                <w:vertAlign w:val="superscript"/>
                <w:lang w:eastAsia="en-GB"/>
              </w:rPr>
              <w:t>th</w:t>
            </w:r>
            <w:r>
              <w:rPr>
                <w:rFonts w:eastAsia="Times New Roman" w:cs="Times New Roman"/>
                <w:lang w:eastAsia="en-GB"/>
              </w:rPr>
              <w:t xml:space="preserve"> June</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90"/>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Default="00B403E8" w:rsidP="009A112E">
            <w:pPr>
              <w:spacing w:after="0" w:line="240" w:lineRule="auto"/>
              <w:rPr>
                <w:rFonts w:eastAsia="Times New Roman" w:cs="Times New Roman"/>
                <w:lang w:eastAsia="en-GB"/>
              </w:rPr>
            </w:pPr>
            <w:r>
              <w:rPr>
                <w:rFonts w:eastAsia="Times New Roman" w:cs="Times New Roman"/>
                <w:lang w:eastAsia="en-GB"/>
              </w:rPr>
              <w:t>Came and Co</w:t>
            </w:r>
          </w:p>
        </w:tc>
        <w:tc>
          <w:tcPr>
            <w:tcW w:w="6662" w:type="dxa"/>
            <w:gridSpan w:val="4"/>
            <w:tcBorders>
              <w:right w:val="single" w:sz="4" w:space="0" w:color="auto"/>
            </w:tcBorders>
            <w:shd w:val="clear" w:color="auto" w:fill="FFFFFF" w:themeFill="background1"/>
          </w:tcPr>
          <w:p w:rsidR="00B403E8" w:rsidRDefault="00B403E8" w:rsidP="00446480">
            <w:pPr>
              <w:spacing w:after="0" w:line="240" w:lineRule="auto"/>
              <w:rPr>
                <w:rFonts w:eastAsia="Times New Roman" w:cs="Times New Roman"/>
                <w:lang w:eastAsia="en-GB"/>
              </w:rPr>
            </w:pPr>
            <w:r>
              <w:rPr>
                <w:rFonts w:eastAsia="Times New Roman" w:cs="Times New Roman"/>
                <w:lang w:eastAsia="en-GB"/>
              </w:rPr>
              <w:t xml:space="preserve">£1002 Insurance for 2020/2021.  Quote was accepted </w:t>
            </w:r>
            <w:r>
              <w:rPr>
                <w:rFonts w:eastAsia="Times New Roman" w:cs="Times New Roman"/>
                <w:lang w:eastAsia="en-GB"/>
              </w:rPr>
              <w:lastRenderedPageBreak/>
              <w:t>(2020/05/19/#03/E) and there would have been financial implications if unpaid</w:t>
            </w:r>
            <w:r w:rsidR="00446480">
              <w:rPr>
                <w:rFonts w:eastAsia="Times New Roman" w:cs="Times New Roman"/>
                <w:lang w:eastAsia="en-GB"/>
              </w:rPr>
              <w:t xml:space="preserve"> or paid late</w:t>
            </w:r>
            <w:r>
              <w:rPr>
                <w:rFonts w:eastAsia="Times New Roman" w:cs="Times New Roman"/>
                <w:lang w:eastAsia="en-GB"/>
              </w:rPr>
              <w:t>.   Paid 9</w:t>
            </w:r>
            <w:r w:rsidRPr="00DC5FF1">
              <w:rPr>
                <w:rFonts w:eastAsia="Times New Roman" w:cs="Times New Roman"/>
                <w:vertAlign w:val="superscript"/>
                <w:lang w:eastAsia="en-GB"/>
              </w:rPr>
              <w:t>th</w:t>
            </w:r>
            <w:r>
              <w:rPr>
                <w:rFonts w:eastAsia="Times New Roman" w:cs="Times New Roman"/>
                <w:lang w:eastAsia="en-GB"/>
              </w:rPr>
              <w:t xml:space="preserve"> July</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B403E8" w:rsidRPr="00193AA3" w:rsidTr="00446480">
        <w:trPr>
          <w:trHeight w:val="806"/>
          <w:jc w:val="center"/>
        </w:trPr>
        <w:tc>
          <w:tcPr>
            <w:tcW w:w="695" w:type="dxa"/>
            <w:vMerge/>
            <w:shd w:val="clear" w:color="auto" w:fill="FFFFFF" w:themeFill="background1"/>
          </w:tcPr>
          <w:p w:rsidR="00B403E8" w:rsidRPr="00193AA3" w:rsidRDefault="00B403E8"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B403E8" w:rsidRPr="00BA4AE2" w:rsidRDefault="00B403E8"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B403E8" w:rsidRDefault="00B403E8" w:rsidP="009A112E">
            <w:pPr>
              <w:spacing w:after="0" w:line="240" w:lineRule="auto"/>
              <w:rPr>
                <w:rFonts w:eastAsia="Times New Roman" w:cs="Times New Roman"/>
                <w:b/>
                <w:lang w:eastAsia="en-GB"/>
              </w:rPr>
            </w:pPr>
          </w:p>
        </w:tc>
        <w:tc>
          <w:tcPr>
            <w:tcW w:w="2007" w:type="dxa"/>
            <w:tcBorders>
              <w:right w:val="nil"/>
            </w:tcBorders>
            <w:shd w:val="clear" w:color="auto" w:fill="FFFFFF" w:themeFill="background1"/>
          </w:tcPr>
          <w:p w:rsidR="00B403E8" w:rsidRDefault="00B403E8" w:rsidP="009A112E">
            <w:pPr>
              <w:spacing w:after="0" w:line="240" w:lineRule="auto"/>
              <w:rPr>
                <w:rFonts w:eastAsia="Times New Roman" w:cs="Times New Roman"/>
                <w:lang w:eastAsia="en-GB"/>
              </w:rPr>
            </w:pPr>
            <w:r>
              <w:rPr>
                <w:rFonts w:eastAsia="Times New Roman" w:cs="Times New Roman"/>
                <w:lang w:eastAsia="en-GB"/>
              </w:rPr>
              <w:t>Berkshire Pension</w:t>
            </w:r>
          </w:p>
        </w:tc>
        <w:tc>
          <w:tcPr>
            <w:tcW w:w="6662" w:type="dxa"/>
            <w:gridSpan w:val="4"/>
            <w:tcBorders>
              <w:right w:val="single" w:sz="4" w:space="0" w:color="auto"/>
            </w:tcBorders>
            <w:shd w:val="clear" w:color="auto" w:fill="FFFFFF" w:themeFill="background1"/>
          </w:tcPr>
          <w:p w:rsidR="00B403E8" w:rsidRDefault="00B403E8" w:rsidP="00DC5FF1">
            <w:pPr>
              <w:spacing w:after="0" w:line="240" w:lineRule="auto"/>
              <w:rPr>
                <w:rFonts w:eastAsia="Times New Roman" w:cs="Times New Roman"/>
                <w:lang w:eastAsia="en-GB"/>
              </w:rPr>
            </w:pPr>
            <w:r>
              <w:rPr>
                <w:rFonts w:eastAsia="Times New Roman" w:cs="Times New Roman"/>
                <w:lang w:eastAsia="en-GB"/>
              </w:rPr>
              <w:t>£824.46 (due for Jan – March) and £294.99 (due for May) approved 2020/05/19/#08/C:  Issues originally with cheques and then with on line payments.  Finally payments were successfully made  on 9</w:t>
            </w:r>
            <w:r w:rsidRPr="00DC5FF1">
              <w:rPr>
                <w:rFonts w:eastAsia="Times New Roman" w:cs="Times New Roman"/>
                <w:vertAlign w:val="superscript"/>
                <w:lang w:eastAsia="en-GB"/>
              </w:rPr>
              <w:t>th</w:t>
            </w:r>
            <w:r>
              <w:rPr>
                <w:rFonts w:eastAsia="Times New Roman" w:cs="Times New Roman"/>
                <w:lang w:eastAsia="en-GB"/>
              </w:rPr>
              <w:t xml:space="preserve"> July</w:t>
            </w:r>
          </w:p>
        </w:tc>
        <w:tc>
          <w:tcPr>
            <w:tcW w:w="769" w:type="dxa"/>
            <w:tcBorders>
              <w:left w:val="single" w:sz="4" w:space="0" w:color="auto"/>
            </w:tcBorders>
            <w:shd w:val="clear" w:color="auto" w:fill="auto"/>
          </w:tcPr>
          <w:p w:rsidR="00B403E8" w:rsidRPr="003540D5" w:rsidRDefault="00B403E8" w:rsidP="00FE7366">
            <w:pPr>
              <w:spacing w:after="0" w:line="240" w:lineRule="auto"/>
              <w:jc w:val="center"/>
              <w:rPr>
                <w:rFonts w:eastAsia="Times New Roman" w:cs="Times New Roman"/>
                <w:lang w:eastAsia="en-GB"/>
              </w:rPr>
            </w:pPr>
          </w:p>
        </w:tc>
      </w:tr>
      <w:tr w:rsidR="008108B2" w:rsidRPr="00B65BE0" w:rsidTr="00446480">
        <w:trPr>
          <w:trHeight w:val="134"/>
          <w:jc w:val="center"/>
        </w:trPr>
        <w:tc>
          <w:tcPr>
            <w:tcW w:w="695" w:type="dxa"/>
            <w:shd w:val="clear" w:color="auto" w:fill="FFFFFF" w:themeFill="background1"/>
          </w:tcPr>
          <w:p w:rsidR="008108B2" w:rsidRPr="00B65BE0" w:rsidRDefault="008108B2" w:rsidP="00952D2D">
            <w:pPr>
              <w:spacing w:after="0" w:line="240" w:lineRule="auto"/>
              <w:jc w:val="center"/>
              <w:rPr>
                <w:rFonts w:eastAsia="Times New Roman" w:cs="Times New Roman"/>
                <w:bCs/>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9294" w:type="dxa"/>
            <w:gridSpan w:val="6"/>
            <w:tcBorders>
              <w:right w:val="single" w:sz="4" w:space="0" w:color="auto"/>
            </w:tcBorders>
            <w:shd w:val="clear" w:color="auto" w:fill="FFFFFF" w:themeFill="background1"/>
          </w:tcPr>
          <w:p w:rsidR="008108B2" w:rsidRPr="00211B14" w:rsidRDefault="008108B2" w:rsidP="000B42EB">
            <w:pPr>
              <w:spacing w:after="0" w:line="240" w:lineRule="auto"/>
              <w:rPr>
                <w:rFonts w:eastAsia="Times New Roman" w:cs="Times New Roman"/>
                <w:b/>
                <w:lang w:eastAsia="en-GB"/>
              </w:rPr>
            </w:pPr>
            <w:r w:rsidRPr="00211B14">
              <w:rPr>
                <w:rFonts w:eastAsia="Times New Roman" w:cs="Times New Roman"/>
                <w:b/>
                <w:lang w:eastAsia="en-GB"/>
              </w:rPr>
              <w:t>Accounts For previous Q</w:t>
            </w:r>
            <w:r w:rsidR="00EE6EE7">
              <w:rPr>
                <w:rFonts w:eastAsia="Times New Roman" w:cs="Times New Roman"/>
                <w:b/>
                <w:lang w:eastAsia="en-GB"/>
              </w:rPr>
              <w:t xml:space="preserve"> (Q1</w:t>
            </w:r>
            <w:r w:rsidR="000B42EB">
              <w:rPr>
                <w:rFonts w:eastAsia="Times New Roman" w:cs="Times New Roman"/>
                <w:b/>
                <w:lang w:eastAsia="en-GB"/>
              </w:rPr>
              <w:t>)</w:t>
            </w:r>
            <w:r w:rsidR="000B42EB" w:rsidRPr="00211B14">
              <w:rPr>
                <w:rFonts w:eastAsia="Times New Roman" w:cs="Times New Roman"/>
                <w:b/>
                <w:lang w:eastAsia="en-GB"/>
              </w:rPr>
              <w:t xml:space="preserve"> submitted</w:t>
            </w:r>
            <w:r w:rsidRPr="00211B14">
              <w:rPr>
                <w:rFonts w:eastAsia="Times New Roman" w:cs="Times New Roman"/>
                <w:b/>
                <w:lang w:eastAsia="en-GB"/>
              </w:rPr>
              <w:t xml:space="preserve"> for </w:t>
            </w:r>
            <w:r w:rsidRPr="006D6359">
              <w:rPr>
                <w:rFonts w:eastAsia="Times New Roman" w:cs="Times New Roman"/>
                <w:b/>
                <w:shd w:val="clear" w:color="auto" w:fill="FFFFFF" w:themeFill="background1"/>
                <w:lang w:eastAsia="en-GB"/>
              </w:rPr>
              <w:t>approval:</w:t>
            </w:r>
            <w:r w:rsidR="004F305D" w:rsidRPr="006D6359">
              <w:rPr>
                <w:rFonts w:eastAsia="Times New Roman" w:cs="Times New Roman"/>
                <w:b/>
                <w:shd w:val="clear" w:color="auto" w:fill="FFFFFF" w:themeFill="background1"/>
                <w:lang w:eastAsia="en-GB"/>
              </w:rPr>
              <w:t xml:space="preserve"> </w:t>
            </w:r>
            <w:r w:rsidR="006D6359" w:rsidRPr="006D6359">
              <w:rPr>
                <w:rFonts w:eastAsia="Times New Roman" w:cs="Times New Roman"/>
                <w:shd w:val="clear" w:color="auto" w:fill="FFFFFF" w:themeFill="background1"/>
                <w:lang w:eastAsia="en-GB"/>
              </w:rPr>
              <w:t xml:space="preserve"> Cllr</w:t>
            </w:r>
            <w:r w:rsidR="000B42EB">
              <w:rPr>
                <w:rFonts w:eastAsia="Times New Roman" w:cs="Times New Roman"/>
                <w:shd w:val="clear" w:color="auto" w:fill="FFFFFF" w:themeFill="background1"/>
                <w:lang w:eastAsia="en-GB"/>
              </w:rPr>
              <w:t>s</w:t>
            </w:r>
            <w:r w:rsidR="006D6359" w:rsidRPr="006D6359">
              <w:rPr>
                <w:rFonts w:eastAsia="Times New Roman" w:cs="Times New Roman"/>
                <w:shd w:val="clear" w:color="auto" w:fill="FFFFFF" w:themeFill="background1"/>
                <w:lang w:eastAsia="en-GB"/>
              </w:rPr>
              <w:t xml:space="preserve"> ha</w:t>
            </w:r>
            <w:r w:rsidR="000B42EB">
              <w:rPr>
                <w:rFonts w:eastAsia="Times New Roman" w:cs="Times New Roman"/>
                <w:shd w:val="clear" w:color="auto" w:fill="FFFFFF" w:themeFill="background1"/>
                <w:lang w:eastAsia="en-GB"/>
              </w:rPr>
              <w:t>ve</w:t>
            </w:r>
            <w:r w:rsidR="006D6359" w:rsidRPr="006D6359">
              <w:rPr>
                <w:rFonts w:eastAsia="Times New Roman" w:cs="Times New Roman"/>
                <w:shd w:val="clear" w:color="auto" w:fill="FFFFFF" w:themeFill="background1"/>
                <w:lang w:eastAsia="en-GB"/>
              </w:rPr>
              <w:t xml:space="preserve"> not been able to review the accounts </w:t>
            </w:r>
            <w:r w:rsidR="00EE6EE7" w:rsidRPr="006D6359">
              <w:rPr>
                <w:rFonts w:eastAsia="Times New Roman" w:cs="Times New Roman"/>
                <w:shd w:val="clear" w:color="auto" w:fill="FFFFFF" w:themeFill="background1"/>
                <w:lang w:eastAsia="en-GB"/>
              </w:rPr>
              <w:t>for</w:t>
            </w:r>
            <w:r w:rsidR="006D6359" w:rsidRPr="006D6359">
              <w:rPr>
                <w:rFonts w:eastAsia="Times New Roman" w:cs="Times New Roman"/>
                <w:shd w:val="clear" w:color="auto" w:fill="FFFFFF" w:themeFill="background1"/>
                <w:lang w:eastAsia="en-GB"/>
              </w:rPr>
              <w:t xml:space="preserve"> Q1.  Defer to next meeting</w:t>
            </w:r>
          </w:p>
        </w:tc>
        <w:tc>
          <w:tcPr>
            <w:tcW w:w="769" w:type="dxa"/>
            <w:tcBorders>
              <w:left w:val="single" w:sz="4" w:space="0" w:color="auto"/>
            </w:tcBorders>
            <w:shd w:val="clear" w:color="auto" w:fill="auto"/>
          </w:tcPr>
          <w:p w:rsidR="008108B2" w:rsidRPr="003540D5" w:rsidRDefault="006D6359" w:rsidP="00FE7366">
            <w:pPr>
              <w:spacing w:after="0" w:line="240" w:lineRule="auto"/>
              <w:jc w:val="center"/>
              <w:rPr>
                <w:rFonts w:eastAsia="Times New Roman" w:cs="Times New Roman"/>
                <w:lang w:eastAsia="en-GB"/>
              </w:rPr>
            </w:pPr>
            <w:r>
              <w:rPr>
                <w:rFonts w:eastAsia="Times New Roman" w:cs="Times New Roman"/>
                <w:lang w:eastAsia="en-GB"/>
              </w:rPr>
              <w:t>BH</w:t>
            </w:r>
          </w:p>
        </w:tc>
      </w:tr>
      <w:tr w:rsidR="002D1E4E" w:rsidRPr="00B65BE0" w:rsidTr="00446480">
        <w:trPr>
          <w:trHeight w:val="206"/>
          <w:jc w:val="center"/>
        </w:trPr>
        <w:tc>
          <w:tcPr>
            <w:tcW w:w="695" w:type="dxa"/>
            <w:vMerge w:val="restart"/>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val="restart"/>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r w:rsidRPr="00BA4AE2">
              <w:rPr>
                <w:rFonts w:eastAsia="Times New Roman" w:cs="Times New Roman"/>
                <w:lang w:eastAsia="en-GB"/>
              </w:rPr>
              <w:t>E</w:t>
            </w:r>
          </w:p>
        </w:tc>
        <w:tc>
          <w:tcPr>
            <w:tcW w:w="9294" w:type="dxa"/>
            <w:gridSpan w:val="6"/>
            <w:tcBorders>
              <w:right w:val="single" w:sz="4" w:space="0" w:color="auto"/>
            </w:tcBorders>
            <w:shd w:val="clear" w:color="auto" w:fill="FFFFFF" w:themeFill="background1"/>
          </w:tcPr>
          <w:p w:rsidR="002D1E4E" w:rsidRPr="00B65BE0" w:rsidRDefault="002D1E4E" w:rsidP="003640B0">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3"/>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val="restart"/>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b/>
                <w:lang w:eastAsia="en-GB"/>
              </w:rPr>
              <w:t>i</w:t>
            </w:r>
          </w:p>
        </w:tc>
        <w:tc>
          <w:tcPr>
            <w:tcW w:w="8669" w:type="dxa"/>
            <w:gridSpan w:val="5"/>
            <w:tcBorders>
              <w:right w:val="single" w:sz="4" w:space="0" w:color="auto"/>
            </w:tcBorders>
            <w:shd w:val="clear" w:color="auto" w:fill="FFFFFF" w:themeFill="background1"/>
          </w:tcPr>
          <w:p w:rsidR="002D1E4E" w:rsidRDefault="002D1E4E" w:rsidP="002D1E4E">
            <w:pPr>
              <w:pStyle w:val="NoSpacing"/>
              <w:rPr>
                <w:rFonts w:eastAsia="Times New Roman" w:cs="Times New Roman"/>
                <w:b/>
                <w:lang w:eastAsia="en-GB"/>
              </w:rPr>
            </w:pPr>
            <w:r>
              <w:rPr>
                <w:rFonts w:eastAsia="Times New Roman" w:cs="Times New Roman"/>
                <w:b/>
                <w:lang w:eastAsia="en-GB"/>
              </w:rPr>
              <w:t>Internal Auditor’ Recommendations:</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b/>
                <w:lang w:eastAsia="en-GB"/>
              </w:rPr>
              <w:t xml:space="preserve">R1 </w:t>
            </w:r>
            <w:r w:rsidRPr="002D1E4E">
              <w:rPr>
                <w:rFonts w:eastAsia="Times New Roman" w:cs="Times New Roman"/>
                <w:lang w:eastAsia="en-GB"/>
              </w:rPr>
              <w:t>(cash books):</w:t>
            </w:r>
          </w:p>
        </w:tc>
        <w:tc>
          <w:tcPr>
            <w:tcW w:w="6662" w:type="dxa"/>
            <w:gridSpan w:val="4"/>
            <w:tcBorders>
              <w:right w:val="single" w:sz="4" w:space="0" w:color="auto"/>
            </w:tcBorders>
            <w:shd w:val="clear" w:color="auto" w:fill="FFFFFF" w:themeFill="background1"/>
          </w:tcPr>
          <w:p w:rsidR="002D1E4E" w:rsidRPr="002D1E4E" w:rsidRDefault="002D1E4E" w:rsidP="00813CC3">
            <w:pPr>
              <w:pStyle w:val="NoSpacing"/>
              <w:rPr>
                <w:rFonts w:eastAsia="Times New Roman" w:cs="Times New Roman"/>
                <w:lang w:eastAsia="en-GB"/>
              </w:rPr>
            </w:pPr>
            <w:r w:rsidRPr="00693161">
              <w:rPr>
                <w:rFonts w:eastAsia="Times New Roman" w:cs="Times New Roman"/>
                <w:lang w:eastAsia="en-GB"/>
              </w:rPr>
              <w:t>Recommendation now in place</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b/>
                <w:lang w:eastAsia="en-GB"/>
              </w:rPr>
              <w:t xml:space="preserve">R2 </w:t>
            </w:r>
            <w:r w:rsidRPr="002D1E4E">
              <w:rPr>
                <w:rFonts w:eastAsia="Times New Roman" w:cs="Times New Roman"/>
                <w:lang w:eastAsia="en-GB"/>
              </w:rPr>
              <w:t>(Level at which formal tender action is required):</w:t>
            </w:r>
          </w:p>
        </w:tc>
        <w:tc>
          <w:tcPr>
            <w:tcW w:w="6662" w:type="dxa"/>
            <w:gridSpan w:val="4"/>
            <w:tcBorders>
              <w:right w:val="single" w:sz="4" w:space="0" w:color="auto"/>
            </w:tcBorders>
            <w:shd w:val="clear" w:color="auto" w:fill="FFFFFF" w:themeFill="background1"/>
          </w:tcPr>
          <w:p w:rsidR="002D1E4E" w:rsidRPr="002D1E4E" w:rsidRDefault="002D1E4E" w:rsidP="00EE6EE7">
            <w:pPr>
              <w:pStyle w:val="NoSpacing"/>
              <w:rPr>
                <w:rFonts w:eastAsia="Times New Roman" w:cs="Times New Roman"/>
                <w:lang w:eastAsia="en-GB"/>
              </w:rPr>
            </w:pPr>
            <w:r>
              <w:rPr>
                <w:rFonts w:eastAsia="Times New Roman" w:cs="Times New Roman"/>
                <w:lang w:eastAsia="en-GB"/>
              </w:rPr>
              <w:t>R</w:t>
            </w:r>
            <w:r w:rsidRPr="00693161">
              <w:rPr>
                <w:rFonts w:eastAsia="Times New Roman" w:cs="Times New Roman"/>
                <w:lang w:eastAsia="en-GB"/>
              </w:rPr>
              <w:t>eply</w:t>
            </w:r>
            <w:r>
              <w:rPr>
                <w:rFonts w:eastAsia="Times New Roman" w:cs="Times New Roman"/>
                <w:lang w:eastAsia="en-GB"/>
              </w:rPr>
              <w:t xml:space="preserve"> received</w:t>
            </w:r>
            <w:r w:rsidRPr="00693161">
              <w:rPr>
                <w:rFonts w:eastAsia="Times New Roman" w:cs="Times New Roman"/>
                <w:lang w:eastAsia="en-GB"/>
              </w:rPr>
              <w:t xml:space="preserve"> from Internal auditors as to why he suggested reducing the limit</w:t>
            </w:r>
            <w:r>
              <w:rPr>
                <w:rFonts w:eastAsia="Times New Roman" w:cs="Times New Roman"/>
                <w:lang w:eastAsia="en-GB"/>
              </w:rPr>
              <w:t xml:space="preserve"> – </w:t>
            </w:r>
            <w:r w:rsidR="006D6359">
              <w:rPr>
                <w:rFonts w:eastAsia="Times New Roman" w:cs="Times New Roman"/>
                <w:lang w:eastAsia="en-GB"/>
              </w:rPr>
              <w:t>Cllrs</w:t>
            </w:r>
            <w:r w:rsidR="00EE6EE7">
              <w:rPr>
                <w:rFonts w:eastAsia="Times New Roman" w:cs="Times New Roman"/>
                <w:lang w:eastAsia="en-GB"/>
              </w:rPr>
              <w:t xml:space="preserve"> </w:t>
            </w:r>
            <w:r w:rsidR="006D6359">
              <w:rPr>
                <w:rFonts w:eastAsia="Times New Roman" w:cs="Times New Roman"/>
                <w:lang w:eastAsia="en-GB"/>
              </w:rPr>
              <w:t>ask the clerk to record that they understood the reasons behind the suggestion but as a small Parish with very limited working man hours we could not justify the time required to process works for tender.</w:t>
            </w:r>
            <w:r w:rsidR="00EE6EE7">
              <w:rPr>
                <w:rFonts w:eastAsia="Times New Roman" w:cs="Times New Roman"/>
                <w:lang w:eastAsia="en-GB"/>
              </w:rPr>
              <w:t xml:space="preserve">  Proposed and seconded (Cllrs Crame and Shiva) that we maintain the agreed level at £25000</w:t>
            </w:r>
          </w:p>
        </w:tc>
        <w:tc>
          <w:tcPr>
            <w:tcW w:w="769" w:type="dxa"/>
            <w:tcBorders>
              <w:left w:val="single" w:sz="4" w:space="0" w:color="auto"/>
            </w:tcBorders>
            <w:shd w:val="clear" w:color="auto" w:fill="auto"/>
          </w:tcPr>
          <w:p w:rsidR="002D1E4E" w:rsidRDefault="002D1E4E" w:rsidP="00FE7366">
            <w:pPr>
              <w:spacing w:after="0" w:line="240" w:lineRule="auto"/>
              <w:jc w:val="center"/>
              <w:rPr>
                <w:rFonts w:eastAsia="Times New Roman" w:cs="Times New Roman"/>
                <w:lang w:eastAsia="en-GB"/>
              </w:rPr>
            </w:pPr>
          </w:p>
          <w:p w:rsidR="00EE6EE7" w:rsidRDefault="00EE6EE7" w:rsidP="00FE7366">
            <w:pPr>
              <w:spacing w:after="0" w:line="240" w:lineRule="auto"/>
              <w:jc w:val="center"/>
              <w:rPr>
                <w:rFonts w:eastAsia="Times New Roman" w:cs="Times New Roman"/>
                <w:lang w:eastAsia="en-GB"/>
              </w:rPr>
            </w:pPr>
          </w:p>
          <w:p w:rsidR="00EE6EE7" w:rsidRDefault="00EE6EE7" w:rsidP="00FE7366">
            <w:pPr>
              <w:spacing w:after="0" w:line="240" w:lineRule="auto"/>
              <w:jc w:val="center"/>
              <w:rPr>
                <w:rFonts w:eastAsia="Times New Roman" w:cs="Times New Roman"/>
                <w:lang w:eastAsia="en-GB"/>
              </w:rPr>
            </w:pPr>
          </w:p>
          <w:p w:rsidR="00EE6EE7" w:rsidRDefault="00EE6EE7" w:rsidP="00FE7366">
            <w:pPr>
              <w:spacing w:after="0" w:line="240" w:lineRule="auto"/>
              <w:jc w:val="center"/>
              <w:rPr>
                <w:rFonts w:eastAsia="Times New Roman" w:cs="Times New Roman"/>
                <w:lang w:eastAsia="en-GB"/>
              </w:rPr>
            </w:pPr>
          </w:p>
          <w:p w:rsidR="00EE6EE7" w:rsidRPr="00EE6EE7" w:rsidRDefault="00EE6EE7" w:rsidP="00FE7366">
            <w:pPr>
              <w:spacing w:after="0" w:line="240" w:lineRule="auto"/>
              <w:jc w:val="center"/>
              <w:rPr>
                <w:rFonts w:eastAsia="Times New Roman" w:cs="Times New Roman"/>
                <w:dstrike/>
                <w:lang w:eastAsia="en-GB"/>
              </w:rPr>
            </w:pPr>
            <w:r w:rsidRPr="00EE6EE7">
              <w:rPr>
                <w:rFonts w:eastAsia="Times New Roman" w:cs="Times New Roman"/>
                <w:dstrike/>
                <w:lang w:eastAsia="en-GB"/>
              </w:rPr>
              <w:t>BH</w:t>
            </w: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sidRPr="00693161">
              <w:rPr>
                <w:rFonts w:eastAsia="Times New Roman" w:cs="Times New Roman"/>
                <w:b/>
                <w:lang w:eastAsia="en-GB"/>
              </w:rPr>
              <w:t xml:space="preserve">R3 </w:t>
            </w:r>
            <w:r w:rsidRPr="002D1E4E">
              <w:rPr>
                <w:rFonts w:eastAsia="Times New Roman" w:cs="Times New Roman"/>
                <w:lang w:eastAsia="en-GB"/>
              </w:rPr>
              <w:t>(recoverable VAT):</w:t>
            </w:r>
          </w:p>
        </w:tc>
        <w:tc>
          <w:tcPr>
            <w:tcW w:w="6662" w:type="dxa"/>
            <w:gridSpan w:val="4"/>
            <w:tcBorders>
              <w:right w:val="single" w:sz="4" w:space="0" w:color="auto"/>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lang w:eastAsia="en-GB"/>
              </w:rPr>
              <w:t>procedure changed for all but mobile phone top up (Query re printer ink purchases)</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sidRPr="00693161">
              <w:rPr>
                <w:rFonts w:eastAsia="Times New Roman" w:cs="Times New Roman"/>
                <w:b/>
                <w:lang w:eastAsia="en-GB"/>
              </w:rPr>
              <w:t xml:space="preserve">R4 </w:t>
            </w:r>
            <w:r w:rsidRPr="002D1E4E">
              <w:rPr>
                <w:rFonts w:eastAsia="Times New Roman" w:cs="Times New Roman"/>
                <w:lang w:eastAsia="en-GB"/>
              </w:rPr>
              <w:t>(periodic inspection of play equipment):</w:t>
            </w:r>
          </w:p>
        </w:tc>
        <w:tc>
          <w:tcPr>
            <w:tcW w:w="6662" w:type="dxa"/>
            <w:gridSpan w:val="4"/>
            <w:tcBorders>
              <w:right w:val="single" w:sz="4" w:space="0" w:color="auto"/>
            </w:tcBorders>
            <w:shd w:val="clear" w:color="auto" w:fill="FFFFFF" w:themeFill="background1"/>
          </w:tcPr>
          <w:p w:rsidR="002D1E4E" w:rsidRPr="002D1E4E" w:rsidRDefault="00EE6EE7" w:rsidP="00813CC3">
            <w:pPr>
              <w:pStyle w:val="NoSpacing"/>
              <w:rPr>
                <w:rFonts w:eastAsia="Times New Roman" w:cs="Times New Roman"/>
                <w:lang w:eastAsia="en-GB"/>
              </w:rPr>
            </w:pPr>
            <w:r>
              <w:rPr>
                <w:rFonts w:eastAsia="Times New Roman" w:cs="Times New Roman"/>
                <w:lang w:eastAsia="en-GB"/>
              </w:rPr>
              <w:t>Post</w:t>
            </w:r>
            <w:r w:rsidR="002D1E4E">
              <w:rPr>
                <w:rFonts w:eastAsia="Times New Roman" w:cs="Times New Roman"/>
                <w:lang w:eastAsia="en-GB"/>
              </w:rPr>
              <w:t xml:space="preserve"> COVID 19 inspection will be arranged then at least annually by qualified inspector.  We have a check list for other regular inspections</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Pr="002D1E4E" w:rsidRDefault="002D1E4E" w:rsidP="00813CC3">
            <w:pPr>
              <w:pStyle w:val="NoSpacing"/>
              <w:rPr>
                <w:rFonts w:eastAsia="Times New Roman" w:cs="Times New Roman"/>
                <w:lang w:eastAsia="en-GB"/>
              </w:rPr>
            </w:pPr>
            <w:r w:rsidRPr="002D1E4E">
              <w:rPr>
                <w:rFonts w:eastAsia="Times New Roman" w:cs="Times New Roman"/>
                <w:b/>
                <w:lang w:eastAsia="en-GB"/>
              </w:rPr>
              <w:t xml:space="preserve">R5 </w:t>
            </w:r>
            <w:r w:rsidRPr="002D1E4E">
              <w:rPr>
                <w:rFonts w:eastAsia="Times New Roman" w:cs="Times New Roman"/>
                <w:lang w:eastAsia="en-GB"/>
              </w:rPr>
              <w:t>(retention of play equipment reports)</w:t>
            </w:r>
          </w:p>
        </w:tc>
        <w:tc>
          <w:tcPr>
            <w:tcW w:w="6662" w:type="dxa"/>
            <w:gridSpan w:val="4"/>
            <w:tcBorders>
              <w:right w:val="single" w:sz="4" w:space="0" w:color="auto"/>
            </w:tcBorders>
            <w:shd w:val="clear" w:color="auto" w:fill="FFFFFF" w:themeFill="background1"/>
          </w:tcPr>
          <w:p w:rsidR="002D1E4E" w:rsidRPr="002D1E4E" w:rsidRDefault="002D1E4E" w:rsidP="00813CC3">
            <w:pPr>
              <w:pStyle w:val="NoSpacing"/>
              <w:rPr>
                <w:rFonts w:eastAsia="Times New Roman" w:cs="Times New Roman"/>
                <w:lang w:eastAsia="en-GB"/>
              </w:rPr>
            </w:pPr>
            <w:r>
              <w:rPr>
                <w:rFonts w:eastAsia="Times New Roman" w:cs="Times New Roman"/>
                <w:lang w:eastAsia="en-GB"/>
              </w:rPr>
              <w:t>Clerk has started a register (in the shared drive and a paper file to be kept in the archive cupboard</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332"/>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vMerge/>
            <w:tcBorders>
              <w:right w:val="nil"/>
            </w:tcBorders>
            <w:shd w:val="clear" w:color="auto" w:fill="FFFFFF" w:themeFill="background1"/>
          </w:tcPr>
          <w:p w:rsidR="002D1E4E" w:rsidRDefault="002D1E4E" w:rsidP="00813CC3">
            <w:pPr>
              <w:pStyle w:val="NoSpacing"/>
              <w:rPr>
                <w:rFonts w:eastAsia="Times New Roman" w:cs="Times New Roman"/>
                <w:b/>
                <w:lang w:eastAsia="en-GB"/>
              </w:rPr>
            </w:pPr>
          </w:p>
        </w:tc>
        <w:tc>
          <w:tcPr>
            <w:tcW w:w="2007"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sidRPr="00693161">
              <w:rPr>
                <w:rFonts w:eastAsia="Times New Roman" w:cs="Times New Roman"/>
                <w:b/>
                <w:lang w:eastAsia="en-GB"/>
              </w:rPr>
              <w:t xml:space="preserve">R6 </w:t>
            </w:r>
            <w:r w:rsidRPr="002D1E4E">
              <w:rPr>
                <w:rFonts w:eastAsia="Times New Roman" w:cs="Times New Roman"/>
                <w:lang w:eastAsia="en-GB"/>
              </w:rPr>
              <w:t>(query re accreditation),</w:t>
            </w:r>
          </w:p>
        </w:tc>
        <w:tc>
          <w:tcPr>
            <w:tcW w:w="6662" w:type="dxa"/>
            <w:gridSpan w:val="4"/>
            <w:tcBorders>
              <w:right w:val="single" w:sz="4" w:space="0" w:color="auto"/>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lang w:eastAsia="en-GB"/>
              </w:rPr>
              <w:t>Insurers have confirmed common sense approach is sufficient for PC inspections</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2D1E4E" w:rsidRPr="00B65BE0" w:rsidTr="00446480">
        <w:trPr>
          <w:trHeight w:val="129"/>
          <w:jc w:val="center"/>
        </w:trPr>
        <w:tc>
          <w:tcPr>
            <w:tcW w:w="695" w:type="dxa"/>
            <w:vMerge/>
            <w:shd w:val="clear" w:color="auto" w:fill="FFFFFF" w:themeFill="background1"/>
          </w:tcPr>
          <w:p w:rsidR="002D1E4E" w:rsidRPr="00B65BE0" w:rsidRDefault="002D1E4E" w:rsidP="00952D2D">
            <w:pPr>
              <w:spacing w:after="0" w:line="240" w:lineRule="auto"/>
              <w:jc w:val="center"/>
              <w:rPr>
                <w:rFonts w:eastAsia="Times New Roman" w:cs="Times New Roman"/>
                <w:b/>
                <w:bCs/>
                <w:lang w:eastAsia="en-GB"/>
              </w:rPr>
            </w:pPr>
          </w:p>
        </w:tc>
        <w:tc>
          <w:tcPr>
            <w:tcW w:w="420" w:type="dxa"/>
            <w:vMerge/>
            <w:shd w:val="clear" w:color="auto" w:fill="FFFFFF" w:themeFill="background1"/>
            <w:noWrap/>
          </w:tcPr>
          <w:p w:rsidR="002D1E4E" w:rsidRPr="00BA4AE2" w:rsidRDefault="002D1E4E" w:rsidP="008108B2">
            <w:pPr>
              <w:spacing w:after="0" w:line="240" w:lineRule="auto"/>
              <w:jc w:val="center"/>
              <w:rPr>
                <w:rFonts w:eastAsia="Times New Roman" w:cs="Times New Roman"/>
                <w:lang w:eastAsia="en-GB"/>
              </w:rPr>
            </w:pPr>
          </w:p>
        </w:tc>
        <w:tc>
          <w:tcPr>
            <w:tcW w:w="625" w:type="dxa"/>
            <w:tcBorders>
              <w:right w:val="nil"/>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b/>
                <w:lang w:eastAsia="en-GB"/>
              </w:rPr>
              <w:t>ii</w:t>
            </w:r>
          </w:p>
        </w:tc>
        <w:tc>
          <w:tcPr>
            <w:tcW w:w="8669" w:type="dxa"/>
            <w:gridSpan w:val="5"/>
            <w:tcBorders>
              <w:right w:val="single" w:sz="4" w:space="0" w:color="auto"/>
            </w:tcBorders>
            <w:shd w:val="clear" w:color="auto" w:fill="FFFFFF" w:themeFill="background1"/>
          </w:tcPr>
          <w:p w:rsidR="002D1E4E" w:rsidRDefault="002D1E4E" w:rsidP="00813CC3">
            <w:pPr>
              <w:pStyle w:val="NoSpacing"/>
              <w:rPr>
                <w:rFonts w:eastAsia="Times New Roman" w:cs="Times New Roman"/>
                <w:b/>
                <w:lang w:eastAsia="en-GB"/>
              </w:rPr>
            </w:pPr>
            <w:r>
              <w:rPr>
                <w:rFonts w:eastAsia="Times New Roman" w:cs="Times New Roman"/>
                <w:b/>
                <w:lang w:eastAsia="en-GB"/>
              </w:rPr>
              <w:t xml:space="preserve">Submitted to External Auditor: </w:t>
            </w:r>
            <w:r w:rsidRPr="00693161">
              <w:rPr>
                <w:rFonts w:eastAsia="Times New Roman" w:cs="Times New Roman"/>
                <w:lang w:eastAsia="en-GB"/>
              </w:rPr>
              <w:t>Clerk and RFO are waiting for the new website to be up and running to allow the required public notice to be published</w:t>
            </w:r>
          </w:p>
        </w:tc>
        <w:tc>
          <w:tcPr>
            <w:tcW w:w="769" w:type="dxa"/>
            <w:tcBorders>
              <w:left w:val="single" w:sz="4" w:space="0" w:color="auto"/>
            </w:tcBorders>
            <w:shd w:val="clear" w:color="auto" w:fill="auto"/>
          </w:tcPr>
          <w:p w:rsidR="002D1E4E" w:rsidRPr="003540D5" w:rsidRDefault="002D1E4E" w:rsidP="00FE7366">
            <w:pPr>
              <w:spacing w:after="0" w:line="240" w:lineRule="auto"/>
              <w:jc w:val="center"/>
              <w:rPr>
                <w:rFonts w:eastAsia="Times New Roman" w:cs="Times New Roman"/>
                <w:lang w:eastAsia="en-GB"/>
              </w:rPr>
            </w:pPr>
          </w:p>
        </w:tc>
      </w:tr>
      <w:tr w:rsidR="008108B2" w:rsidRPr="00193AA3" w:rsidTr="00446480">
        <w:trPr>
          <w:trHeight w:val="134"/>
          <w:jc w:val="center"/>
        </w:trPr>
        <w:tc>
          <w:tcPr>
            <w:tcW w:w="695" w:type="dxa"/>
            <w:shd w:val="clear" w:color="auto" w:fill="FFFFFF" w:themeFill="background1"/>
          </w:tcPr>
          <w:p w:rsidR="008108B2" w:rsidRPr="00193AA3" w:rsidRDefault="008108B2" w:rsidP="00952D2D">
            <w:pPr>
              <w:spacing w:after="0" w:line="240" w:lineRule="auto"/>
              <w:jc w:val="center"/>
              <w:rPr>
                <w:rFonts w:eastAsia="Times New Roman" w:cs="Times New Roman"/>
                <w:b/>
                <w:bCs/>
                <w:lang w:eastAsia="en-GB"/>
              </w:rPr>
            </w:pPr>
          </w:p>
        </w:tc>
        <w:tc>
          <w:tcPr>
            <w:tcW w:w="420" w:type="dxa"/>
            <w:shd w:val="clear" w:color="auto" w:fill="FFFFFF" w:themeFill="background1"/>
            <w:noWrap/>
          </w:tcPr>
          <w:p w:rsidR="008108B2" w:rsidRPr="00BA4AE2" w:rsidRDefault="008108B2" w:rsidP="008108B2">
            <w:pPr>
              <w:spacing w:after="0" w:line="240" w:lineRule="auto"/>
              <w:jc w:val="center"/>
              <w:rPr>
                <w:rFonts w:eastAsia="Times New Roman" w:cs="Times New Roman"/>
                <w:lang w:eastAsia="en-GB"/>
              </w:rPr>
            </w:pPr>
            <w:r w:rsidRPr="00BA4AE2">
              <w:rPr>
                <w:rFonts w:eastAsia="Times New Roman" w:cs="Times New Roman"/>
                <w:lang w:eastAsia="en-GB"/>
              </w:rPr>
              <w:t>F</w:t>
            </w:r>
          </w:p>
        </w:tc>
        <w:tc>
          <w:tcPr>
            <w:tcW w:w="9294" w:type="dxa"/>
            <w:gridSpan w:val="6"/>
            <w:tcBorders>
              <w:right w:val="single" w:sz="4" w:space="0" w:color="auto"/>
            </w:tcBorders>
            <w:shd w:val="clear" w:color="auto" w:fill="FFFFFF" w:themeFill="background1"/>
          </w:tcPr>
          <w:p w:rsidR="008108B2" w:rsidRPr="00223D59" w:rsidRDefault="008108B2" w:rsidP="000B42EB">
            <w:pPr>
              <w:spacing w:after="0" w:line="240" w:lineRule="auto"/>
              <w:rPr>
                <w:rFonts w:eastAsia="Times New Roman" w:cs="Times New Roman"/>
                <w:lang w:eastAsia="en-GB"/>
              </w:rPr>
            </w:pPr>
            <w:r w:rsidRPr="00193AA3">
              <w:rPr>
                <w:rFonts w:eastAsia="Times New Roman" w:cs="Times New Roman"/>
                <w:b/>
                <w:lang w:eastAsia="en-GB"/>
              </w:rPr>
              <w:t>Any other Finance items received after the agenda has been published</w:t>
            </w:r>
          </w:p>
        </w:tc>
        <w:tc>
          <w:tcPr>
            <w:tcW w:w="769" w:type="dxa"/>
            <w:tcBorders>
              <w:left w:val="single" w:sz="4" w:space="0" w:color="auto"/>
            </w:tcBorders>
            <w:shd w:val="clear" w:color="auto" w:fill="auto"/>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42"/>
          <w:jc w:val="center"/>
        </w:trPr>
        <w:tc>
          <w:tcPr>
            <w:tcW w:w="695" w:type="dxa"/>
            <w:shd w:val="clear" w:color="auto" w:fill="BFBFBF" w:themeFill="background1" w:themeFillShade="BF"/>
            <w:noWrap/>
            <w:hideMark/>
          </w:tcPr>
          <w:p w:rsidR="008108B2" w:rsidRPr="00193AA3" w:rsidRDefault="008108B2"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#09</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9294" w:type="dxa"/>
            <w:gridSpan w:val="6"/>
            <w:tcBorders>
              <w:bottom w:val="single" w:sz="4" w:space="0" w:color="auto"/>
              <w:right w:val="nil"/>
            </w:tcBorders>
            <w:shd w:val="clear" w:color="auto" w:fill="BFBFBF" w:themeFill="background1" w:themeFillShade="BF"/>
            <w:hideMark/>
          </w:tcPr>
          <w:p w:rsidR="008108B2" w:rsidRPr="00193AA3" w:rsidRDefault="008108B2" w:rsidP="00E47CB2">
            <w:pPr>
              <w:spacing w:after="0" w:line="240" w:lineRule="auto"/>
              <w:rPr>
                <w:rFonts w:eastAsia="Times New Roman" w:cs="Times New Roman"/>
                <w:lang w:eastAsia="en-GB"/>
              </w:rPr>
            </w:pPr>
            <w:r w:rsidRPr="00193AA3">
              <w:rPr>
                <w:rFonts w:eastAsia="Times New Roman" w:cs="Times New Roman"/>
                <w:b/>
                <w:bCs/>
                <w:lang w:eastAsia="en-GB"/>
              </w:rPr>
              <w:t xml:space="preserve">Questions from the public: </w:t>
            </w:r>
            <w:r w:rsidR="00BC2F44">
              <w:rPr>
                <w:rFonts w:eastAsia="Times New Roman" w:cs="Times New Roman"/>
                <w:bCs/>
                <w:lang w:eastAsia="en-GB"/>
              </w:rPr>
              <w:t xml:space="preserve"> None</w:t>
            </w:r>
          </w:p>
        </w:tc>
        <w:tc>
          <w:tcPr>
            <w:tcW w:w="769" w:type="dxa"/>
            <w:tcBorders>
              <w:left w:val="nil"/>
              <w:bottom w:val="single" w:sz="4" w:space="0" w:color="auto"/>
            </w:tcBorders>
            <w:shd w:val="clear" w:color="auto" w:fill="BFBFBF" w:themeFill="background1" w:themeFillShade="BF"/>
          </w:tcPr>
          <w:p w:rsidR="008108B2" w:rsidRPr="003540D5" w:rsidRDefault="008108B2" w:rsidP="00FE7366">
            <w:pPr>
              <w:spacing w:after="0" w:line="240" w:lineRule="auto"/>
              <w:jc w:val="center"/>
              <w:rPr>
                <w:rFonts w:eastAsia="Times New Roman" w:cs="Times New Roman"/>
                <w:lang w:eastAsia="en-GB"/>
              </w:rPr>
            </w:pPr>
          </w:p>
        </w:tc>
      </w:tr>
      <w:tr w:rsidR="008108B2" w:rsidRPr="00193AA3" w:rsidTr="00446480">
        <w:trPr>
          <w:trHeight w:val="158"/>
          <w:jc w:val="center"/>
        </w:trPr>
        <w:tc>
          <w:tcPr>
            <w:tcW w:w="695" w:type="dxa"/>
            <w:shd w:val="clear" w:color="auto" w:fill="BFBFBF" w:themeFill="background1" w:themeFillShade="BF"/>
            <w:hideMark/>
          </w:tcPr>
          <w:p w:rsidR="008108B2" w:rsidRPr="00193AA3" w:rsidRDefault="008108B2" w:rsidP="00071CE0">
            <w:pPr>
              <w:spacing w:after="0" w:line="240" w:lineRule="auto"/>
              <w:jc w:val="center"/>
              <w:rPr>
                <w:rFonts w:eastAsia="Times New Roman" w:cs="Times New Roman"/>
                <w:b/>
                <w:bCs/>
                <w:lang w:eastAsia="en-GB"/>
              </w:rPr>
            </w:pPr>
            <w:r w:rsidRPr="00193AA3">
              <w:rPr>
                <w:rFonts w:eastAsia="Times New Roman" w:cs="Times New Roman"/>
                <w:b/>
                <w:bCs/>
                <w:lang w:eastAsia="en-GB"/>
              </w:rPr>
              <w:t>#10</w:t>
            </w:r>
          </w:p>
        </w:tc>
        <w:tc>
          <w:tcPr>
            <w:tcW w:w="420" w:type="dxa"/>
            <w:shd w:val="clear" w:color="auto" w:fill="BFBFBF" w:themeFill="background1" w:themeFillShade="BF"/>
            <w:noWrap/>
            <w:hideMark/>
          </w:tcPr>
          <w:p w:rsidR="008108B2" w:rsidRPr="00BA4AE2" w:rsidRDefault="008108B2" w:rsidP="008108B2">
            <w:pPr>
              <w:spacing w:after="0" w:line="240" w:lineRule="auto"/>
              <w:jc w:val="center"/>
              <w:rPr>
                <w:rFonts w:eastAsia="Times New Roman" w:cs="Times New Roman"/>
                <w:lang w:eastAsia="en-GB"/>
              </w:rPr>
            </w:pPr>
          </w:p>
        </w:tc>
        <w:tc>
          <w:tcPr>
            <w:tcW w:w="10063" w:type="dxa"/>
            <w:gridSpan w:val="7"/>
            <w:shd w:val="clear" w:color="auto" w:fill="BFBFBF" w:themeFill="background1" w:themeFillShade="BF"/>
            <w:hideMark/>
          </w:tcPr>
          <w:p w:rsidR="008108B2" w:rsidRPr="003540D5" w:rsidRDefault="008108B2" w:rsidP="00BC2F44">
            <w:pPr>
              <w:spacing w:after="0" w:line="240" w:lineRule="auto"/>
              <w:rPr>
                <w:rFonts w:eastAsia="Times New Roman" w:cs="Times New Roman"/>
                <w:lang w:eastAsia="en-GB"/>
              </w:rPr>
            </w:pPr>
            <w:r w:rsidRPr="003540D5">
              <w:rPr>
                <w:rFonts w:eastAsia="Times New Roman" w:cs="Times New Roman"/>
                <w:bCs/>
                <w:lang w:eastAsia="en-GB"/>
              </w:rPr>
              <w:t xml:space="preserve">Dates of future meetings:   </w:t>
            </w:r>
            <w:r w:rsidRPr="003540D5">
              <w:rPr>
                <w:rFonts w:eastAsia="Times New Roman" w:cs="Times New Roman"/>
                <w:lang w:eastAsia="en-GB"/>
              </w:rPr>
              <w:t xml:space="preserve">2020, Third Tuesday of each month </w:t>
            </w:r>
            <w:r w:rsidRPr="003540D5">
              <w:rPr>
                <w:rFonts w:eastAsia="Times New Roman" w:cs="Times New Roman"/>
                <w:color w:val="FF0000"/>
                <w:lang w:eastAsia="en-GB"/>
              </w:rPr>
              <w:t>Face to face meetings are temporarily suspended on advice from Local and National Government:   Until advised it is safe to meet in person the Cllrs will hold a virtual meeting on the dates previously agreed.</w:t>
            </w:r>
          </w:p>
        </w:tc>
      </w:tr>
      <w:tr w:rsidR="00EE6EE7" w:rsidRPr="00193AA3" w:rsidTr="00446480">
        <w:trPr>
          <w:trHeight w:val="152"/>
          <w:jc w:val="center"/>
        </w:trPr>
        <w:tc>
          <w:tcPr>
            <w:tcW w:w="695" w:type="dxa"/>
            <w:shd w:val="clear" w:color="auto" w:fill="auto"/>
            <w:noWrap/>
          </w:tcPr>
          <w:p w:rsidR="00EE6EE7" w:rsidRPr="00193AA3" w:rsidRDefault="00EE6EE7" w:rsidP="00071CE0">
            <w:pPr>
              <w:spacing w:after="0" w:line="240" w:lineRule="auto"/>
              <w:jc w:val="center"/>
              <w:rPr>
                <w:rFonts w:eastAsia="Times New Roman" w:cs="Times New Roman"/>
                <w:b/>
                <w:bCs/>
                <w:lang w:eastAsia="en-GB"/>
              </w:rPr>
            </w:pPr>
          </w:p>
        </w:tc>
        <w:tc>
          <w:tcPr>
            <w:tcW w:w="420" w:type="dxa"/>
            <w:shd w:val="clear" w:color="auto" w:fill="auto"/>
            <w:noWrap/>
          </w:tcPr>
          <w:p w:rsidR="00EE6EE7" w:rsidRPr="00BA4AE2" w:rsidRDefault="00EE6EE7" w:rsidP="008108B2">
            <w:pPr>
              <w:spacing w:after="0" w:line="240" w:lineRule="auto"/>
              <w:jc w:val="center"/>
              <w:rPr>
                <w:rFonts w:eastAsia="Times New Roman" w:cs="Times New Roman"/>
                <w:lang w:eastAsia="en-GB"/>
              </w:rPr>
            </w:pPr>
          </w:p>
        </w:tc>
        <w:tc>
          <w:tcPr>
            <w:tcW w:w="4507" w:type="dxa"/>
            <w:gridSpan w:val="3"/>
            <w:tcBorders>
              <w:right w:val="nil"/>
            </w:tcBorders>
            <w:shd w:val="clear" w:color="auto" w:fill="auto"/>
          </w:tcPr>
          <w:p w:rsidR="00EE6EE7" w:rsidRPr="00AA564D" w:rsidRDefault="00EE6EE7" w:rsidP="00EE6EE7">
            <w:pPr>
              <w:spacing w:after="0" w:line="240" w:lineRule="auto"/>
              <w:rPr>
                <w:rFonts w:eastAsia="Times New Roman" w:cs="Times New Roman"/>
                <w:lang w:eastAsia="en-GB"/>
              </w:rPr>
            </w:pPr>
            <w:r w:rsidRPr="00AA564D">
              <w:rPr>
                <w:rFonts w:eastAsia="Times New Roman" w:cs="Times New Roman"/>
                <w:lang w:eastAsia="en-GB"/>
              </w:rPr>
              <w:t>Tuesday 18</w:t>
            </w:r>
            <w:r w:rsidRPr="00AA564D">
              <w:rPr>
                <w:rFonts w:eastAsia="Times New Roman" w:cs="Times New Roman"/>
                <w:vertAlign w:val="superscript"/>
                <w:lang w:eastAsia="en-GB"/>
              </w:rPr>
              <w:t>th</w:t>
            </w:r>
            <w:r w:rsidRPr="00AA564D">
              <w:rPr>
                <w:rFonts w:eastAsia="Times New Roman" w:cs="Times New Roman"/>
                <w:lang w:eastAsia="en-GB"/>
              </w:rPr>
              <w:t xml:space="preserve"> August 2020</w:t>
            </w:r>
          </w:p>
        </w:tc>
        <w:tc>
          <w:tcPr>
            <w:tcW w:w="4787" w:type="dxa"/>
            <w:gridSpan w:val="3"/>
            <w:tcBorders>
              <w:right w:val="nil"/>
            </w:tcBorders>
            <w:shd w:val="clear" w:color="auto" w:fill="auto"/>
          </w:tcPr>
          <w:p w:rsidR="00EE6EE7" w:rsidRPr="00AA564D" w:rsidRDefault="00EE6EE7" w:rsidP="000F6095">
            <w:pPr>
              <w:spacing w:after="0" w:line="240" w:lineRule="auto"/>
              <w:rPr>
                <w:rFonts w:eastAsia="Times New Roman" w:cs="Times New Roman"/>
                <w:lang w:eastAsia="en-GB"/>
              </w:rPr>
            </w:pPr>
            <w:r w:rsidRPr="00AA564D">
              <w:rPr>
                <w:rFonts w:eastAsia="Times New Roman" w:cs="Times New Roman"/>
                <w:lang w:eastAsia="en-GB"/>
              </w:rPr>
              <w:t>Tuesday 20</w:t>
            </w:r>
            <w:r w:rsidRPr="00AA564D">
              <w:rPr>
                <w:rFonts w:eastAsia="Times New Roman" w:cs="Times New Roman"/>
                <w:vertAlign w:val="superscript"/>
                <w:lang w:eastAsia="en-GB"/>
              </w:rPr>
              <w:t>th</w:t>
            </w:r>
            <w:r w:rsidRPr="00AA564D">
              <w:rPr>
                <w:rFonts w:eastAsia="Times New Roman" w:cs="Times New Roman"/>
                <w:lang w:eastAsia="en-GB"/>
              </w:rPr>
              <w:t xml:space="preserve"> October 2020</w:t>
            </w:r>
          </w:p>
        </w:tc>
        <w:tc>
          <w:tcPr>
            <w:tcW w:w="769" w:type="dxa"/>
            <w:tcBorders>
              <w:left w:val="nil"/>
            </w:tcBorders>
            <w:shd w:val="clear" w:color="auto" w:fill="auto"/>
            <w:noWrap/>
          </w:tcPr>
          <w:p w:rsidR="00EE6EE7" w:rsidRPr="003540D5" w:rsidRDefault="00EE6EE7" w:rsidP="00FE7366">
            <w:pPr>
              <w:spacing w:after="0" w:line="240" w:lineRule="auto"/>
              <w:jc w:val="center"/>
              <w:rPr>
                <w:rFonts w:eastAsia="Times New Roman" w:cs="Times New Roman"/>
                <w:lang w:eastAsia="en-GB"/>
              </w:rPr>
            </w:pPr>
          </w:p>
        </w:tc>
      </w:tr>
      <w:tr w:rsidR="00EE6EE7" w:rsidRPr="00193AA3" w:rsidTr="00446480">
        <w:trPr>
          <w:trHeight w:val="152"/>
          <w:jc w:val="center"/>
        </w:trPr>
        <w:tc>
          <w:tcPr>
            <w:tcW w:w="695" w:type="dxa"/>
            <w:shd w:val="clear" w:color="auto" w:fill="auto"/>
            <w:noWrap/>
          </w:tcPr>
          <w:p w:rsidR="00EE6EE7" w:rsidRPr="00193AA3" w:rsidRDefault="00EE6EE7" w:rsidP="00071CE0">
            <w:pPr>
              <w:spacing w:after="0" w:line="240" w:lineRule="auto"/>
              <w:jc w:val="center"/>
              <w:rPr>
                <w:rFonts w:eastAsia="Times New Roman" w:cs="Times New Roman"/>
                <w:b/>
                <w:bCs/>
                <w:lang w:eastAsia="en-GB"/>
              </w:rPr>
            </w:pPr>
          </w:p>
        </w:tc>
        <w:tc>
          <w:tcPr>
            <w:tcW w:w="420" w:type="dxa"/>
            <w:shd w:val="clear" w:color="auto" w:fill="auto"/>
            <w:noWrap/>
          </w:tcPr>
          <w:p w:rsidR="00EE6EE7" w:rsidRPr="00BA4AE2" w:rsidRDefault="00EE6EE7" w:rsidP="008108B2">
            <w:pPr>
              <w:spacing w:after="0" w:line="240" w:lineRule="auto"/>
              <w:jc w:val="center"/>
              <w:rPr>
                <w:rFonts w:eastAsia="Times New Roman" w:cs="Times New Roman"/>
                <w:lang w:eastAsia="en-GB"/>
              </w:rPr>
            </w:pPr>
          </w:p>
        </w:tc>
        <w:tc>
          <w:tcPr>
            <w:tcW w:w="4507" w:type="dxa"/>
            <w:gridSpan w:val="3"/>
            <w:tcBorders>
              <w:right w:val="nil"/>
            </w:tcBorders>
            <w:shd w:val="clear" w:color="auto" w:fill="auto"/>
          </w:tcPr>
          <w:p w:rsidR="00EE6EE7" w:rsidRPr="00AA564D" w:rsidRDefault="00EE6EE7" w:rsidP="00EE6EE7">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sidRPr="00AA564D">
              <w:rPr>
                <w:rFonts w:eastAsia="Times New Roman" w:cs="Times New Roman"/>
                <w:lang w:eastAsia="en-GB"/>
              </w:rPr>
              <w:t xml:space="preserve"> September 2020</w:t>
            </w:r>
          </w:p>
        </w:tc>
        <w:tc>
          <w:tcPr>
            <w:tcW w:w="4787" w:type="dxa"/>
            <w:gridSpan w:val="3"/>
            <w:tcBorders>
              <w:right w:val="nil"/>
            </w:tcBorders>
            <w:shd w:val="clear" w:color="auto" w:fill="auto"/>
          </w:tcPr>
          <w:p w:rsidR="00EE6EE7" w:rsidRPr="00AA564D" w:rsidRDefault="00EE6EE7" w:rsidP="000F6095">
            <w:pPr>
              <w:spacing w:after="0" w:line="240" w:lineRule="auto"/>
              <w:rPr>
                <w:rFonts w:eastAsia="Times New Roman" w:cs="Times New Roman"/>
                <w:lang w:eastAsia="en-GB"/>
              </w:rPr>
            </w:pPr>
            <w:r w:rsidRPr="00AA564D">
              <w:rPr>
                <w:rFonts w:eastAsia="Times New Roman" w:cs="Times New Roman"/>
                <w:lang w:eastAsia="en-GB"/>
              </w:rPr>
              <w:t>Tuesday 17</w:t>
            </w:r>
            <w:r w:rsidRPr="00AA564D">
              <w:rPr>
                <w:rFonts w:eastAsia="Times New Roman" w:cs="Times New Roman"/>
                <w:vertAlign w:val="superscript"/>
                <w:lang w:eastAsia="en-GB"/>
              </w:rPr>
              <w:t>th</w:t>
            </w:r>
            <w:r w:rsidRPr="00AA564D">
              <w:rPr>
                <w:rFonts w:eastAsia="Times New Roman" w:cs="Times New Roman"/>
                <w:lang w:eastAsia="en-GB"/>
              </w:rPr>
              <w:t xml:space="preserve"> November 2020</w:t>
            </w:r>
          </w:p>
        </w:tc>
        <w:tc>
          <w:tcPr>
            <w:tcW w:w="769" w:type="dxa"/>
            <w:tcBorders>
              <w:left w:val="nil"/>
            </w:tcBorders>
            <w:shd w:val="clear" w:color="auto" w:fill="auto"/>
            <w:noWrap/>
          </w:tcPr>
          <w:p w:rsidR="00EE6EE7" w:rsidRPr="003540D5" w:rsidRDefault="00EE6EE7" w:rsidP="00FE7366">
            <w:pPr>
              <w:spacing w:after="0" w:line="240" w:lineRule="auto"/>
              <w:jc w:val="center"/>
              <w:rPr>
                <w:rFonts w:eastAsia="Times New Roman" w:cs="Times New Roman"/>
                <w:lang w:eastAsia="en-GB"/>
              </w:rPr>
            </w:pPr>
          </w:p>
        </w:tc>
      </w:tr>
      <w:tr w:rsidR="00EE6EE7" w:rsidRPr="00193AA3" w:rsidTr="00446480">
        <w:trPr>
          <w:trHeight w:val="152"/>
          <w:jc w:val="center"/>
        </w:trPr>
        <w:tc>
          <w:tcPr>
            <w:tcW w:w="695" w:type="dxa"/>
            <w:shd w:val="clear" w:color="auto" w:fill="auto"/>
            <w:noWrap/>
          </w:tcPr>
          <w:p w:rsidR="00EE6EE7" w:rsidRPr="00193AA3" w:rsidRDefault="00EE6EE7" w:rsidP="00071CE0">
            <w:pPr>
              <w:spacing w:after="0" w:line="240" w:lineRule="auto"/>
              <w:jc w:val="center"/>
              <w:rPr>
                <w:rFonts w:eastAsia="Times New Roman" w:cs="Times New Roman"/>
                <w:b/>
                <w:bCs/>
                <w:lang w:eastAsia="en-GB"/>
              </w:rPr>
            </w:pPr>
          </w:p>
        </w:tc>
        <w:tc>
          <w:tcPr>
            <w:tcW w:w="420" w:type="dxa"/>
            <w:shd w:val="clear" w:color="auto" w:fill="auto"/>
            <w:noWrap/>
          </w:tcPr>
          <w:p w:rsidR="00EE6EE7" w:rsidRPr="00BA4AE2" w:rsidRDefault="00EE6EE7" w:rsidP="008108B2">
            <w:pPr>
              <w:spacing w:after="0" w:line="240" w:lineRule="auto"/>
              <w:jc w:val="center"/>
              <w:rPr>
                <w:rFonts w:eastAsia="Times New Roman" w:cs="Times New Roman"/>
                <w:lang w:eastAsia="en-GB"/>
              </w:rPr>
            </w:pPr>
          </w:p>
        </w:tc>
        <w:tc>
          <w:tcPr>
            <w:tcW w:w="4507" w:type="dxa"/>
            <w:gridSpan w:val="3"/>
            <w:tcBorders>
              <w:right w:val="nil"/>
            </w:tcBorders>
            <w:shd w:val="clear" w:color="auto" w:fill="auto"/>
          </w:tcPr>
          <w:p w:rsidR="00EE6EE7" w:rsidRPr="00AA564D" w:rsidRDefault="00EE6EE7" w:rsidP="000A7C6C">
            <w:pPr>
              <w:spacing w:after="0" w:line="240" w:lineRule="auto"/>
              <w:rPr>
                <w:rFonts w:eastAsia="Times New Roman" w:cs="Times New Roman"/>
                <w:lang w:eastAsia="en-GB"/>
              </w:rPr>
            </w:pPr>
          </w:p>
        </w:tc>
        <w:tc>
          <w:tcPr>
            <w:tcW w:w="4787" w:type="dxa"/>
            <w:gridSpan w:val="3"/>
            <w:tcBorders>
              <w:right w:val="nil"/>
            </w:tcBorders>
            <w:shd w:val="clear" w:color="auto" w:fill="auto"/>
          </w:tcPr>
          <w:p w:rsidR="00EE6EE7" w:rsidRPr="00AA564D" w:rsidRDefault="00EE6EE7" w:rsidP="000F6095">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Pr>
                <w:rFonts w:eastAsia="Times New Roman" w:cs="Times New Roman"/>
                <w:lang w:eastAsia="en-GB"/>
              </w:rPr>
              <w:t xml:space="preserve"> December 2020</w:t>
            </w:r>
          </w:p>
        </w:tc>
        <w:tc>
          <w:tcPr>
            <w:tcW w:w="769" w:type="dxa"/>
            <w:tcBorders>
              <w:left w:val="nil"/>
            </w:tcBorders>
            <w:shd w:val="clear" w:color="auto" w:fill="auto"/>
            <w:noWrap/>
          </w:tcPr>
          <w:p w:rsidR="00EE6EE7" w:rsidRPr="003540D5" w:rsidRDefault="00EE6EE7" w:rsidP="00FE7366">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446480" w:rsidRPr="00446480" w:rsidRDefault="00446480" w:rsidP="00446480">
      <w:pPr>
        <w:ind w:left="360"/>
        <w:jc w:val="center"/>
        <w:rPr>
          <w:rFonts w:ascii="Calibri" w:eastAsia="Times New Roman" w:hAnsi="Calibri" w:cs="Times New Roman"/>
          <w:color w:val="000000"/>
          <w:sz w:val="36"/>
          <w:szCs w:val="56"/>
          <w:lang w:eastAsia="en-GB"/>
        </w:rPr>
      </w:pPr>
      <w:r w:rsidRPr="00446480">
        <w:rPr>
          <w:rFonts w:ascii="Calibri" w:eastAsia="Times New Roman" w:hAnsi="Calibri" w:cs="Times New Roman"/>
          <w:color w:val="000000"/>
          <w:sz w:val="36"/>
          <w:szCs w:val="56"/>
          <w:lang w:eastAsia="en-GB"/>
        </w:rPr>
        <w:t>END OF MINUTES</w:t>
      </w:r>
    </w:p>
    <w:p w:rsidR="00446480" w:rsidRPr="00BC2F44" w:rsidRDefault="00446480" w:rsidP="00446480">
      <w:pPr>
        <w:pStyle w:val="NoSpacing"/>
        <w:jc w:val="center"/>
        <w:rPr>
          <w:sz w:val="20"/>
          <w:lang w:eastAsia="en-GB"/>
        </w:rPr>
      </w:pPr>
      <w:r w:rsidRPr="00BC2F44">
        <w:rPr>
          <w:sz w:val="20"/>
          <w:lang w:eastAsia="en-GB"/>
        </w:rPr>
        <w:t>The meeting finished at 20:56</w:t>
      </w:r>
    </w:p>
    <w:p w:rsidR="00446480" w:rsidRPr="00BC2F44" w:rsidRDefault="00446480" w:rsidP="00446480">
      <w:pPr>
        <w:pStyle w:val="NoSpacing"/>
        <w:jc w:val="center"/>
        <w:rPr>
          <w:sz w:val="20"/>
        </w:rPr>
      </w:pPr>
      <w:r w:rsidRPr="00BC2F44">
        <w:rPr>
          <w:sz w:val="20"/>
        </w:rPr>
        <w:t>All votes were unanimous unless specified.</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r w:rsidRPr="00BC2F44">
        <w:rPr>
          <w:rFonts w:ascii="Calibri" w:eastAsia="Times New Roman" w:hAnsi="Calibri" w:cs="Times New Roman"/>
          <w:color w:val="000000"/>
          <w:sz w:val="20"/>
          <w:lang w:eastAsia="en-GB"/>
        </w:rPr>
        <w:t xml:space="preserve">** Un-adopted Minutes – these are not deemed to be a record of the meeting until signed by the Chair **          </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p>
    <w:p w:rsidR="00446480" w:rsidRPr="00BC2F44" w:rsidRDefault="00446480" w:rsidP="00446480">
      <w:pPr>
        <w:pStyle w:val="NoSpacing"/>
        <w:ind w:left="360"/>
        <w:jc w:val="center"/>
        <w:rPr>
          <w:rFonts w:ascii="Calibri" w:eastAsia="Times New Roman" w:hAnsi="Calibri" w:cs="Times New Roman"/>
          <w:color w:val="000000"/>
          <w:sz w:val="20"/>
          <w:lang w:eastAsia="en-GB"/>
        </w:rPr>
      </w:pPr>
      <w:r w:rsidRPr="00BC2F44">
        <w:rPr>
          <w:rFonts w:ascii="Calibri" w:eastAsia="Times New Roman" w:hAnsi="Calibri" w:cs="Times New Roman"/>
          <w:color w:val="000000"/>
          <w:sz w:val="20"/>
          <w:lang w:eastAsia="en-GB"/>
        </w:rPr>
        <w:t xml:space="preserve">Minutes prepared by Clerk to the Council.  </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r w:rsidRPr="00BC2F44">
        <w:rPr>
          <w:rFonts w:ascii="Calibri" w:eastAsia="Times New Roman" w:hAnsi="Calibri" w:cs="Times New Roman"/>
          <w:color w:val="000000"/>
          <w:sz w:val="20"/>
          <w:lang w:eastAsia="en-GB"/>
        </w:rPr>
        <w:t xml:space="preserve">Mrs Benta Hickley, 4B Bells Lane, Horton, SL3 9PW </w:t>
      </w:r>
    </w:p>
    <w:p w:rsidR="00446480" w:rsidRPr="00BC2F44" w:rsidRDefault="00446480" w:rsidP="00446480">
      <w:pPr>
        <w:pStyle w:val="NoSpacing"/>
        <w:ind w:left="360"/>
        <w:jc w:val="center"/>
        <w:rPr>
          <w:rFonts w:ascii="MS Gothic" w:eastAsia="MS Gothic" w:hAnsi="MS Gothic" w:cs="Times New Roman"/>
          <w:color w:val="000000"/>
          <w:sz w:val="20"/>
          <w:lang w:eastAsia="en-GB"/>
        </w:rPr>
      </w:pPr>
      <w:r w:rsidRPr="00BC2F44">
        <w:rPr>
          <w:rFonts w:ascii="Calibri" w:eastAsia="Times New Roman" w:hAnsi="Calibri" w:cs="Times New Roman"/>
          <w:color w:val="000000"/>
          <w:sz w:val="20"/>
          <w:lang w:eastAsia="en-GB"/>
        </w:rPr>
        <w:t>Note: Personal callers by appointment only.</w:t>
      </w:r>
      <w:r w:rsidRPr="00BC2F44">
        <w:rPr>
          <w:rFonts w:ascii="MS Gothic" w:eastAsia="MS Gothic" w:hAnsi="MS Gothic" w:cs="Times New Roman" w:hint="eastAsia"/>
          <w:color w:val="000000"/>
          <w:sz w:val="20"/>
          <w:lang w:eastAsia="en-GB"/>
        </w:rPr>
        <w:t> </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r w:rsidRPr="00BC2F44">
        <w:rPr>
          <w:rFonts w:ascii="Calibri" w:eastAsia="Times New Roman" w:hAnsi="Calibri" w:cs="Times New Roman"/>
          <w:color w:val="000000"/>
          <w:sz w:val="20"/>
          <w:lang w:eastAsia="en-GB"/>
        </w:rPr>
        <w:t xml:space="preserve">Email </w:t>
      </w:r>
      <w:r w:rsidRPr="00BC2F44">
        <w:rPr>
          <w:rFonts w:ascii="Calibri" w:eastAsia="Times New Roman" w:hAnsi="Calibri" w:cs="Times New Roman"/>
          <w:color w:val="0000FF"/>
          <w:sz w:val="20"/>
          <w:lang w:eastAsia="en-GB"/>
        </w:rPr>
        <w:t>Clerk@HortonParishCouncil.Gov.uk</w:t>
      </w:r>
      <w:r w:rsidRPr="00BC2F44">
        <w:rPr>
          <w:rFonts w:ascii="Calibri" w:eastAsia="Times New Roman" w:hAnsi="Calibri" w:cs="Times New Roman"/>
          <w:color w:val="000000"/>
          <w:sz w:val="20"/>
          <w:lang w:eastAsia="en-GB"/>
        </w:rPr>
        <w:t xml:space="preserve">.  </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r w:rsidRPr="00BC2F44">
        <w:rPr>
          <w:rFonts w:ascii="Calibri" w:eastAsia="Times New Roman" w:hAnsi="Calibri" w:cs="Times New Roman"/>
          <w:color w:val="000000"/>
          <w:sz w:val="20"/>
          <w:lang w:eastAsia="en-GB"/>
        </w:rPr>
        <w:t>Parish Phone 07957 588 277</w:t>
      </w:r>
    </w:p>
    <w:p w:rsidR="00446480" w:rsidRPr="00BC2F44" w:rsidRDefault="00446480" w:rsidP="00446480">
      <w:pPr>
        <w:pStyle w:val="NoSpacing"/>
        <w:ind w:left="360"/>
        <w:jc w:val="center"/>
        <w:rPr>
          <w:rFonts w:ascii="Calibri" w:eastAsia="Times New Roman" w:hAnsi="Calibri" w:cs="Times New Roman"/>
          <w:color w:val="000000"/>
          <w:sz w:val="20"/>
          <w:lang w:eastAsia="en-GB"/>
        </w:rPr>
      </w:pPr>
    </w:p>
    <w:p w:rsidR="008108B2" w:rsidRPr="00BC2F44" w:rsidRDefault="00446480" w:rsidP="00446480">
      <w:pPr>
        <w:ind w:left="360"/>
        <w:jc w:val="center"/>
        <w:rPr>
          <w:rStyle w:val="Hyperlink"/>
          <w:rFonts w:ascii="Calibri" w:eastAsia="Times New Roman" w:hAnsi="Calibri" w:cs="Times New Roman"/>
          <w:b/>
          <w:bCs/>
          <w:sz w:val="20"/>
          <w:lang w:eastAsia="en-GB"/>
        </w:rPr>
      </w:pPr>
      <w:r w:rsidRPr="00BC2F44">
        <w:rPr>
          <w:rFonts w:ascii="Calibri" w:eastAsia="Times New Roman" w:hAnsi="Calibri" w:cs="Times New Roman"/>
          <w:b/>
          <w:bCs/>
          <w:color w:val="000000"/>
          <w:sz w:val="20"/>
          <w:lang w:eastAsia="en-GB"/>
        </w:rPr>
        <w:t xml:space="preserve">Agendas and previous minutes are available from the Parish Council Website: </w:t>
      </w:r>
      <w:hyperlink r:id="rId14" w:history="1">
        <w:r w:rsidRPr="00BC2F44">
          <w:rPr>
            <w:rStyle w:val="Hyperlink"/>
            <w:rFonts w:ascii="Calibri" w:eastAsia="Times New Roman" w:hAnsi="Calibri" w:cs="Times New Roman"/>
            <w:b/>
            <w:bCs/>
            <w:sz w:val="20"/>
            <w:lang w:eastAsia="en-GB"/>
          </w:rPr>
          <w:t>www.hortonparishcouncil.gov.uk</w:t>
        </w:r>
      </w:hyperlink>
    </w:p>
    <w:p w:rsidR="00BC2F44" w:rsidRPr="00BC2F44" w:rsidRDefault="00BC2F44" w:rsidP="00446480">
      <w:pPr>
        <w:ind w:left="360"/>
        <w:jc w:val="center"/>
        <w:rPr>
          <w:bCs/>
          <w:color w:val="0000FF"/>
          <w:sz w:val="20"/>
          <w:lang w:eastAsia="en-GB"/>
        </w:rPr>
      </w:pPr>
      <w:r w:rsidRPr="00BC2F44">
        <w:rPr>
          <w:rFonts w:ascii="Calibri" w:eastAsia="Times New Roman" w:hAnsi="Calibri" w:cs="Times New Roman"/>
          <w:bCs/>
          <w:color w:val="000000"/>
          <w:sz w:val="20"/>
          <w:lang w:eastAsia="en-GB"/>
        </w:rPr>
        <w:t>The recording of this meeting is on the shared drive (it starts at 11:</w:t>
      </w:r>
      <w:r w:rsidRPr="00BC2F44">
        <w:rPr>
          <w:sz w:val="20"/>
          <w:lang w:eastAsia="en-GB"/>
        </w:rPr>
        <w:t>30 minutes into the recording)</w:t>
      </w:r>
    </w:p>
    <w:sectPr w:rsidR="00BC2F44" w:rsidRPr="00BC2F44" w:rsidSect="00223D59">
      <w:headerReference w:type="default" r:id="rId15"/>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02" w:rsidRDefault="00BC5D02" w:rsidP="008874FC">
      <w:pPr>
        <w:spacing w:after="0" w:line="240" w:lineRule="auto"/>
      </w:pPr>
      <w:r>
        <w:separator/>
      </w:r>
    </w:p>
  </w:endnote>
  <w:endnote w:type="continuationSeparator" w:id="0">
    <w:p w:rsidR="00BC5D02" w:rsidRDefault="00BC5D02"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02" w:rsidRPr="008874FC" w:rsidRDefault="00BC5D02"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Pr>
        <w:noProof/>
        <w:sz w:val="16"/>
        <w:szCs w:val="16"/>
      </w:rPr>
      <w:t>29/07/2020</w:t>
    </w:r>
    <w:r>
      <w:rPr>
        <w:sz w:val="16"/>
        <w:szCs w:val="16"/>
      </w:rPr>
      <w:fldChar w:fldCharType="end"/>
    </w:r>
  </w:p>
  <w:p w:rsidR="00BC5D02" w:rsidRDefault="00BC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02" w:rsidRDefault="00BC5D02" w:rsidP="008874FC">
      <w:pPr>
        <w:spacing w:after="0" w:line="240" w:lineRule="auto"/>
      </w:pPr>
      <w:r>
        <w:separator/>
      </w:r>
    </w:p>
  </w:footnote>
  <w:footnote w:type="continuationSeparator" w:id="0">
    <w:p w:rsidR="00BC5D02" w:rsidRDefault="00BC5D02"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8695"/>
      <w:docPartObj>
        <w:docPartGallery w:val="Page Numbers (Top of Page)"/>
        <w:docPartUnique/>
      </w:docPartObj>
    </w:sdtPr>
    <w:sdtEndPr>
      <w:rPr>
        <w:noProof/>
      </w:rPr>
    </w:sdtEndPr>
    <w:sdtContent>
      <w:p w:rsidR="00BC5D02" w:rsidRDefault="00BC5D02">
        <w:pPr>
          <w:pStyle w:val="Header"/>
          <w:jc w:val="right"/>
        </w:pPr>
        <w:r>
          <w:fldChar w:fldCharType="begin"/>
        </w:r>
        <w:r>
          <w:instrText xml:space="preserve"> PAGE   \* MERGEFORMAT </w:instrText>
        </w:r>
        <w:r>
          <w:fldChar w:fldCharType="separate"/>
        </w:r>
        <w:r w:rsidR="00355A45">
          <w:rPr>
            <w:noProof/>
          </w:rPr>
          <w:t>1</w:t>
        </w:r>
        <w:r>
          <w:rPr>
            <w:noProof/>
          </w:rPr>
          <w:fldChar w:fldCharType="end"/>
        </w:r>
      </w:p>
    </w:sdtContent>
  </w:sdt>
  <w:p w:rsidR="00BC5D02" w:rsidRDefault="00BC5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8"/>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E6E"/>
    <w:rsid w:val="0000586A"/>
    <w:rsid w:val="000059CC"/>
    <w:rsid w:val="00007013"/>
    <w:rsid w:val="000117AB"/>
    <w:rsid w:val="00011C70"/>
    <w:rsid w:val="00013BEB"/>
    <w:rsid w:val="0001567B"/>
    <w:rsid w:val="00027681"/>
    <w:rsid w:val="00030BF6"/>
    <w:rsid w:val="00034310"/>
    <w:rsid w:val="00034B52"/>
    <w:rsid w:val="00036ACD"/>
    <w:rsid w:val="00043447"/>
    <w:rsid w:val="00047022"/>
    <w:rsid w:val="00057817"/>
    <w:rsid w:val="00060185"/>
    <w:rsid w:val="0006245B"/>
    <w:rsid w:val="0006264B"/>
    <w:rsid w:val="000704BC"/>
    <w:rsid w:val="00070C1A"/>
    <w:rsid w:val="00071CE0"/>
    <w:rsid w:val="0007360A"/>
    <w:rsid w:val="00077C8A"/>
    <w:rsid w:val="00077F83"/>
    <w:rsid w:val="00081BCF"/>
    <w:rsid w:val="00082953"/>
    <w:rsid w:val="00083832"/>
    <w:rsid w:val="000968A0"/>
    <w:rsid w:val="000A04DF"/>
    <w:rsid w:val="000A478E"/>
    <w:rsid w:val="000A4B6D"/>
    <w:rsid w:val="000A504A"/>
    <w:rsid w:val="000A7C6C"/>
    <w:rsid w:val="000B159D"/>
    <w:rsid w:val="000B1C76"/>
    <w:rsid w:val="000B3FEB"/>
    <w:rsid w:val="000B42EB"/>
    <w:rsid w:val="000B52A0"/>
    <w:rsid w:val="000C149F"/>
    <w:rsid w:val="000D067D"/>
    <w:rsid w:val="000D15BD"/>
    <w:rsid w:val="000D1FF5"/>
    <w:rsid w:val="000D27B0"/>
    <w:rsid w:val="000D312F"/>
    <w:rsid w:val="000D69C9"/>
    <w:rsid w:val="000D6ACE"/>
    <w:rsid w:val="000E23B2"/>
    <w:rsid w:val="000E23FC"/>
    <w:rsid w:val="000E7A9E"/>
    <w:rsid w:val="000F21FE"/>
    <w:rsid w:val="000F4F59"/>
    <w:rsid w:val="000F6095"/>
    <w:rsid w:val="000F7A27"/>
    <w:rsid w:val="001002E9"/>
    <w:rsid w:val="00104D0D"/>
    <w:rsid w:val="0010786F"/>
    <w:rsid w:val="00107E64"/>
    <w:rsid w:val="00112AD6"/>
    <w:rsid w:val="00113458"/>
    <w:rsid w:val="00114DA4"/>
    <w:rsid w:val="00114E95"/>
    <w:rsid w:val="001150FD"/>
    <w:rsid w:val="00122A60"/>
    <w:rsid w:val="00131242"/>
    <w:rsid w:val="00132E0D"/>
    <w:rsid w:val="0013761D"/>
    <w:rsid w:val="00141EBE"/>
    <w:rsid w:val="00142650"/>
    <w:rsid w:val="00143CBC"/>
    <w:rsid w:val="0014508C"/>
    <w:rsid w:val="00147C22"/>
    <w:rsid w:val="00157566"/>
    <w:rsid w:val="00157E42"/>
    <w:rsid w:val="0016322B"/>
    <w:rsid w:val="00165EA5"/>
    <w:rsid w:val="00171498"/>
    <w:rsid w:val="0017337C"/>
    <w:rsid w:val="001755EA"/>
    <w:rsid w:val="00175C99"/>
    <w:rsid w:val="00176B93"/>
    <w:rsid w:val="00176F0E"/>
    <w:rsid w:val="00177826"/>
    <w:rsid w:val="00180849"/>
    <w:rsid w:val="0018356B"/>
    <w:rsid w:val="00183A1A"/>
    <w:rsid w:val="001861F5"/>
    <w:rsid w:val="00187068"/>
    <w:rsid w:val="00190DA6"/>
    <w:rsid w:val="00190DB8"/>
    <w:rsid w:val="00192BF5"/>
    <w:rsid w:val="00193AA3"/>
    <w:rsid w:val="00197208"/>
    <w:rsid w:val="00197FF6"/>
    <w:rsid w:val="001A08A5"/>
    <w:rsid w:val="001A7857"/>
    <w:rsid w:val="001B7186"/>
    <w:rsid w:val="001C620A"/>
    <w:rsid w:val="001C72A6"/>
    <w:rsid w:val="001D08FC"/>
    <w:rsid w:val="001D1CA7"/>
    <w:rsid w:val="001D76C4"/>
    <w:rsid w:val="001F04BD"/>
    <w:rsid w:val="001F2F45"/>
    <w:rsid w:val="001F3405"/>
    <w:rsid w:val="001F6DBE"/>
    <w:rsid w:val="00200403"/>
    <w:rsid w:val="00201FC0"/>
    <w:rsid w:val="00202727"/>
    <w:rsid w:val="00203494"/>
    <w:rsid w:val="00210451"/>
    <w:rsid w:val="00211B14"/>
    <w:rsid w:val="0021440F"/>
    <w:rsid w:val="00214B25"/>
    <w:rsid w:val="00221DEB"/>
    <w:rsid w:val="00221E99"/>
    <w:rsid w:val="00222DF0"/>
    <w:rsid w:val="00223C2B"/>
    <w:rsid w:val="00223D59"/>
    <w:rsid w:val="00232EFB"/>
    <w:rsid w:val="00233219"/>
    <w:rsid w:val="00235EBA"/>
    <w:rsid w:val="002365D0"/>
    <w:rsid w:val="0023774D"/>
    <w:rsid w:val="00240A89"/>
    <w:rsid w:val="00242153"/>
    <w:rsid w:val="002438C0"/>
    <w:rsid w:val="00247B37"/>
    <w:rsid w:val="00250584"/>
    <w:rsid w:val="0025110E"/>
    <w:rsid w:val="002523E1"/>
    <w:rsid w:val="002525C5"/>
    <w:rsid w:val="002528EB"/>
    <w:rsid w:val="00253015"/>
    <w:rsid w:val="00254CF3"/>
    <w:rsid w:val="00257BB2"/>
    <w:rsid w:val="00262390"/>
    <w:rsid w:val="0027037D"/>
    <w:rsid w:val="00274597"/>
    <w:rsid w:val="00275233"/>
    <w:rsid w:val="0028312B"/>
    <w:rsid w:val="00290B85"/>
    <w:rsid w:val="00290FCD"/>
    <w:rsid w:val="00292C38"/>
    <w:rsid w:val="002938BC"/>
    <w:rsid w:val="0029640C"/>
    <w:rsid w:val="002A2596"/>
    <w:rsid w:val="002B17EB"/>
    <w:rsid w:val="002B4E92"/>
    <w:rsid w:val="002B709F"/>
    <w:rsid w:val="002B7310"/>
    <w:rsid w:val="002C149A"/>
    <w:rsid w:val="002C173C"/>
    <w:rsid w:val="002C335F"/>
    <w:rsid w:val="002C5DCD"/>
    <w:rsid w:val="002C6031"/>
    <w:rsid w:val="002C64C3"/>
    <w:rsid w:val="002D0C61"/>
    <w:rsid w:val="002D1E4E"/>
    <w:rsid w:val="002E23C7"/>
    <w:rsid w:val="002E26D4"/>
    <w:rsid w:val="002E2724"/>
    <w:rsid w:val="002E3E01"/>
    <w:rsid w:val="002F0372"/>
    <w:rsid w:val="002F3C4A"/>
    <w:rsid w:val="002F566A"/>
    <w:rsid w:val="002F5C66"/>
    <w:rsid w:val="002F7E4F"/>
    <w:rsid w:val="003001DA"/>
    <w:rsid w:val="003025F1"/>
    <w:rsid w:val="00306130"/>
    <w:rsid w:val="00310A04"/>
    <w:rsid w:val="0031254C"/>
    <w:rsid w:val="003154E8"/>
    <w:rsid w:val="003155EA"/>
    <w:rsid w:val="00316E93"/>
    <w:rsid w:val="003223A4"/>
    <w:rsid w:val="00322650"/>
    <w:rsid w:val="0033072F"/>
    <w:rsid w:val="00337667"/>
    <w:rsid w:val="0034008C"/>
    <w:rsid w:val="00340202"/>
    <w:rsid w:val="0034602B"/>
    <w:rsid w:val="00347491"/>
    <w:rsid w:val="0035262C"/>
    <w:rsid w:val="003528A6"/>
    <w:rsid w:val="003540D5"/>
    <w:rsid w:val="00355A45"/>
    <w:rsid w:val="00361D7C"/>
    <w:rsid w:val="003640B0"/>
    <w:rsid w:val="00372E0B"/>
    <w:rsid w:val="00384849"/>
    <w:rsid w:val="00387903"/>
    <w:rsid w:val="00392A53"/>
    <w:rsid w:val="00394725"/>
    <w:rsid w:val="003949B8"/>
    <w:rsid w:val="00396E9C"/>
    <w:rsid w:val="0039714E"/>
    <w:rsid w:val="003A0225"/>
    <w:rsid w:val="003A0BDC"/>
    <w:rsid w:val="003A191D"/>
    <w:rsid w:val="003A2765"/>
    <w:rsid w:val="003A31FE"/>
    <w:rsid w:val="003A3428"/>
    <w:rsid w:val="003B34E8"/>
    <w:rsid w:val="003B532E"/>
    <w:rsid w:val="003C0589"/>
    <w:rsid w:val="003C08AF"/>
    <w:rsid w:val="003C1D3F"/>
    <w:rsid w:val="003C33E8"/>
    <w:rsid w:val="003C4551"/>
    <w:rsid w:val="003D20C4"/>
    <w:rsid w:val="003D5A6C"/>
    <w:rsid w:val="003D6FAC"/>
    <w:rsid w:val="003E1C7C"/>
    <w:rsid w:val="003E2C1E"/>
    <w:rsid w:val="003E53D3"/>
    <w:rsid w:val="003E784B"/>
    <w:rsid w:val="003F01FB"/>
    <w:rsid w:val="003F3813"/>
    <w:rsid w:val="003F430E"/>
    <w:rsid w:val="003F4A80"/>
    <w:rsid w:val="00403598"/>
    <w:rsid w:val="00403BD5"/>
    <w:rsid w:val="0040597D"/>
    <w:rsid w:val="00407786"/>
    <w:rsid w:val="00416512"/>
    <w:rsid w:val="00420BBB"/>
    <w:rsid w:val="004215E6"/>
    <w:rsid w:val="00421939"/>
    <w:rsid w:val="00421BD7"/>
    <w:rsid w:val="00431196"/>
    <w:rsid w:val="0043500D"/>
    <w:rsid w:val="00440B89"/>
    <w:rsid w:val="00440B8F"/>
    <w:rsid w:val="004422AD"/>
    <w:rsid w:val="00446480"/>
    <w:rsid w:val="00447725"/>
    <w:rsid w:val="0045329E"/>
    <w:rsid w:val="00454776"/>
    <w:rsid w:val="0045769F"/>
    <w:rsid w:val="00460169"/>
    <w:rsid w:val="0046029B"/>
    <w:rsid w:val="00464381"/>
    <w:rsid w:val="00467DF5"/>
    <w:rsid w:val="004710A9"/>
    <w:rsid w:val="00481727"/>
    <w:rsid w:val="004906F0"/>
    <w:rsid w:val="00491C38"/>
    <w:rsid w:val="004922F3"/>
    <w:rsid w:val="00492E1A"/>
    <w:rsid w:val="00494A57"/>
    <w:rsid w:val="00497A62"/>
    <w:rsid w:val="004A3AA7"/>
    <w:rsid w:val="004A41A2"/>
    <w:rsid w:val="004A71B7"/>
    <w:rsid w:val="004B220B"/>
    <w:rsid w:val="004B3E3F"/>
    <w:rsid w:val="004B4DF5"/>
    <w:rsid w:val="004B52C9"/>
    <w:rsid w:val="004B5CA8"/>
    <w:rsid w:val="004B5E5B"/>
    <w:rsid w:val="004C2467"/>
    <w:rsid w:val="004C4FF2"/>
    <w:rsid w:val="004C62A5"/>
    <w:rsid w:val="004C6422"/>
    <w:rsid w:val="004D52FC"/>
    <w:rsid w:val="004D5C56"/>
    <w:rsid w:val="004E7613"/>
    <w:rsid w:val="004F305D"/>
    <w:rsid w:val="004F3963"/>
    <w:rsid w:val="004F5923"/>
    <w:rsid w:val="00500919"/>
    <w:rsid w:val="00501ABA"/>
    <w:rsid w:val="00502130"/>
    <w:rsid w:val="00505D63"/>
    <w:rsid w:val="00506870"/>
    <w:rsid w:val="00512FCA"/>
    <w:rsid w:val="00515A56"/>
    <w:rsid w:val="00517FFE"/>
    <w:rsid w:val="00523B75"/>
    <w:rsid w:val="0052536E"/>
    <w:rsid w:val="005301DA"/>
    <w:rsid w:val="00530213"/>
    <w:rsid w:val="00534953"/>
    <w:rsid w:val="00535A12"/>
    <w:rsid w:val="00535D2F"/>
    <w:rsid w:val="00537285"/>
    <w:rsid w:val="005420A5"/>
    <w:rsid w:val="005431F6"/>
    <w:rsid w:val="005471B4"/>
    <w:rsid w:val="005471CD"/>
    <w:rsid w:val="00553F40"/>
    <w:rsid w:val="00564D0D"/>
    <w:rsid w:val="00566B20"/>
    <w:rsid w:val="00570854"/>
    <w:rsid w:val="00570C4B"/>
    <w:rsid w:val="0057150F"/>
    <w:rsid w:val="0057392E"/>
    <w:rsid w:val="00573FBA"/>
    <w:rsid w:val="005747BE"/>
    <w:rsid w:val="005778A2"/>
    <w:rsid w:val="00580801"/>
    <w:rsid w:val="00580B12"/>
    <w:rsid w:val="005876F6"/>
    <w:rsid w:val="00587FD8"/>
    <w:rsid w:val="005A13A1"/>
    <w:rsid w:val="005A2BDA"/>
    <w:rsid w:val="005A5D3F"/>
    <w:rsid w:val="005A6520"/>
    <w:rsid w:val="005B579D"/>
    <w:rsid w:val="005C07EF"/>
    <w:rsid w:val="005C122B"/>
    <w:rsid w:val="005C5FDA"/>
    <w:rsid w:val="005C603D"/>
    <w:rsid w:val="005C6327"/>
    <w:rsid w:val="005C6C63"/>
    <w:rsid w:val="005C7A75"/>
    <w:rsid w:val="005D0815"/>
    <w:rsid w:val="005D3E3E"/>
    <w:rsid w:val="005D429D"/>
    <w:rsid w:val="005D531B"/>
    <w:rsid w:val="005D6B74"/>
    <w:rsid w:val="005E4972"/>
    <w:rsid w:val="005E4FE5"/>
    <w:rsid w:val="005E7290"/>
    <w:rsid w:val="005E7F18"/>
    <w:rsid w:val="005E7FEB"/>
    <w:rsid w:val="005F33C5"/>
    <w:rsid w:val="005F7800"/>
    <w:rsid w:val="006015E4"/>
    <w:rsid w:val="00603E63"/>
    <w:rsid w:val="006063CA"/>
    <w:rsid w:val="00607A36"/>
    <w:rsid w:val="006108B4"/>
    <w:rsid w:val="0061133A"/>
    <w:rsid w:val="006123A3"/>
    <w:rsid w:val="00617FD4"/>
    <w:rsid w:val="006203A3"/>
    <w:rsid w:val="00621EC7"/>
    <w:rsid w:val="006346AE"/>
    <w:rsid w:val="006374C8"/>
    <w:rsid w:val="00641CB2"/>
    <w:rsid w:val="0065397C"/>
    <w:rsid w:val="00666E58"/>
    <w:rsid w:val="00676C27"/>
    <w:rsid w:val="00690C7C"/>
    <w:rsid w:val="00693161"/>
    <w:rsid w:val="00693332"/>
    <w:rsid w:val="00694FA5"/>
    <w:rsid w:val="00696D0A"/>
    <w:rsid w:val="006A1D3E"/>
    <w:rsid w:val="006A1F29"/>
    <w:rsid w:val="006B3078"/>
    <w:rsid w:val="006B5D45"/>
    <w:rsid w:val="006B6208"/>
    <w:rsid w:val="006C028C"/>
    <w:rsid w:val="006C15C8"/>
    <w:rsid w:val="006D1A00"/>
    <w:rsid w:val="006D6359"/>
    <w:rsid w:val="006E1BFF"/>
    <w:rsid w:val="006E421B"/>
    <w:rsid w:val="006E61B5"/>
    <w:rsid w:val="006F05E8"/>
    <w:rsid w:val="006F129D"/>
    <w:rsid w:val="006F3912"/>
    <w:rsid w:val="007001A8"/>
    <w:rsid w:val="00701E97"/>
    <w:rsid w:val="007039B2"/>
    <w:rsid w:val="00704979"/>
    <w:rsid w:val="0070564B"/>
    <w:rsid w:val="0070724C"/>
    <w:rsid w:val="007102B1"/>
    <w:rsid w:val="00711185"/>
    <w:rsid w:val="00713641"/>
    <w:rsid w:val="00716AC2"/>
    <w:rsid w:val="00724482"/>
    <w:rsid w:val="00724FEE"/>
    <w:rsid w:val="00727AFA"/>
    <w:rsid w:val="007324AF"/>
    <w:rsid w:val="00735E4C"/>
    <w:rsid w:val="00735EE3"/>
    <w:rsid w:val="00737705"/>
    <w:rsid w:val="00750DEB"/>
    <w:rsid w:val="00752A7F"/>
    <w:rsid w:val="00760A07"/>
    <w:rsid w:val="007623BB"/>
    <w:rsid w:val="00762C6E"/>
    <w:rsid w:val="00766660"/>
    <w:rsid w:val="00766CCC"/>
    <w:rsid w:val="00772CCA"/>
    <w:rsid w:val="00775629"/>
    <w:rsid w:val="00782F09"/>
    <w:rsid w:val="007860FF"/>
    <w:rsid w:val="00795528"/>
    <w:rsid w:val="00796280"/>
    <w:rsid w:val="007A096D"/>
    <w:rsid w:val="007A5066"/>
    <w:rsid w:val="007A5620"/>
    <w:rsid w:val="007A5A25"/>
    <w:rsid w:val="007B0B21"/>
    <w:rsid w:val="007B303B"/>
    <w:rsid w:val="007B4DE0"/>
    <w:rsid w:val="007C071F"/>
    <w:rsid w:val="007C256D"/>
    <w:rsid w:val="007C4001"/>
    <w:rsid w:val="007C5263"/>
    <w:rsid w:val="007C746A"/>
    <w:rsid w:val="007D20B9"/>
    <w:rsid w:val="007D4B48"/>
    <w:rsid w:val="007E59AA"/>
    <w:rsid w:val="007E720F"/>
    <w:rsid w:val="007F06E8"/>
    <w:rsid w:val="007F2FF6"/>
    <w:rsid w:val="007F6839"/>
    <w:rsid w:val="007F7922"/>
    <w:rsid w:val="00804CA7"/>
    <w:rsid w:val="008108B2"/>
    <w:rsid w:val="00813CC3"/>
    <w:rsid w:val="0081407E"/>
    <w:rsid w:val="00814664"/>
    <w:rsid w:val="00814E58"/>
    <w:rsid w:val="0081737F"/>
    <w:rsid w:val="00822AD8"/>
    <w:rsid w:val="00825D04"/>
    <w:rsid w:val="00831C18"/>
    <w:rsid w:val="00832D55"/>
    <w:rsid w:val="00834DB9"/>
    <w:rsid w:val="008419EC"/>
    <w:rsid w:val="008501A8"/>
    <w:rsid w:val="00850B4E"/>
    <w:rsid w:val="00852542"/>
    <w:rsid w:val="00857617"/>
    <w:rsid w:val="00861D7A"/>
    <w:rsid w:val="00863CCE"/>
    <w:rsid w:val="008645B0"/>
    <w:rsid w:val="008660FA"/>
    <w:rsid w:val="00867157"/>
    <w:rsid w:val="00867EB4"/>
    <w:rsid w:val="00871A81"/>
    <w:rsid w:val="0087505C"/>
    <w:rsid w:val="00877F12"/>
    <w:rsid w:val="00883877"/>
    <w:rsid w:val="0088435D"/>
    <w:rsid w:val="00884AD7"/>
    <w:rsid w:val="008874FC"/>
    <w:rsid w:val="0089009B"/>
    <w:rsid w:val="0089290E"/>
    <w:rsid w:val="00892964"/>
    <w:rsid w:val="008939D0"/>
    <w:rsid w:val="008A3473"/>
    <w:rsid w:val="008A53BC"/>
    <w:rsid w:val="008A7881"/>
    <w:rsid w:val="008A7F3F"/>
    <w:rsid w:val="008B219C"/>
    <w:rsid w:val="008B6AD3"/>
    <w:rsid w:val="008B6BE8"/>
    <w:rsid w:val="008B719F"/>
    <w:rsid w:val="008C5663"/>
    <w:rsid w:val="008C650D"/>
    <w:rsid w:val="008E0438"/>
    <w:rsid w:val="008E0FED"/>
    <w:rsid w:val="008E298C"/>
    <w:rsid w:val="008F365D"/>
    <w:rsid w:val="008F7E84"/>
    <w:rsid w:val="00900E49"/>
    <w:rsid w:val="009106D8"/>
    <w:rsid w:val="00910AFC"/>
    <w:rsid w:val="00911A81"/>
    <w:rsid w:val="00912F8F"/>
    <w:rsid w:val="0092622D"/>
    <w:rsid w:val="00935603"/>
    <w:rsid w:val="00935636"/>
    <w:rsid w:val="00935FDF"/>
    <w:rsid w:val="0094034C"/>
    <w:rsid w:val="009467F9"/>
    <w:rsid w:val="009469E1"/>
    <w:rsid w:val="00952D2D"/>
    <w:rsid w:val="0095673D"/>
    <w:rsid w:val="00956D83"/>
    <w:rsid w:val="009605D6"/>
    <w:rsid w:val="009629B1"/>
    <w:rsid w:val="00963423"/>
    <w:rsid w:val="00964660"/>
    <w:rsid w:val="00966EBE"/>
    <w:rsid w:val="00967ABC"/>
    <w:rsid w:val="00967B24"/>
    <w:rsid w:val="0097260F"/>
    <w:rsid w:val="009737D9"/>
    <w:rsid w:val="00976886"/>
    <w:rsid w:val="009914F4"/>
    <w:rsid w:val="00994D51"/>
    <w:rsid w:val="00995C4E"/>
    <w:rsid w:val="009A112E"/>
    <w:rsid w:val="009A479E"/>
    <w:rsid w:val="009A76D0"/>
    <w:rsid w:val="009B17A9"/>
    <w:rsid w:val="009B2BBF"/>
    <w:rsid w:val="009B349C"/>
    <w:rsid w:val="009B4063"/>
    <w:rsid w:val="009B4570"/>
    <w:rsid w:val="009B4750"/>
    <w:rsid w:val="009B55D6"/>
    <w:rsid w:val="009B6385"/>
    <w:rsid w:val="009C0C25"/>
    <w:rsid w:val="009C2A6A"/>
    <w:rsid w:val="009C5200"/>
    <w:rsid w:val="009D0190"/>
    <w:rsid w:val="009D1488"/>
    <w:rsid w:val="009D5574"/>
    <w:rsid w:val="009D5F87"/>
    <w:rsid w:val="009E3CFC"/>
    <w:rsid w:val="009F1B14"/>
    <w:rsid w:val="009F3139"/>
    <w:rsid w:val="009F368D"/>
    <w:rsid w:val="009F4C82"/>
    <w:rsid w:val="009F4D28"/>
    <w:rsid w:val="009F4EF3"/>
    <w:rsid w:val="009F5826"/>
    <w:rsid w:val="009F6936"/>
    <w:rsid w:val="009F7B10"/>
    <w:rsid w:val="00A018F1"/>
    <w:rsid w:val="00A0318B"/>
    <w:rsid w:val="00A049DE"/>
    <w:rsid w:val="00A07E31"/>
    <w:rsid w:val="00A14B0C"/>
    <w:rsid w:val="00A15205"/>
    <w:rsid w:val="00A1537D"/>
    <w:rsid w:val="00A1561A"/>
    <w:rsid w:val="00A17616"/>
    <w:rsid w:val="00A21FA6"/>
    <w:rsid w:val="00A259FE"/>
    <w:rsid w:val="00A37839"/>
    <w:rsid w:val="00A425C7"/>
    <w:rsid w:val="00A43AF6"/>
    <w:rsid w:val="00A44261"/>
    <w:rsid w:val="00A44A24"/>
    <w:rsid w:val="00A45687"/>
    <w:rsid w:val="00A45E6B"/>
    <w:rsid w:val="00A47244"/>
    <w:rsid w:val="00A47DDB"/>
    <w:rsid w:val="00A542AE"/>
    <w:rsid w:val="00A548F6"/>
    <w:rsid w:val="00A5662D"/>
    <w:rsid w:val="00A7232D"/>
    <w:rsid w:val="00A72687"/>
    <w:rsid w:val="00A72D70"/>
    <w:rsid w:val="00A731D4"/>
    <w:rsid w:val="00A77DE1"/>
    <w:rsid w:val="00A82E68"/>
    <w:rsid w:val="00A83084"/>
    <w:rsid w:val="00A84694"/>
    <w:rsid w:val="00A84A94"/>
    <w:rsid w:val="00A8729C"/>
    <w:rsid w:val="00A87F3C"/>
    <w:rsid w:val="00A9230B"/>
    <w:rsid w:val="00A928EF"/>
    <w:rsid w:val="00A93F24"/>
    <w:rsid w:val="00A9603B"/>
    <w:rsid w:val="00AA3A8B"/>
    <w:rsid w:val="00AA4225"/>
    <w:rsid w:val="00AA564D"/>
    <w:rsid w:val="00AA7602"/>
    <w:rsid w:val="00AB5A57"/>
    <w:rsid w:val="00AB643E"/>
    <w:rsid w:val="00AB73A3"/>
    <w:rsid w:val="00AC23E4"/>
    <w:rsid w:val="00AC30DF"/>
    <w:rsid w:val="00AC4441"/>
    <w:rsid w:val="00AC662A"/>
    <w:rsid w:val="00AC70CA"/>
    <w:rsid w:val="00AE1B15"/>
    <w:rsid w:val="00AE5B5F"/>
    <w:rsid w:val="00AE6798"/>
    <w:rsid w:val="00AE79CE"/>
    <w:rsid w:val="00AF0817"/>
    <w:rsid w:val="00AF1658"/>
    <w:rsid w:val="00AF386F"/>
    <w:rsid w:val="00AF480A"/>
    <w:rsid w:val="00AF7D94"/>
    <w:rsid w:val="00B04E3C"/>
    <w:rsid w:val="00B06509"/>
    <w:rsid w:val="00B1303F"/>
    <w:rsid w:val="00B1340A"/>
    <w:rsid w:val="00B15DEE"/>
    <w:rsid w:val="00B167A5"/>
    <w:rsid w:val="00B175E9"/>
    <w:rsid w:val="00B20DE7"/>
    <w:rsid w:val="00B2116B"/>
    <w:rsid w:val="00B22E58"/>
    <w:rsid w:val="00B36357"/>
    <w:rsid w:val="00B403E8"/>
    <w:rsid w:val="00B40F82"/>
    <w:rsid w:val="00B42E43"/>
    <w:rsid w:val="00B43ECC"/>
    <w:rsid w:val="00B50424"/>
    <w:rsid w:val="00B56363"/>
    <w:rsid w:val="00B56D0D"/>
    <w:rsid w:val="00B65BE0"/>
    <w:rsid w:val="00B66480"/>
    <w:rsid w:val="00B672A9"/>
    <w:rsid w:val="00B76B38"/>
    <w:rsid w:val="00B80FC2"/>
    <w:rsid w:val="00B81161"/>
    <w:rsid w:val="00B84864"/>
    <w:rsid w:val="00B849DF"/>
    <w:rsid w:val="00B91800"/>
    <w:rsid w:val="00BA1913"/>
    <w:rsid w:val="00BA296B"/>
    <w:rsid w:val="00BA4AE2"/>
    <w:rsid w:val="00BA4F33"/>
    <w:rsid w:val="00BA7227"/>
    <w:rsid w:val="00BB0E7F"/>
    <w:rsid w:val="00BB48F4"/>
    <w:rsid w:val="00BB4D40"/>
    <w:rsid w:val="00BB5956"/>
    <w:rsid w:val="00BC2F44"/>
    <w:rsid w:val="00BC4496"/>
    <w:rsid w:val="00BC4E61"/>
    <w:rsid w:val="00BC52B2"/>
    <w:rsid w:val="00BC5D02"/>
    <w:rsid w:val="00BC754F"/>
    <w:rsid w:val="00BC7D3C"/>
    <w:rsid w:val="00BE0C30"/>
    <w:rsid w:val="00BE1213"/>
    <w:rsid w:val="00BE3F19"/>
    <w:rsid w:val="00BE4523"/>
    <w:rsid w:val="00BE54C7"/>
    <w:rsid w:val="00BF2ACB"/>
    <w:rsid w:val="00BF3044"/>
    <w:rsid w:val="00BF330A"/>
    <w:rsid w:val="00C027D0"/>
    <w:rsid w:val="00C055C5"/>
    <w:rsid w:val="00C1317B"/>
    <w:rsid w:val="00C15516"/>
    <w:rsid w:val="00C20A3C"/>
    <w:rsid w:val="00C232CB"/>
    <w:rsid w:val="00C27DF5"/>
    <w:rsid w:val="00C30639"/>
    <w:rsid w:val="00C36AE0"/>
    <w:rsid w:val="00C4059D"/>
    <w:rsid w:val="00C42F41"/>
    <w:rsid w:val="00C43903"/>
    <w:rsid w:val="00C441FB"/>
    <w:rsid w:val="00C51AA7"/>
    <w:rsid w:val="00C52EB1"/>
    <w:rsid w:val="00C57442"/>
    <w:rsid w:val="00C5789B"/>
    <w:rsid w:val="00C700C6"/>
    <w:rsid w:val="00C73020"/>
    <w:rsid w:val="00C7378A"/>
    <w:rsid w:val="00C7420C"/>
    <w:rsid w:val="00C817A4"/>
    <w:rsid w:val="00C853FB"/>
    <w:rsid w:val="00C8554C"/>
    <w:rsid w:val="00C85704"/>
    <w:rsid w:val="00C85883"/>
    <w:rsid w:val="00C871AD"/>
    <w:rsid w:val="00CA4E0F"/>
    <w:rsid w:val="00CA74B4"/>
    <w:rsid w:val="00CA74BA"/>
    <w:rsid w:val="00CB1026"/>
    <w:rsid w:val="00CB2555"/>
    <w:rsid w:val="00CB5B74"/>
    <w:rsid w:val="00CC1800"/>
    <w:rsid w:val="00CD6076"/>
    <w:rsid w:val="00CE0CEB"/>
    <w:rsid w:val="00CE26E8"/>
    <w:rsid w:val="00CF5EA4"/>
    <w:rsid w:val="00D00987"/>
    <w:rsid w:val="00D02EE4"/>
    <w:rsid w:val="00D06881"/>
    <w:rsid w:val="00D13A3E"/>
    <w:rsid w:val="00D15EEB"/>
    <w:rsid w:val="00D208CD"/>
    <w:rsid w:val="00D215D7"/>
    <w:rsid w:val="00D25E3D"/>
    <w:rsid w:val="00D3164F"/>
    <w:rsid w:val="00D32996"/>
    <w:rsid w:val="00D358B7"/>
    <w:rsid w:val="00D452FB"/>
    <w:rsid w:val="00D479CF"/>
    <w:rsid w:val="00D61F20"/>
    <w:rsid w:val="00D62004"/>
    <w:rsid w:val="00D65AC2"/>
    <w:rsid w:val="00D71615"/>
    <w:rsid w:val="00D72AFD"/>
    <w:rsid w:val="00D74C76"/>
    <w:rsid w:val="00D74F0A"/>
    <w:rsid w:val="00D75F74"/>
    <w:rsid w:val="00D76ED9"/>
    <w:rsid w:val="00D77347"/>
    <w:rsid w:val="00D801B9"/>
    <w:rsid w:val="00D819F7"/>
    <w:rsid w:val="00D82184"/>
    <w:rsid w:val="00D83041"/>
    <w:rsid w:val="00D901BA"/>
    <w:rsid w:val="00D91CC5"/>
    <w:rsid w:val="00D9436A"/>
    <w:rsid w:val="00D94EF9"/>
    <w:rsid w:val="00D952DC"/>
    <w:rsid w:val="00D97921"/>
    <w:rsid w:val="00DA1D2A"/>
    <w:rsid w:val="00DA1FE1"/>
    <w:rsid w:val="00DC5FF1"/>
    <w:rsid w:val="00DC6577"/>
    <w:rsid w:val="00DD2289"/>
    <w:rsid w:val="00DD545E"/>
    <w:rsid w:val="00DE0744"/>
    <w:rsid w:val="00DE21A5"/>
    <w:rsid w:val="00DE2B47"/>
    <w:rsid w:val="00DE2E33"/>
    <w:rsid w:val="00DE54D0"/>
    <w:rsid w:val="00DE7A88"/>
    <w:rsid w:val="00DF1EF6"/>
    <w:rsid w:val="00DF3BEF"/>
    <w:rsid w:val="00DF7A69"/>
    <w:rsid w:val="00E04AAB"/>
    <w:rsid w:val="00E04C66"/>
    <w:rsid w:val="00E05506"/>
    <w:rsid w:val="00E059AD"/>
    <w:rsid w:val="00E0613B"/>
    <w:rsid w:val="00E104D2"/>
    <w:rsid w:val="00E11E4C"/>
    <w:rsid w:val="00E13699"/>
    <w:rsid w:val="00E143EC"/>
    <w:rsid w:val="00E17662"/>
    <w:rsid w:val="00E17C57"/>
    <w:rsid w:val="00E22C2E"/>
    <w:rsid w:val="00E245C7"/>
    <w:rsid w:val="00E2481E"/>
    <w:rsid w:val="00E26F27"/>
    <w:rsid w:val="00E2741E"/>
    <w:rsid w:val="00E312A6"/>
    <w:rsid w:val="00E41C1F"/>
    <w:rsid w:val="00E4309C"/>
    <w:rsid w:val="00E453B2"/>
    <w:rsid w:val="00E466DE"/>
    <w:rsid w:val="00E4684E"/>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F26"/>
    <w:rsid w:val="00E64FEF"/>
    <w:rsid w:val="00E65594"/>
    <w:rsid w:val="00E824C0"/>
    <w:rsid w:val="00E83850"/>
    <w:rsid w:val="00E8519C"/>
    <w:rsid w:val="00E901C8"/>
    <w:rsid w:val="00E96737"/>
    <w:rsid w:val="00E97F64"/>
    <w:rsid w:val="00EA58AE"/>
    <w:rsid w:val="00EB4FC4"/>
    <w:rsid w:val="00EB558E"/>
    <w:rsid w:val="00EB5876"/>
    <w:rsid w:val="00EB5A86"/>
    <w:rsid w:val="00EC1F63"/>
    <w:rsid w:val="00EC78BE"/>
    <w:rsid w:val="00ED02E0"/>
    <w:rsid w:val="00ED1374"/>
    <w:rsid w:val="00ED6A7B"/>
    <w:rsid w:val="00EE0C2D"/>
    <w:rsid w:val="00EE642A"/>
    <w:rsid w:val="00EE6EE7"/>
    <w:rsid w:val="00EF0545"/>
    <w:rsid w:val="00EF37B7"/>
    <w:rsid w:val="00EF4589"/>
    <w:rsid w:val="00EF6A99"/>
    <w:rsid w:val="00F0085C"/>
    <w:rsid w:val="00F03043"/>
    <w:rsid w:val="00F052E5"/>
    <w:rsid w:val="00F064FB"/>
    <w:rsid w:val="00F06EE5"/>
    <w:rsid w:val="00F120C6"/>
    <w:rsid w:val="00F12424"/>
    <w:rsid w:val="00F158DE"/>
    <w:rsid w:val="00F17455"/>
    <w:rsid w:val="00F20661"/>
    <w:rsid w:val="00F21D75"/>
    <w:rsid w:val="00F27C76"/>
    <w:rsid w:val="00F341CB"/>
    <w:rsid w:val="00F34FEF"/>
    <w:rsid w:val="00F36265"/>
    <w:rsid w:val="00F3748C"/>
    <w:rsid w:val="00F409FA"/>
    <w:rsid w:val="00F428F7"/>
    <w:rsid w:val="00F43261"/>
    <w:rsid w:val="00F441CC"/>
    <w:rsid w:val="00F4635C"/>
    <w:rsid w:val="00F534F5"/>
    <w:rsid w:val="00F53587"/>
    <w:rsid w:val="00F562B9"/>
    <w:rsid w:val="00F56636"/>
    <w:rsid w:val="00F5694C"/>
    <w:rsid w:val="00F56976"/>
    <w:rsid w:val="00F57A44"/>
    <w:rsid w:val="00F613A2"/>
    <w:rsid w:val="00F63DB6"/>
    <w:rsid w:val="00F649CC"/>
    <w:rsid w:val="00F6636A"/>
    <w:rsid w:val="00F72B93"/>
    <w:rsid w:val="00F74A71"/>
    <w:rsid w:val="00F76DD7"/>
    <w:rsid w:val="00F811FE"/>
    <w:rsid w:val="00F81652"/>
    <w:rsid w:val="00F81DA8"/>
    <w:rsid w:val="00F82654"/>
    <w:rsid w:val="00F837B3"/>
    <w:rsid w:val="00F838C9"/>
    <w:rsid w:val="00F843A4"/>
    <w:rsid w:val="00F87FA6"/>
    <w:rsid w:val="00F9063B"/>
    <w:rsid w:val="00F93C5A"/>
    <w:rsid w:val="00F9414E"/>
    <w:rsid w:val="00FA0A1D"/>
    <w:rsid w:val="00FA3683"/>
    <w:rsid w:val="00FA484B"/>
    <w:rsid w:val="00FA5444"/>
    <w:rsid w:val="00FB1B54"/>
    <w:rsid w:val="00FB2653"/>
    <w:rsid w:val="00FB273C"/>
    <w:rsid w:val="00FB50A7"/>
    <w:rsid w:val="00FC01D3"/>
    <w:rsid w:val="00FC05BB"/>
    <w:rsid w:val="00FC4AEB"/>
    <w:rsid w:val="00FD0C50"/>
    <w:rsid w:val="00FD2905"/>
    <w:rsid w:val="00FD5CEE"/>
    <w:rsid w:val="00FE1FFE"/>
    <w:rsid w:val="00FE33FC"/>
    <w:rsid w:val="00FE4970"/>
    <w:rsid w:val="00FE7366"/>
    <w:rsid w:val="00FF0DB3"/>
    <w:rsid w:val="00FF1B8E"/>
    <w:rsid w:val="00FF2582"/>
    <w:rsid w:val="00FF29B6"/>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4434306">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PCCllrsDrive" TargetMode="External"/><Relationship Id="rId13" Type="http://schemas.openxmlformats.org/officeDocument/2006/relationships/hyperlink" Target="https://tinyurl.com/HPCCllrsDriv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amesvalley.police.uk/advice/advice-and-information/asb/asb/antisocial-behaviour/vehicle-nuisance-involving-cars-bikes-and-mope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HPCCllrsDr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ining@HampshireALC.org.uk" TargetMode="External"/><Relationship Id="rId4" Type="http://schemas.openxmlformats.org/officeDocument/2006/relationships/settings" Target="settings.xml"/><Relationship Id="rId9" Type="http://schemas.openxmlformats.org/officeDocument/2006/relationships/hyperlink" Target="https://tinyurl.com/HPCCllrsDrive" TargetMode="External"/><Relationship Id="rId14" Type="http://schemas.openxmlformats.org/officeDocument/2006/relationships/hyperlink" Target="http://www.hor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6</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10</cp:revision>
  <cp:lastPrinted>2020-07-29T14:04:00Z</cp:lastPrinted>
  <dcterms:created xsi:type="dcterms:W3CDTF">2020-07-23T09:05:00Z</dcterms:created>
  <dcterms:modified xsi:type="dcterms:W3CDTF">2020-07-29T19:22:00Z</dcterms:modified>
</cp:coreProperties>
</file>