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1B" w:rsidRPr="006E421B" w:rsidRDefault="00727AFA" w:rsidP="006E421B">
      <w:pPr>
        <w:pStyle w:val="NoSpacing"/>
        <w:jc w:val="center"/>
        <w:rPr>
          <w:b/>
          <w:sz w:val="40"/>
          <w:szCs w:val="40"/>
        </w:rPr>
      </w:pPr>
      <w:r>
        <w:rPr>
          <w:b/>
          <w:sz w:val="40"/>
          <w:szCs w:val="40"/>
          <w:lang w:eastAsia="en-GB"/>
        </w:rPr>
        <w:t xml:space="preserve"> </w:t>
      </w:r>
      <w:r w:rsidR="006E421B" w:rsidRPr="006E421B">
        <w:rPr>
          <w:b/>
          <w:sz w:val="40"/>
          <w:szCs w:val="40"/>
          <w:lang w:eastAsia="en-GB"/>
        </w:rPr>
        <w:t>Horton Parish Council</w:t>
      </w:r>
    </w:p>
    <w:p w:rsidR="00D02EE4" w:rsidRPr="00D02EE4" w:rsidRDefault="00D02EE4" w:rsidP="00D02EE4">
      <w:pPr>
        <w:pStyle w:val="NoSpacing"/>
        <w:jc w:val="center"/>
        <w:rPr>
          <w:b/>
          <w:sz w:val="36"/>
          <w:szCs w:val="24"/>
          <w:lang w:eastAsia="en-GB"/>
        </w:rPr>
      </w:pPr>
      <w:r w:rsidRPr="00D02EE4">
        <w:rPr>
          <w:b/>
          <w:sz w:val="36"/>
          <w:szCs w:val="24"/>
          <w:lang w:eastAsia="en-GB"/>
        </w:rPr>
        <w:t xml:space="preserve">A </w:t>
      </w:r>
      <w:r w:rsidR="005D531B" w:rsidRPr="005D531B">
        <w:rPr>
          <w:b/>
          <w:color w:val="FF0000"/>
          <w:sz w:val="36"/>
          <w:szCs w:val="24"/>
          <w:lang w:eastAsia="en-GB"/>
        </w:rPr>
        <w:t xml:space="preserve">VIRTUAL </w:t>
      </w:r>
      <w:r w:rsidRPr="00D02EE4">
        <w:rPr>
          <w:b/>
          <w:sz w:val="36"/>
          <w:szCs w:val="24"/>
          <w:lang w:eastAsia="en-GB"/>
        </w:rPr>
        <w:t xml:space="preserve">MEETING of the COUNCIL of the Parish of Horton </w:t>
      </w:r>
    </w:p>
    <w:p w:rsidR="006E421B" w:rsidRPr="006E421B" w:rsidRDefault="006E421B" w:rsidP="006E421B">
      <w:pPr>
        <w:pStyle w:val="NoSpacing"/>
        <w:jc w:val="center"/>
        <w:rPr>
          <w:b/>
          <w:i/>
          <w:iCs/>
          <w:sz w:val="40"/>
          <w:szCs w:val="40"/>
          <w:lang w:eastAsia="en-GB"/>
        </w:rPr>
      </w:pPr>
      <w:r w:rsidRPr="006E421B">
        <w:rPr>
          <w:b/>
          <w:sz w:val="40"/>
          <w:szCs w:val="40"/>
          <w:lang w:eastAsia="en-GB"/>
        </w:rPr>
        <w:t xml:space="preserve">Tuesday </w:t>
      </w:r>
      <w:r w:rsidR="000A7C6C">
        <w:rPr>
          <w:b/>
          <w:sz w:val="40"/>
          <w:szCs w:val="40"/>
          <w:lang w:eastAsia="en-GB"/>
        </w:rPr>
        <w:t>16</w:t>
      </w:r>
      <w:r w:rsidR="00275233" w:rsidRPr="00275233">
        <w:rPr>
          <w:b/>
          <w:sz w:val="40"/>
          <w:szCs w:val="40"/>
          <w:vertAlign w:val="superscript"/>
          <w:lang w:eastAsia="en-GB"/>
        </w:rPr>
        <w:t>th</w:t>
      </w:r>
      <w:r w:rsidR="00275233">
        <w:rPr>
          <w:b/>
          <w:sz w:val="40"/>
          <w:szCs w:val="40"/>
          <w:lang w:eastAsia="en-GB"/>
        </w:rPr>
        <w:t xml:space="preserve"> </w:t>
      </w:r>
      <w:r w:rsidR="000A7C6C">
        <w:rPr>
          <w:b/>
          <w:sz w:val="40"/>
          <w:szCs w:val="40"/>
          <w:lang w:eastAsia="en-GB"/>
        </w:rPr>
        <w:t>June</w:t>
      </w:r>
      <w:r w:rsidR="00A44261">
        <w:rPr>
          <w:b/>
          <w:sz w:val="40"/>
          <w:szCs w:val="40"/>
          <w:lang w:eastAsia="en-GB"/>
        </w:rPr>
        <w:t xml:space="preserve"> 2020</w:t>
      </w:r>
    </w:p>
    <w:p w:rsidR="006E421B" w:rsidRDefault="00AA1271" w:rsidP="006E421B">
      <w:pPr>
        <w:pStyle w:val="NoSpacing"/>
        <w:jc w:val="center"/>
        <w:rPr>
          <w:rFonts w:ascii="Calibri" w:eastAsia="Times New Roman" w:hAnsi="Calibri" w:cs="Times New Roman"/>
          <w:b/>
          <w:bCs/>
          <w:color w:val="000000"/>
          <w:sz w:val="40"/>
          <w:szCs w:val="40"/>
          <w:lang w:eastAsia="en-GB"/>
        </w:rPr>
      </w:pPr>
      <w:r>
        <w:rPr>
          <w:rFonts w:ascii="Calibri" w:eastAsia="Times New Roman" w:hAnsi="Calibri" w:cs="Times New Roman"/>
          <w:b/>
          <w:bCs/>
          <w:color w:val="000000"/>
          <w:sz w:val="40"/>
          <w:szCs w:val="40"/>
          <w:lang w:eastAsia="en-GB"/>
        </w:rPr>
        <w:t>Minutes</w:t>
      </w:r>
    </w:p>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05"/>
        <w:gridCol w:w="383"/>
        <w:gridCol w:w="4030"/>
        <w:gridCol w:w="3943"/>
        <w:gridCol w:w="1244"/>
        <w:gridCol w:w="628"/>
      </w:tblGrid>
      <w:tr w:rsidR="006A03D8" w:rsidRPr="00193AA3" w:rsidTr="0053721F">
        <w:trPr>
          <w:trHeight w:val="171"/>
          <w:jc w:val="center"/>
        </w:trPr>
        <w:tc>
          <w:tcPr>
            <w:tcW w:w="545" w:type="dxa"/>
            <w:shd w:val="clear" w:color="auto" w:fill="BFBFBF" w:themeFill="background1" w:themeFillShade="BF"/>
            <w:noWrap/>
            <w:hideMark/>
          </w:tcPr>
          <w:p w:rsidR="00306130" w:rsidRPr="0053721F" w:rsidRDefault="00306130" w:rsidP="00952D2D">
            <w:pPr>
              <w:spacing w:after="0" w:line="240" w:lineRule="auto"/>
              <w:jc w:val="center"/>
              <w:rPr>
                <w:rFonts w:eastAsia="Times New Roman" w:cs="Times New Roman"/>
                <w:b/>
                <w:bCs/>
                <w:sz w:val="20"/>
                <w:lang w:eastAsia="en-GB"/>
              </w:rPr>
            </w:pPr>
            <w:r w:rsidRPr="0053721F">
              <w:rPr>
                <w:rFonts w:eastAsia="Times New Roman" w:cs="Times New Roman"/>
                <w:b/>
                <w:bCs/>
                <w:sz w:val="20"/>
                <w:lang w:eastAsia="en-GB"/>
              </w:rPr>
              <w:t>#01</w:t>
            </w:r>
          </w:p>
        </w:tc>
        <w:tc>
          <w:tcPr>
            <w:tcW w:w="401" w:type="dxa"/>
            <w:shd w:val="clear" w:color="auto" w:fill="BFBFBF" w:themeFill="background1" w:themeFillShade="BF"/>
            <w:noWrap/>
            <w:hideMark/>
          </w:tcPr>
          <w:p w:rsidR="00306130" w:rsidRPr="00193AA3" w:rsidRDefault="00306130" w:rsidP="00AA7602">
            <w:pPr>
              <w:spacing w:after="0" w:line="240" w:lineRule="auto"/>
              <w:jc w:val="center"/>
              <w:rPr>
                <w:rFonts w:eastAsia="Times New Roman" w:cs="Times New Roman"/>
                <w:b/>
                <w:bCs/>
                <w:lang w:eastAsia="en-GB"/>
              </w:rPr>
            </w:pPr>
          </w:p>
        </w:tc>
        <w:tc>
          <w:tcPr>
            <w:tcW w:w="9605" w:type="dxa"/>
            <w:gridSpan w:val="4"/>
            <w:tcBorders>
              <w:bottom w:val="single" w:sz="4" w:space="0" w:color="auto"/>
              <w:right w:val="single" w:sz="4" w:space="0" w:color="auto"/>
            </w:tcBorders>
            <w:shd w:val="clear" w:color="auto" w:fill="BFBFBF" w:themeFill="background1" w:themeFillShade="BF"/>
            <w:noWrap/>
            <w:hideMark/>
          </w:tcPr>
          <w:p w:rsidR="00306130" w:rsidRPr="00193AA3" w:rsidRDefault="008B6BE8" w:rsidP="008B6BE8">
            <w:pPr>
              <w:spacing w:after="0" w:line="240" w:lineRule="auto"/>
              <w:rPr>
                <w:rFonts w:eastAsia="Times New Roman" w:cs="Times New Roman"/>
                <w:b/>
                <w:bCs/>
                <w:lang w:eastAsia="en-GB"/>
              </w:rPr>
            </w:pPr>
            <w:r w:rsidRPr="00193AA3">
              <w:rPr>
                <w:rFonts w:eastAsia="Times New Roman" w:cs="Times New Roman"/>
                <w:b/>
                <w:bCs/>
                <w:lang w:eastAsia="en-GB"/>
              </w:rPr>
              <w:t>Councillors</w:t>
            </w:r>
          </w:p>
        </w:tc>
        <w:tc>
          <w:tcPr>
            <w:tcW w:w="627" w:type="dxa"/>
            <w:tcBorders>
              <w:left w:val="single" w:sz="4" w:space="0" w:color="auto"/>
              <w:bottom w:val="single" w:sz="4" w:space="0" w:color="auto"/>
            </w:tcBorders>
            <w:shd w:val="clear" w:color="auto" w:fill="BFBFBF" w:themeFill="background1" w:themeFillShade="BF"/>
          </w:tcPr>
          <w:p w:rsidR="00306130" w:rsidRPr="006A03D8" w:rsidRDefault="00306130" w:rsidP="00441084">
            <w:pPr>
              <w:spacing w:after="0" w:line="240" w:lineRule="auto"/>
              <w:jc w:val="center"/>
              <w:rPr>
                <w:rFonts w:eastAsia="Times New Roman" w:cs="Times New Roman"/>
                <w:bCs/>
                <w:lang w:eastAsia="en-GB"/>
              </w:rPr>
            </w:pPr>
          </w:p>
        </w:tc>
      </w:tr>
      <w:tr w:rsidR="006A03D8" w:rsidRPr="00193AA3" w:rsidTr="0053721F">
        <w:trPr>
          <w:trHeight w:val="202"/>
          <w:jc w:val="center"/>
        </w:trPr>
        <w:tc>
          <w:tcPr>
            <w:tcW w:w="545" w:type="dxa"/>
            <w:shd w:val="clear" w:color="auto" w:fill="auto"/>
            <w:noWrap/>
          </w:tcPr>
          <w:p w:rsidR="008B6BE8" w:rsidRPr="0053721F" w:rsidRDefault="008B6BE8" w:rsidP="00952D2D">
            <w:pPr>
              <w:spacing w:after="0" w:line="240" w:lineRule="auto"/>
              <w:jc w:val="center"/>
              <w:rPr>
                <w:rFonts w:eastAsia="Times New Roman" w:cs="Times New Roman"/>
                <w:b/>
                <w:bCs/>
                <w:sz w:val="20"/>
                <w:lang w:eastAsia="en-GB"/>
              </w:rPr>
            </w:pPr>
          </w:p>
        </w:tc>
        <w:tc>
          <w:tcPr>
            <w:tcW w:w="401" w:type="dxa"/>
            <w:shd w:val="clear" w:color="auto" w:fill="auto"/>
            <w:noWrap/>
          </w:tcPr>
          <w:p w:rsidR="008B6BE8" w:rsidRPr="00193AA3" w:rsidRDefault="008B6BE8" w:rsidP="00AA7602">
            <w:pPr>
              <w:spacing w:after="0" w:line="240" w:lineRule="auto"/>
              <w:jc w:val="center"/>
              <w:rPr>
                <w:rFonts w:eastAsia="Times New Roman" w:cs="Times New Roman"/>
                <w:bCs/>
                <w:lang w:eastAsia="en-GB"/>
              </w:rPr>
            </w:pPr>
            <w:r w:rsidRPr="00193AA3">
              <w:rPr>
                <w:rFonts w:eastAsia="Times New Roman" w:cs="Times New Roman"/>
                <w:bCs/>
                <w:lang w:eastAsia="en-GB"/>
              </w:rPr>
              <w:t>A</w:t>
            </w:r>
          </w:p>
        </w:tc>
        <w:tc>
          <w:tcPr>
            <w:tcW w:w="9605" w:type="dxa"/>
            <w:gridSpan w:val="4"/>
            <w:tcBorders>
              <w:bottom w:val="single" w:sz="4" w:space="0" w:color="auto"/>
              <w:right w:val="single" w:sz="4" w:space="0" w:color="auto"/>
            </w:tcBorders>
            <w:shd w:val="clear" w:color="auto" w:fill="auto"/>
          </w:tcPr>
          <w:p w:rsidR="00FD5DA1" w:rsidRPr="00FD5DA1" w:rsidRDefault="00FD5DA1" w:rsidP="005C6327">
            <w:pPr>
              <w:spacing w:after="0" w:line="240" w:lineRule="auto"/>
              <w:rPr>
                <w:rFonts w:eastAsia="Times New Roman" w:cs="Times New Roman"/>
                <w:bCs/>
                <w:lang w:eastAsia="en-GB"/>
              </w:rPr>
            </w:pPr>
            <w:r>
              <w:rPr>
                <w:rFonts w:eastAsia="Times New Roman" w:cs="Times New Roman"/>
                <w:b/>
                <w:bCs/>
                <w:lang w:eastAsia="en-GB"/>
              </w:rPr>
              <w:t xml:space="preserve">Present: </w:t>
            </w:r>
            <w:proofErr w:type="spellStart"/>
            <w:r w:rsidRPr="00FD5DA1">
              <w:rPr>
                <w:rFonts w:eastAsia="Times New Roman" w:cs="Times New Roman"/>
                <w:bCs/>
                <w:lang w:eastAsia="en-GB"/>
              </w:rPr>
              <w:t>Clls</w:t>
            </w:r>
            <w:proofErr w:type="spellEnd"/>
            <w:r w:rsidRPr="00FD5DA1">
              <w:rPr>
                <w:rFonts w:eastAsia="Times New Roman" w:cs="Times New Roman"/>
                <w:bCs/>
                <w:lang w:eastAsia="en-GB"/>
              </w:rPr>
              <w:t xml:space="preserve"> Crame, Dunga, Patel, Cole</w:t>
            </w:r>
            <w:r w:rsidR="00FC6A2E">
              <w:rPr>
                <w:rFonts w:eastAsia="Times New Roman" w:cs="Times New Roman"/>
                <w:bCs/>
                <w:lang w:eastAsia="en-GB"/>
              </w:rPr>
              <w:t xml:space="preserve"> (at 6:59 minutes)</w:t>
            </w:r>
            <w:r w:rsidR="009276EC">
              <w:rPr>
                <w:rFonts w:eastAsia="Times New Roman" w:cs="Times New Roman"/>
                <w:bCs/>
                <w:lang w:eastAsia="en-GB"/>
              </w:rPr>
              <w:t>, Ward Cllr Muir, the C</w:t>
            </w:r>
            <w:r w:rsidRPr="00FD5DA1">
              <w:rPr>
                <w:rFonts w:eastAsia="Times New Roman" w:cs="Times New Roman"/>
                <w:bCs/>
                <w:lang w:eastAsia="en-GB"/>
              </w:rPr>
              <w:t>hair Cllr Bovingdon, and the clerk.</w:t>
            </w:r>
          </w:p>
          <w:p w:rsidR="00FD5DA1" w:rsidRPr="00FD5DA1" w:rsidRDefault="00FD5DA1" w:rsidP="00FD5DA1">
            <w:pPr>
              <w:spacing w:after="0" w:line="240" w:lineRule="auto"/>
              <w:rPr>
                <w:rFonts w:eastAsia="Times New Roman" w:cs="Times New Roman"/>
                <w:bCs/>
                <w:lang w:eastAsia="en-GB"/>
              </w:rPr>
            </w:pPr>
            <w:r>
              <w:rPr>
                <w:rFonts w:eastAsia="Times New Roman" w:cs="Times New Roman"/>
                <w:b/>
                <w:bCs/>
                <w:lang w:eastAsia="en-GB"/>
              </w:rPr>
              <w:t xml:space="preserve">Apologies: </w:t>
            </w:r>
            <w:r w:rsidRPr="00FD5DA1">
              <w:rPr>
                <w:rFonts w:eastAsia="Times New Roman" w:cs="Times New Roman"/>
                <w:bCs/>
                <w:lang w:eastAsia="en-GB"/>
              </w:rPr>
              <w:t xml:space="preserve">Ward Cllrs </w:t>
            </w:r>
            <w:r w:rsidR="005515AB">
              <w:rPr>
                <w:rFonts w:eastAsia="Times New Roman" w:cs="Times New Roman"/>
                <w:bCs/>
                <w:lang w:eastAsia="en-GB"/>
              </w:rPr>
              <w:t>Cannon and Larcombe, Cllrs Gibbo</w:t>
            </w:r>
            <w:r w:rsidRPr="00FD5DA1">
              <w:rPr>
                <w:rFonts w:eastAsia="Times New Roman" w:cs="Times New Roman"/>
                <w:bCs/>
                <w:lang w:eastAsia="en-GB"/>
              </w:rPr>
              <w:t>ns and Coogan</w:t>
            </w:r>
          </w:p>
          <w:p w:rsidR="0006264B" w:rsidRPr="00071CE0" w:rsidRDefault="00FD5DA1" w:rsidP="00FD5DA1">
            <w:pPr>
              <w:spacing w:after="0" w:line="240" w:lineRule="auto"/>
              <w:rPr>
                <w:rFonts w:eastAsia="Times New Roman" w:cs="Times New Roman"/>
                <w:b/>
                <w:bCs/>
                <w:lang w:eastAsia="en-GB"/>
              </w:rPr>
            </w:pPr>
            <w:r>
              <w:rPr>
                <w:rFonts w:eastAsia="Times New Roman" w:cs="Times New Roman"/>
                <w:b/>
                <w:bCs/>
                <w:lang w:eastAsia="en-GB"/>
              </w:rPr>
              <w:t>D</w:t>
            </w:r>
            <w:r w:rsidR="002F5C66" w:rsidRPr="00193AA3">
              <w:rPr>
                <w:rFonts w:eastAsia="Times New Roman" w:cs="Times New Roman"/>
                <w:b/>
                <w:bCs/>
                <w:lang w:eastAsia="en-GB"/>
              </w:rPr>
              <w:t>eclaration of interest</w:t>
            </w:r>
            <w:r>
              <w:rPr>
                <w:rFonts w:eastAsia="Times New Roman" w:cs="Times New Roman"/>
                <w:b/>
                <w:bCs/>
                <w:lang w:eastAsia="en-GB"/>
              </w:rPr>
              <w:t xml:space="preserve">: </w:t>
            </w:r>
            <w:r w:rsidRPr="00FD5DA1">
              <w:rPr>
                <w:rFonts w:eastAsia="Times New Roman" w:cs="Times New Roman"/>
                <w:bCs/>
                <w:lang w:eastAsia="en-GB"/>
              </w:rPr>
              <w:t>None</w:t>
            </w:r>
          </w:p>
        </w:tc>
        <w:tc>
          <w:tcPr>
            <w:tcW w:w="627" w:type="dxa"/>
            <w:tcBorders>
              <w:left w:val="single" w:sz="4" w:space="0" w:color="auto"/>
              <w:bottom w:val="single" w:sz="4" w:space="0" w:color="auto"/>
            </w:tcBorders>
            <w:shd w:val="clear" w:color="auto" w:fill="auto"/>
            <w:noWrap/>
          </w:tcPr>
          <w:p w:rsidR="008B6BE8" w:rsidRPr="006A03D8" w:rsidRDefault="008B6BE8" w:rsidP="00441084">
            <w:pPr>
              <w:spacing w:after="0" w:line="240" w:lineRule="auto"/>
              <w:jc w:val="center"/>
              <w:rPr>
                <w:rFonts w:eastAsia="Times New Roman" w:cs="Times New Roman"/>
                <w:lang w:eastAsia="en-GB"/>
              </w:rPr>
            </w:pPr>
          </w:p>
        </w:tc>
      </w:tr>
      <w:tr w:rsidR="006A03D8" w:rsidRPr="00193AA3" w:rsidTr="0053721F">
        <w:trPr>
          <w:trHeight w:val="202"/>
          <w:jc w:val="center"/>
        </w:trPr>
        <w:tc>
          <w:tcPr>
            <w:tcW w:w="545" w:type="dxa"/>
            <w:shd w:val="clear" w:color="auto" w:fill="auto"/>
            <w:noWrap/>
          </w:tcPr>
          <w:p w:rsidR="008B6BE8" w:rsidRPr="0053721F" w:rsidRDefault="008B6BE8" w:rsidP="00952D2D">
            <w:pPr>
              <w:spacing w:after="0" w:line="240" w:lineRule="auto"/>
              <w:jc w:val="center"/>
              <w:rPr>
                <w:rFonts w:eastAsia="Times New Roman" w:cs="Times New Roman"/>
                <w:b/>
                <w:bCs/>
                <w:sz w:val="20"/>
                <w:lang w:eastAsia="en-GB"/>
              </w:rPr>
            </w:pPr>
          </w:p>
        </w:tc>
        <w:tc>
          <w:tcPr>
            <w:tcW w:w="401" w:type="dxa"/>
            <w:shd w:val="clear" w:color="auto" w:fill="auto"/>
            <w:noWrap/>
          </w:tcPr>
          <w:p w:rsidR="008B6BE8" w:rsidRPr="00193AA3" w:rsidRDefault="008B6BE8" w:rsidP="00AA7602">
            <w:pPr>
              <w:spacing w:after="0" w:line="240" w:lineRule="auto"/>
              <w:jc w:val="center"/>
              <w:rPr>
                <w:rFonts w:eastAsia="Times New Roman" w:cs="Times New Roman"/>
                <w:bCs/>
                <w:lang w:eastAsia="en-GB"/>
              </w:rPr>
            </w:pPr>
            <w:r w:rsidRPr="00193AA3">
              <w:rPr>
                <w:rFonts w:eastAsia="Times New Roman" w:cs="Times New Roman"/>
                <w:bCs/>
                <w:lang w:eastAsia="en-GB"/>
              </w:rPr>
              <w:t>B</w:t>
            </w:r>
          </w:p>
        </w:tc>
        <w:tc>
          <w:tcPr>
            <w:tcW w:w="9605" w:type="dxa"/>
            <w:gridSpan w:val="4"/>
            <w:tcBorders>
              <w:bottom w:val="single" w:sz="4" w:space="0" w:color="auto"/>
              <w:right w:val="single" w:sz="4" w:space="0" w:color="auto"/>
            </w:tcBorders>
            <w:shd w:val="clear" w:color="auto" w:fill="auto"/>
          </w:tcPr>
          <w:p w:rsidR="008B6BE8" w:rsidRPr="00193AA3" w:rsidRDefault="002F5C66" w:rsidP="00E47CB2">
            <w:pPr>
              <w:spacing w:after="0" w:line="240" w:lineRule="auto"/>
              <w:rPr>
                <w:rFonts w:eastAsia="Times New Roman" w:cs="Times New Roman"/>
                <w:b/>
                <w:bCs/>
                <w:lang w:eastAsia="en-GB"/>
              </w:rPr>
            </w:pPr>
            <w:r w:rsidRPr="00193AA3">
              <w:rPr>
                <w:rFonts w:eastAsia="Times New Roman" w:cs="Times New Roman"/>
                <w:lang w:eastAsia="en-GB"/>
              </w:rPr>
              <w:t xml:space="preserve">  (and questions from the public if appropriate):   </w:t>
            </w:r>
            <w:r w:rsidR="00FD5DA1">
              <w:rPr>
                <w:rFonts w:eastAsia="Times New Roman" w:cs="Times New Roman"/>
                <w:lang w:eastAsia="en-GB"/>
              </w:rPr>
              <w:t>None</w:t>
            </w:r>
          </w:p>
        </w:tc>
        <w:tc>
          <w:tcPr>
            <w:tcW w:w="627" w:type="dxa"/>
            <w:tcBorders>
              <w:left w:val="single" w:sz="4" w:space="0" w:color="auto"/>
              <w:bottom w:val="single" w:sz="4" w:space="0" w:color="auto"/>
            </w:tcBorders>
            <w:shd w:val="clear" w:color="auto" w:fill="auto"/>
            <w:noWrap/>
          </w:tcPr>
          <w:p w:rsidR="008B6BE8" w:rsidRPr="006A03D8" w:rsidRDefault="008B6BE8" w:rsidP="00441084">
            <w:pPr>
              <w:spacing w:after="0" w:line="240" w:lineRule="auto"/>
              <w:jc w:val="center"/>
              <w:rPr>
                <w:rFonts w:eastAsia="Times New Roman" w:cs="Times New Roman"/>
                <w:lang w:eastAsia="en-GB"/>
              </w:rPr>
            </w:pPr>
          </w:p>
        </w:tc>
      </w:tr>
      <w:tr w:rsidR="006A03D8" w:rsidRPr="00193AA3" w:rsidTr="0053721F">
        <w:trPr>
          <w:trHeight w:val="221"/>
          <w:jc w:val="center"/>
        </w:trPr>
        <w:tc>
          <w:tcPr>
            <w:tcW w:w="545" w:type="dxa"/>
            <w:shd w:val="clear" w:color="auto" w:fill="BFBFBF" w:themeFill="background1" w:themeFillShade="BF"/>
            <w:noWrap/>
          </w:tcPr>
          <w:p w:rsidR="00306130" w:rsidRPr="0053721F" w:rsidRDefault="00306130" w:rsidP="00952D2D">
            <w:pPr>
              <w:spacing w:after="0" w:line="240" w:lineRule="auto"/>
              <w:jc w:val="center"/>
              <w:rPr>
                <w:rFonts w:eastAsia="Times New Roman" w:cs="Times New Roman"/>
                <w:b/>
                <w:bCs/>
                <w:sz w:val="20"/>
                <w:lang w:eastAsia="en-GB"/>
              </w:rPr>
            </w:pPr>
            <w:r w:rsidRPr="0053721F">
              <w:rPr>
                <w:rFonts w:eastAsia="Times New Roman" w:cs="Times New Roman"/>
                <w:b/>
                <w:bCs/>
                <w:sz w:val="20"/>
                <w:lang w:eastAsia="en-GB"/>
              </w:rPr>
              <w:t>#02</w:t>
            </w:r>
          </w:p>
        </w:tc>
        <w:tc>
          <w:tcPr>
            <w:tcW w:w="401" w:type="dxa"/>
            <w:shd w:val="clear" w:color="auto" w:fill="BFBFBF" w:themeFill="background1" w:themeFillShade="BF"/>
            <w:noWrap/>
          </w:tcPr>
          <w:p w:rsidR="00306130" w:rsidRPr="00193AA3" w:rsidRDefault="00306130" w:rsidP="00AA7602">
            <w:pPr>
              <w:spacing w:after="0" w:line="240" w:lineRule="auto"/>
              <w:jc w:val="center"/>
              <w:rPr>
                <w:rFonts w:eastAsia="Times New Roman" w:cs="Times New Roman"/>
                <w:b/>
                <w:bCs/>
                <w:lang w:eastAsia="en-GB"/>
              </w:rPr>
            </w:pPr>
          </w:p>
        </w:tc>
        <w:tc>
          <w:tcPr>
            <w:tcW w:w="9605" w:type="dxa"/>
            <w:gridSpan w:val="4"/>
            <w:tcBorders>
              <w:right w:val="single" w:sz="4" w:space="0" w:color="auto"/>
            </w:tcBorders>
            <w:shd w:val="clear" w:color="auto" w:fill="BFBFBF" w:themeFill="background1" w:themeFillShade="BF"/>
          </w:tcPr>
          <w:p w:rsidR="00306130" w:rsidRPr="00193AA3" w:rsidRDefault="00306130" w:rsidP="0053721F">
            <w:pPr>
              <w:spacing w:after="0" w:line="240" w:lineRule="auto"/>
              <w:rPr>
                <w:rFonts w:eastAsia="Times New Roman" w:cs="Times New Roman"/>
                <w:lang w:eastAsia="en-GB"/>
              </w:rPr>
            </w:pPr>
            <w:r w:rsidRPr="00193AA3">
              <w:rPr>
                <w:rFonts w:eastAsia="Times New Roman" w:cs="Times New Roman"/>
                <w:b/>
                <w:bCs/>
                <w:lang w:eastAsia="en-GB"/>
              </w:rPr>
              <w:t>Statutory items:</w:t>
            </w:r>
            <w:r w:rsidR="00BC6041">
              <w:rPr>
                <w:rFonts w:eastAsia="Times New Roman" w:cs="Times New Roman"/>
                <w:b/>
                <w:bCs/>
                <w:lang w:eastAsia="en-GB"/>
              </w:rPr>
              <w:t xml:space="preserve"> </w:t>
            </w:r>
          </w:p>
        </w:tc>
        <w:tc>
          <w:tcPr>
            <w:tcW w:w="627" w:type="dxa"/>
            <w:tcBorders>
              <w:left w:val="single" w:sz="4" w:space="0" w:color="auto"/>
            </w:tcBorders>
            <w:shd w:val="clear" w:color="auto" w:fill="BFBFBF" w:themeFill="background1" w:themeFillShade="BF"/>
          </w:tcPr>
          <w:p w:rsidR="00306130" w:rsidRPr="0053721F" w:rsidRDefault="0053721F" w:rsidP="00441084">
            <w:pPr>
              <w:spacing w:after="0" w:line="240" w:lineRule="auto"/>
              <w:jc w:val="center"/>
              <w:rPr>
                <w:rFonts w:eastAsia="Times New Roman" w:cs="Times New Roman"/>
                <w:lang w:eastAsia="en-GB"/>
              </w:rPr>
            </w:pPr>
            <w:r w:rsidRPr="0053721F">
              <w:rPr>
                <w:rFonts w:eastAsia="Times New Roman" w:cs="Times New Roman"/>
                <w:bCs/>
                <w:lang w:eastAsia="en-GB"/>
              </w:rPr>
              <w:t>(2)</w:t>
            </w:r>
          </w:p>
        </w:tc>
      </w:tr>
      <w:tr w:rsidR="006A03D8" w:rsidRPr="00193AA3" w:rsidTr="0053721F">
        <w:trPr>
          <w:trHeight w:val="110"/>
          <w:jc w:val="center"/>
        </w:trPr>
        <w:tc>
          <w:tcPr>
            <w:tcW w:w="545" w:type="dxa"/>
            <w:shd w:val="clear" w:color="auto" w:fill="auto"/>
            <w:noWrap/>
          </w:tcPr>
          <w:p w:rsidR="007C4001" w:rsidRPr="0053721F" w:rsidRDefault="007C4001" w:rsidP="00952D2D">
            <w:pPr>
              <w:spacing w:after="0" w:line="240" w:lineRule="auto"/>
              <w:jc w:val="center"/>
              <w:rPr>
                <w:rFonts w:eastAsia="Times New Roman" w:cs="Times New Roman"/>
                <w:b/>
                <w:bCs/>
                <w:sz w:val="20"/>
                <w:lang w:eastAsia="en-GB"/>
              </w:rPr>
            </w:pPr>
          </w:p>
        </w:tc>
        <w:tc>
          <w:tcPr>
            <w:tcW w:w="401" w:type="dxa"/>
            <w:shd w:val="clear" w:color="auto" w:fill="auto"/>
            <w:noWrap/>
          </w:tcPr>
          <w:p w:rsidR="007C4001" w:rsidRPr="00193AA3" w:rsidRDefault="007C4001" w:rsidP="00AA7602">
            <w:pPr>
              <w:spacing w:after="0" w:line="240" w:lineRule="auto"/>
              <w:jc w:val="center"/>
              <w:rPr>
                <w:rFonts w:eastAsia="Times New Roman" w:cs="Times New Roman"/>
                <w:bCs/>
                <w:lang w:eastAsia="en-GB"/>
              </w:rPr>
            </w:pPr>
            <w:r w:rsidRPr="00193AA3">
              <w:rPr>
                <w:rFonts w:eastAsia="Times New Roman" w:cs="Times New Roman"/>
                <w:bCs/>
                <w:lang w:eastAsia="en-GB"/>
              </w:rPr>
              <w:t>A</w:t>
            </w:r>
          </w:p>
        </w:tc>
        <w:tc>
          <w:tcPr>
            <w:tcW w:w="9605" w:type="dxa"/>
            <w:gridSpan w:val="4"/>
            <w:tcBorders>
              <w:bottom w:val="single" w:sz="4" w:space="0" w:color="auto"/>
              <w:right w:val="single" w:sz="4" w:space="0" w:color="auto"/>
            </w:tcBorders>
            <w:shd w:val="clear" w:color="auto" w:fill="auto"/>
          </w:tcPr>
          <w:p w:rsidR="007C4001" w:rsidRPr="00193AA3" w:rsidRDefault="007C4001" w:rsidP="00FC6A2E">
            <w:pPr>
              <w:spacing w:after="0" w:line="240" w:lineRule="auto"/>
              <w:rPr>
                <w:rFonts w:eastAsia="Times New Roman" w:cs="Times New Roman"/>
                <w:b/>
                <w:bCs/>
                <w:lang w:eastAsia="en-GB"/>
              </w:rPr>
            </w:pPr>
            <w:r w:rsidRPr="00193AA3">
              <w:rPr>
                <w:rFonts w:eastAsia="Times New Roman" w:cs="Times New Roman"/>
                <w:b/>
                <w:bCs/>
                <w:lang w:eastAsia="en-GB"/>
              </w:rPr>
              <w:t>Recording Requests received:</w:t>
            </w:r>
            <w:r w:rsidR="004B4DF5" w:rsidRPr="00193AA3">
              <w:rPr>
                <w:rFonts w:eastAsia="Times New Roman" w:cs="Times New Roman"/>
                <w:b/>
                <w:bCs/>
                <w:lang w:eastAsia="en-GB"/>
              </w:rPr>
              <w:t xml:space="preserve"> </w:t>
            </w:r>
            <w:r w:rsidR="000A7C6C" w:rsidRPr="000A7C6C">
              <w:rPr>
                <w:rFonts w:eastAsia="Times New Roman" w:cs="Times New Roman"/>
                <w:bCs/>
                <w:lang w:eastAsia="en-GB"/>
              </w:rPr>
              <w:t xml:space="preserve">Request has been received.  </w:t>
            </w:r>
            <w:r w:rsidR="00FD5DA1">
              <w:rPr>
                <w:rFonts w:eastAsia="Times New Roman" w:cs="Times New Roman"/>
                <w:bCs/>
                <w:lang w:eastAsia="en-GB"/>
              </w:rPr>
              <w:t>The meeting has been recorded</w:t>
            </w:r>
            <w:r w:rsidR="00FC6A2E">
              <w:rPr>
                <w:rFonts w:eastAsia="Times New Roman" w:cs="Times New Roman"/>
                <w:bCs/>
                <w:lang w:eastAsia="en-GB"/>
              </w:rPr>
              <w:t>, and once it has been checked will be available from the clerk</w:t>
            </w:r>
            <w:r w:rsidR="00507A79">
              <w:rPr>
                <w:rFonts w:eastAsia="Times New Roman" w:cs="Times New Roman"/>
                <w:bCs/>
                <w:lang w:eastAsia="en-GB"/>
              </w:rPr>
              <w:t>.</w:t>
            </w:r>
            <w:r w:rsidR="00FC6A2E">
              <w:rPr>
                <w:rFonts w:eastAsia="Times New Roman" w:cs="Times New Roman"/>
                <w:bCs/>
                <w:lang w:eastAsia="en-GB"/>
              </w:rPr>
              <w:t xml:space="preserve">  Once the new website is up and running this and subsequent meeting recordings will be available from the website</w:t>
            </w:r>
            <w:r w:rsidR="00507A79">
              <w:rPr>
                <w:rFonts w:eastAsia="Times New Roman" w:cs="Times New Roman"/>
                <w:bCs/>
                <w:lang w:eastAsia="en-GB"/>
              </w:rPr>
              <w:t xml:space="preserve">  </w:t>
            </w:r>
          </w:p>
        </w:tc>
        <w:tc>
          <w:tcPr>
            <w:tcW w:w="627" w:type="dxa"/>
            <w:tcBorders>
              <w:left w:val="single" w:sz="4" w:space="0" w:color="auto"/>
              <w:bottom w:val="single" w:sz="4" w:space="0" w:color="auto"/>
            </w:tcBorders>
            <w:shd w:val="clear" w:color="auto" w:fill="auto"/>
            <w:noWrap/>
          </w:tcPr>
          <w:p w:rsidR="007C4001" w:rsidRPr="006A03D8" w:rsidRDefault="007C4001" w:rsidP="00441084">
            <w:pPr>
              <w:spacing w:after="0" w:line="240" w:lineRule="auto"/>
              <w:jc w:val="center"/>
              <w:rPr>
                <w:rFonts w:eastAsia="Times New Roman" w:cs="Times New Roman"/>
                <w:lang w:eastAsia="en-GB"/>
              </w:rPr>
            </w:pPr>
          </w:p>
        </w:tc>
      </w:tr>
      <w:tr w:rsidR="006A03D8" w:rsidRPr="00193AA3" w:rsidTr="0053721F">
        <w:trPr>
          <w:trHeight w:val="110"/>
          <w:jc w:val="center"/>
        </w:trPr>
        <w:tc>
          <w:tcPr>
            <w:tcW w:w="545" w:type="dxa"/>
            <w:shd w:val="clear" w:color="auto" w:fill="FFFFFF" w:themeFill="background1"/>
            <w:noWrap/>
          </w:tcPr>
          <w:p w:rsidR="00E47CB2" w:rsidRPr="0053721F" w:rsidRDefault="00E47CB2" w:rsidP="00952D2D">
            <w:pPr>
              <w:spacing w:after="0" w:line="240" w:lineRule="auto"/>
              <w:jc w:val="center"/>
              <w:rPr>
                <w:rFonts w:eastAsia="Times New Roman" w:cs="Times New Roman"/>
                <w:b/>
                <w:bCs/>
                <w:sz w:val="20"/>
                <w:lang w:eastAsia="en-GB"/>
              </w:rPr>
            </w:pPr>
          </w:p>
        </w:tc>
        <w:tc>
          <w:tcPr>
            <w:tcW w:w="401" w:type="dxa"/>
            <w:shd w:val="clear" w:color="auto" w:fill="FFFFFF" w:themeFill="background1"/>
            <w:noWrap/>
          </w:tcPr>
          <w:p w:rsidR="00E47CB2" w:rsidRPr="00193AA3" w:rsidRDefault="00E47CB2" w:rsidP="00AA7602">
            <w:pPr>
              <w:spacing w:after="0" w:line="240" w:lineRule="auto"/>
              <w:jc w:val="center"/>
              <w:rPr>
                <w:rFonts w:eastAsia="Times New Roman" w:cs="Times New Roman"/>
                <w:bCs/>
                <w:lang w:eastAsia="en-GB"/>
              </w:rPr>
            </w:pPr>
            <w:r w:rsidRPr="00193AA3">
              <w:rPr>
                <w:rFonts w:eastAsia="Times New Roman" w:cs="Times New Roman"/>
                <w:bCs/>
                <w:lang w:eastAsia="en-GB"/>
              </w:rPr>
              <w:t>B</w:t>
            </w:r>
          </w:p>
        </w:tc>
        <w:tc>
          <w:tcPr>
            <w:tcW w:w="9605" w:type="dxa"/>
            <w:gridSpan w:val="4"/>
            <w:tcBorders>
              <w:bottom w:val="single" w:sz="4" w:space="0" w:color="auto"/>
              <w:right w:val="single" w:sz="4" w:space="0" w:color="auto"/>
            </w:tcBorders>
            <w:shd w:val="clear" w:color="auto" w:fill="FFFFFF" w:themeFill="background1"/>
          </w:tcPr>
          <w:p w:rsidR="00E47CB2" w:rsidRPr="00193AA3" w:rsidRDefault="00E47CB2" w:rsidP="00F56976">
            <w:pPr>
              <w:spacing w:after="0" w:line="240" w:lineRule="auto"/>
              <w:rPr>
                <w:rFonts w:eastAsia="Times New Roman" w:cs="Times New Roman"/>
                <w:lang w:eastAsia="en-GB"/>
              </w:rPr>
            </w:pPr>
            <w:r w:rsidRPr="00193AA3">
              <w:rPr>
                <w:rFonts w:eastAsia="Times New Roman" w:cs="Times New Roman"/>
                <w:b/>
                <w:bCs/>
                <w:lang w:eastAsia="en-GB"/>
              </w:rPr>
              <w:t>Minutes of previous meeting</w:t>
            </w:r>
            <w:r w:rsidR="00F56976">
              <w:rPr>
                <w:rFonts w:eastAsia="Times New Roman" w:cs="Times New Roman"/>
                <w:b/>
                <w:bCs/>
                <w:lang w:eastAsia="en-GB"/>
              </w:rPr>
              <w:t xml:space="preserve"> for </w:t>
            </w:r>
            <w:r w:rsidRPr="00193AA3">
              <w:rPr>
                <w:rFonts w:eastAsia="Times New Roman" w:cs="Times New Roman"/>
                <w:b/>
                <w:bCs/>
                <w:lang w:eastAsia="en-GB"/>
              </w:rPr>
              <w:t xml:space="preserve">approval:  </w:t>
            </w:r>
            <w:r w:rsidR="0053721F" w:rsidRPr="0053721F">
              <w:rPr>
                <w:rFonts w:eastAsia="Times New Roman" w:cs="Times New Roman"/>
                <w:bCs/>
                <w:lang w:eastAsia="en-GB"/>
              </w:rPr>
              <w:t>This was accidentally missed – to be revisited at the next meeting</w:t>
            </w:r>
          </w:p>
        </w:tc>
        <w:tc>
          <w:tcPr>
            <w:tcW w:w="627" w:type="dxa"/>
            <w:tcBorders>
              <w:left w:val="single" w:sz="4" w:space="0" w:color="auto"/>
              <w:bottom w:val="single" w:sz="4" w:space="0" w:color="auto"/>
            </w:tcBorders>
            <w:shd w:val="clear" w:color="auto" w:fill="auto"/>
          </w:tcPr>
          <w:p w:rsidR="00E47CB2" w:rsidRPr="006A03D8" w:rsidRDefault="0053721F" w:rsidP="00441084">
            <w:pPr>
              <w:spacing w:after="0" w:line="240" w:lineRule="auto"/>
              <w:jc w:val="center"/>
              <w:rPr>
                <w:rFonts w:eastAsia="Times New Roman" w:cs="Times New Roman"/>
                <w:lang w:eastAsia="en-GB"/>
              </w:rPr>
            </w:pPr>
            <w:r>
              <w:rPr>
                <w:rFonts w:eastAsia="Times New Roman" w:cs="Times New Roman"/>
                <w:lang w:eastAsia="en-GB"/>
              </w:rPr>
              <w:t>BH</w:t>
            </w:r>
          </w:p>
        </w:tc>
      </w:tr>
      <w:tr w:rsidR="006A03D8" w:rsidRPr="00193AA3" w:rsidTr="0053721F">
        <w:trPr>
          <w:trHeight w:val="110"/>
          <w:jc w:val="center"/>
        </w:trPr>
        <w:tc>
          <w:tcPr>
            <w:tcW w:w="545" w:type="dxa"/>
            <w:shd w:val="clear" w:color="auto" w:fill="BFBFBF" w:themeFill="background1" w:themeFillShade="BF"/>
            <w:noWrap/>
            <w:hideMark/>
          </w:tcPr>
          <w:p w:rsidR="00275233" w:rsidRPr="0053721F" w:rsidRDefault="00275233" w:rsidP="00952D2D">
            <w:pPr>
              <w:spacing w:after="0" w:line="240" w:lineRule="auto"/>
              <w:jc w:val="center"/>
              <w:rPr>
                <w:rFonts w:eastAsia="Times New Roman" w:cs="Times New Roman"/>
                <w:b/>
                <w:bCs/>
                <w:sz w:val="20"/>
                <w:lang w:eastAsia="en-GB"/>
              </w:rPr>
            </w:pPr>
            <w:r w:rsidRPr="0053721F">
              <w:rPr>
                <w:rFonts w:eastAsia="Times New Roman" w:cs="Times New Roman"/>
                <w:b/>
                <w:bCs/>
                <w:sz w:val="20"/>
                <w:lang w:eastAsia="en-GB"/>
              </w:rPr>
              <w:t>#03</w:t>
            </w:r>
          </w:p>
        </w:tc>
        <w:tc>
          <w:tcPr>
            <w:tcW w:w="401" w:type="dxa"/>
            <w:shd w:val="clear" w:color="auto" w:fill="BFBFBF" w:themeFill="background1" w:themeFillShade="BF"/>
            <w:noWrap/>
            <w:hideMark/>
          </w:tcPr>
          <w:p w:rsidR="00275233" w:rsidRPr="00193AA3" w:rsidRDefault="00275233" w:rsidP="00AA7602">
            <w:pPr>
              <w:spacing w:after="0" w:line="240" w:lineRule="auto"/>
              <w:jc w:val="center"/>
              <w:rPr>
                <w:rFonts w:eastAsia="Times New Roman" w:cs="Times New Roman"/>
                <w:b/>
                <w:bCs/>
                <w:lang w:eastAsia="en-GB"/>
              </w:rPr>
            </w:pPr>
          </w:p>
        </w:tc>
        <w:tc>
          <w:tcPr>
            <w:tcW w:w="9605" w:type="dxa"/>
            <w:gridSpan w:val="4"/>
            <w:tcBorders>
              <w:bottom w:val="single" w:sz="4" w:space="0" w:color="auto"/>
              <w:right w:val="single" w:sz="4" w:space="0" w:color="auto"/>
            </w:tcBorders>
            <w:shd w:val="clear" w:color="auto" w:fill="BFBFBF" w:themeFill="background1" w:themeFillShade="BF"/>
            <w:hideMark/>
          </w:tcPr>
          <w:p w:rsidR="00275233" w:rsidRPr="00FF2582" w:rsidRDefault="00275233" w:rsidP="0053721F">
            <w:pPr>
              <w:spacing w:after="0" w:line="240" w:lineRule="auto"/>
              <w:rPr>
                <w:rFonts w:eastAsia="Times New Roman" w:cs="Times New Roman"/>
                <w:lang w:eastAsia="en-GB"/>
              </w:rPr>
            </w:pPr>
            <w:r w:rsidRPr="00FF2582">
              <w:rPr>
                <w:rFonts w:eastAsia="Times New Roman" w:cs="Times New Roman"/>
                <w:bCs/>
                <w:lang w:eastAsia="en-GB"/>
              </w:rPr>
              <w:t xml:space="preserve">Matters arising from previous meetings of the Parish Council (unless due to be covered later): </w:t>
            </w:r>
          </w:p>
        </w:tc>
        <w:tc>
          <w:tcPr>
            <w:tcW w:w="627" w:type="dxa"/>
            <w:tcBorders>
              <w:left w:val="single" w:sz="4" w:space="0" w:color="auto"/>
              <w:bottom w:val="single" w:sz="4" w:space="0" w:color="auto"/>
            </w:tcBorders>
            <w:shd w:val="clear" w:color="auto" w:fill="BFBFBF" w:themeFill="background1" w:themeFillShade="BF"/>
          </w:tcPr>
          <w:p w:rsidR="00275233" w:rsidRPr="006A03D8" w:rsidRDefault="0053721F" w:rsidP="00441084">
            <w:pPr>
              <w:spacing w:after="0" w:line="240" w:lineRule="auto"/>
              <w:jc w:val="center"/>
              <w:rPr>
                <w:rFonts w:eastAsia="Times New Roman" w:cs="Times New Roman"/>
                <w:lang w:eastAsia="en-GB"/>
              </w:rPr>
            </w:pPr>
            <w:r>
              <w:rPr>
                <w:rFonts w:eastAsia="Times New Roman" w:cs="Times New Roman"/>
                <w:bCs/>
                <w:lang w:eastAsia="en-GB"/>
              </w:rPr>
              <w:t>(3)</w:t>
            </w:r>
          </w:p>
        </w:tc>
      </w:tr>
      <w:tr w:rsidR="006A03D8" w:rsidRPr="0006264B" w:rsidTr="0053721F">
        <w:trPr>
          <w:trHeight w:val="167"/>
          <w:jc w:val="center"/>
        </w:trPr>
        <w:tc>
          <w:tcPr>
            <w:tcW w:w="545" w:type="dxa"/>
            <w:shd w:val="clear" w:color="auto" w:fill="FFFFFF" w:themeFill="background1"/>
            <w:noWrap/>
            <w:hideMark/>
          </w:tcPr>
          <w:p w:rsidR="002C6031" w:rsidRPr="0053721F" w:rsidRDefault="002C6031" w:rsidP="00952D2D">
            <w:pPr>
              <w:spacing w:after="0" w:line="240" w:lineRule="auto"/>
              <w:jc w:val="center"/>
              <w:rPr>
                <w:rFonts w:eastAsia="Times New Roman" w:cs="Times New Roman"/>
                <w:b/>
                <w:bCs/>
                <w:sz w:val="20"/>
                <w:lang w:eastAsia="en-GB"/>
              </w:rPr>
            </w:pPr>
          </w:p>
        </w:tc>
        <w:tc>
          <w:tcPr>
            <w:tcW w:w="401" w:type="dxa"/>
            <w:shd w:val="clear" w:color="auto" w:fill="FFFFFF" w:themeFill="background1"/>
            <w:noWrap/>
            <w:hideMark/>
          </w:tcPr>
          <w:p w:rsidR="002C6031" w:rsidRPr="0006264B" w:rsidRDefault="002C6031" w:rsidP="00AA7602">
            <w:pPr>
              <w:spacing w:after="0" w:line="240" w:lineRule="auto"/>
              <w:jc w:val="center"/>
              <w:rPr>
                <w:rFonts w:eastAsia="Times New Roman" w:cs="Times New Roman"/>
                <w:b/>
                <w:lang w:eastAsia="en-GB"/>
              </w:rPr>
            </w:pPr>
            <w:r w:rsidRPr="0006264B">
              <w:rPr>
                <w:rFonts w:eastAsia="Times New Roman" w:cs="Times New Roman"/>
                <w:b/>
                <w:lang w:eastAsia="en-GB"/>
              </w:rPr>
              <w:t>A</w:t>
            </w:r>
          </w:p>
        </w:tc>
        <w:tc>
          <w:tcPr>
            <w:tcW w:w="9605" w:type="dxa"/>
            <w:gridSpan w:val="4"/>
            <w:tcBorders>
              <w:right w:val="single" w:sz="4" w:space="0" w:color="auto"/>
            </w:tcBorders>
            <w:shd w:val="clear" w:color="auto" w:fill="FFFFFF" w:themeFill="background1"/>
          </w:tcPr>
          <w:p w:rsidR="002C6031" w:rsidRPr="0006264B" w:rsidRDefault="005876F6" w:rsidP="0053721F">
            <w:pPr>
              <w:spacing w:after="0" w:line="240" w:lineRule="auto"/>
              <w:rPr>
                <w:rFonts w:eastAsia="Times New Roman" w:cs="Times New Roman"/>
                <w:b/>
                <w:lang w:eastAsia="en-GB"/>
              </w:rPr>
            </w:pPr>
            <w:r>
              <w:rPr>
                <w:rFonts w:eastAsia="Times New Roman" w:cs="Times New Roman"/>
                <w:b/>
                <w:lang w:eastAsia="en-GB"/>
              </w:rPr>
              <w:t>Lighting on the Memorial Green</w:t>
            </w:r>
            <w:r w:rsidR="0006264B" w:rsidRPr="0006264B">
              <w:rPr>
                <w:rFonts w:eastAsia="Times New Roman" w:cs="Times New Roman"/>
                <w:b/>
                <w:lang w:eastAsia="en-GB"/>
              </w:rPr>
              <w:t>:</w:t>
            </w:r>
            <w:r w:rsidR="00F56976" w:rsidRPr="0006264B">
              <w:rPr>
                <w:rFonts w:eastAsia="Times New Roman" w:cs="Times New Roman"/>
                <w:b/>
                <w:lang w:eastAsia="en-GB"/>
              </w:rPr>
              <w:t xml:space="preserve"> </w:t>
            </w:r>
            <w:r w:rsidR="00FC6A2E">
              <w:rPr>
                <w:rFonts w:eastAsia="Times New Roman" w:cs="Times New Roman"/>
                <w:lang w:eastAsia="en-GB"/>
              </w:rPr>
              <w:t>Cllr Cannon was due to update the PC regarding the state of AA Lighting’s business</w:t>
            </w:r>
            <w:r w:rsidR="0053721F">
              <w:rPr>
                <w:rFonts w:eastAsia="Times New Roman" w:cs="Times New Roman"/>
                <w:lang w:eastAsia="en-GB"/>
              </w:rPr>
              <w:t xml:space="preserve"> but he w</w:t>
            </w:r>
            <w:r w:rsidR="00FC6A2E">
              <w:rPr>
                <w:rFonts w:eastAsia="Times New Roman" w:cs="Times New Roman"/>
                <w:lang w:eastAsia="en-GB"/>
              </w:rPr>
              <w:t>as not available</w:t>
            </w:r>
            <w:r w:rsidR="0053721F">
              <w:rPr>
                <w:rFonts w:eastAsia="Times New Roman" w:cs="Times New Roman"/>
                <w:lang w:eastAsia="en-GB"/>
              </w:rPr>
              <w:t xml:space="preserve"> to comment</w:t>
            </w:r>
            <w:r w:rsidR="00FC6A2E">
              <w:rPr>
                <w:rFonts w:eastAsia="Times New Roman" w:cs="Times New Roman"/>
                <w:lang w:eastAsia="en-GB"/>
              </w:rPr>
              <w:t xml:space="preserve">.  Cllrs discussed the potential detriment to the PC and decided that if the works were to be paid for </w:t>
            </w:r>
            <w:r w:rsidR="00FC6A2E" w:rsidRPr="005515AB">
              <w:rPr>
                <w:rFonts w:eastAsia="Times New Roman" w:cs="Times New Roman"/>
                <w:b/>
                <w:lang w:eastAsia="en-GB"/>
              </w:rPr>
              <w:t>after</w:t>
            </w:r>
            <w:r w:rsidR="00FC6A2E">
              <w:rPr>
                <w:rFonts w:eastAsia="Times New Roman" w:cs="Times New Roman"/>
                <w:lang w:eastAsia="en-GB"/>
              </w:rPr>
              <w:t xml:space="preserve"> they have been completed there is no detriment.  Works (supply and installation of new flood light on Memorial green and associated works and making good, £683.14 net, to include the power pole working for the Christmas lights) proposed and seconded (Cllrs Crame and Patel)</w:t>
            </w:r>
            <w:r w:rsidR="00441084">
              <w:rPr>
                <w:rFonts w:eastAsia="Times New Roman" w:cs="Times New Roman"/>
                <w:lang w:eastAsia="en-GB"/>
              </w:rPr>
              <w:t>.  Clerk to advise AA Lighting</w:t>
            </w:r>
          </w:p>
        </w:tc>
        <w:tc>
          <w:tcPr>
            <w:tcW w:w="627" w:type="dxa"/>
            <w:tcBorders>
              <w:left w:val="single" w:sz="4" w:space="0" w:color="auto"/>
            </w:tcBorders>
            <w:shd w:val="clear" w:color="auto" w:fill="auto"/>
            <w:noWrap/>
          </w:tcPr>
          <w:p w:rsidR="002C6031" w:rsidRDefault="002C6031" w:rsidP="00441084">
            <w:pPr>
              <w:spacing w:after="0" w:line="240" w:lineRule="auto"/>
              <w:jc w:val="center"/>
              <w:rPr>
                <w:rFonts w:eastAsia="Times New Roman" w:cs="Times New Roman"/>
                <w:lang w:eastAsia="en-GB"/>
              </w:rPr>
            </w:pPr>
          </w:p>
          <w:p w:rsidR="00441084" w:rsidRDefault="00441084" w:rsidP="00441084">
            <w:pPr>
              <w:spacing w:after="0" w:line="240" w:lineRule="auto"/>
              <w:jc w:val="center"/>
              <w:rPr>
                <w:rFonts w:eastAsia="Times New Roman" w:cs="Times New Roman"/>
                <w:lang w:eastAsia="en-GB"/>
              </w:rPr>
            </w:pPr>
          </w:p>
          <w:p w:rsidR="00441084" w:rsidRDefault="00441084" w:rsidP="00441084">
            <w:pPr>
              <w:spacing w:after="0" w:line="240" w:lineRule="auto"/>
              <w:jc w:val="center"/>
              <w:rPr>
                <w:rFonts w:eastAsia="Times New Roman" w:cs="Times New Roman"/>
                <w:lang w:eastAsia="en-GB"/>
              </w:rPr>
            </w:pPr>
          </w:p>
          <w:p w:rsidR="00441084" w:rsidRDefault="00441084" w:rsidP="00441084">
            <w:pPr>
              <w:spacing w:after="0" w:line="240" w:lineRule="auto"/>
              <w:jc w:val="center"/>
              <w:rPr>
                <w:rFonts w:eastAsia="Times New Roman" w:cs="Times New Roman"/>
                <w:lang w:eastAsia="en-GB"/>
              </w:rPr>
            </w:pPr>
          </w:p>
          <w:p w:rsidR="00441084" w:rsidRDefault="00441084" w:rsidP="00441084">
            <w:pPr>
              <w:spacing w:after="0" w:line="240" w:lineRule="auto"/>
              <w:jc w:val="center"/>
              <w:rPr>
                <w:rFonts w:eastAsia="Times New Roman" w:cs="Times New Roman"/>
                <w:lang w:eastAsia="en-GB"/>
              </w:rPr>
            </w:pPr>
          </w:p>
          <w:p w:rsidR="00441084" w:rsidRPr="006A03D8" w:rsidRDefault="00441084" w:rsidP="00441084">
            <w:pPr>
              <w:spacing w:after="0" w:line="240" w:lineRule="auto"/>
              <w:jc w:val="center"/>
              <w:rPr>
                <w:rFonts w:eastAsia="Times New Roman" w:cs="Times New Roman"/>
                <w:lang w:eastAsia="en-GB"/>
              </w:rPr>
            </w:pPr>
            <w:r>
              <w:rPr>
                <w:rFonts w:eastAsia="Times New Roman" w:cs="Times New Roman"/>
                <w:lang w:eastAsia="en-GB"/>
              </w:rPr>
              <w:t>BH</w:t>
            </w:r>
          </w:p>
        </w:tc>
      </w:tr>
      <w:tr w:rsidR="006A03D8" w:rsidRPr="006A03D8" w:rsidTr="0053721F">
        <w:trPr>
          <w:trHeight w:val="167"/>
          <w:jc w:val="center"/>
        </w:trPr>
        <w:tc>
          <w:tcPr>
            <w:tcW w:w="545" w:type="dxa"/>
            <w:shd w:val="clear" w:color="auto" w:fill="auto"/>
            <w:noWrap/>
          </w:tcPr>
          <w:p w:rsidR="00223D59" w:rsidRPr="0053721F" w:rsidRDefault="00223D59" w:rsidP="00952D2D">
            <w:pPr>
              <w:spacing w:after="0" w:line="240" w:lineRule="auto"/>
              <w:jc w:val="center"/>
              <w:rPr>
                <w:rFonts w:eastAsia="Times New Roman" w:cs="Times New Roman"/>
                <w:b/>
                <w:bCs/>
                <w:dstrike/>
                <w:color w:val="BFBFBF" w:themeColor="background1" w:themeShade="BF"/>
                <w:sz w:val="20"/>
                <w:lang w:eastAsia="en-GB"/>
              </w:rPr>
            </w:pPr>
          </w:p>
        </w:tc>
        <w:tc>
          <w:tcPr>
            <w:tcW w:w="401" w:type="dxa"/>
            <w:shd w:val="clear" w:color="auto" w:fill="auto"/>
            <w:noWrap/>
          </w:tcPr>
          <w:p w:rsidR="00223D59" w:rsidRPr="006A03D8" w:rsidRDefault="001A08A5" w:rsidP="00AA7602">
            <w:pPr>
              <w:spacing w:after="0" w:line="240" w:lineRule="auto"/>
              <w:jc w:val="center"/>
              <w:rPr>
                <w:rFonts w:eastAsia="Times New Roman" w:cs="Times New Roman"/>
                <w:b/>
                <w:dstrike/>
                <w:color w:val="BFBFBF" w:themeColor="background1" w:themeShade="BF"/>
                <w:lang w:eastAsia="en-GB"/>
              </w:rPr>
            </w:pPr>
            <w:r w:rsidRPr="006A03D8">
              <w:rPr>
                <w:rFonts w:eastAsia="Times New Roman" w:cs="Times New Roman"/>
                <w:b/>
                <w:dstrike/>
                <w:color w:val="BFBFBF" w:themeColor="background1" w:themeShade="BF"/>
                <w:lang w:eastAsia="en-GB"/>
              </w:rPr>
              <w:t>B</w:t>
            </w:r>
          </w:p>
        </w:tc>
        <w:tc>
          <w:tcPr>
            <w:tcW w:w="9605" w:type="dxa"/>
            <w:gridSpan w:val="4"/>
            <w:tcBorders>
              <w:right w:val="single" w:sz="4" w:space="0" w:color="auto"/>
            </w:tcBorders>
            <w:shd w:val="clear" w:color="auto" w:fill="auto"/>
          </w:tcPr>
          <w:p w:rsidR="00223D59" w:rsidRPr="006A03D8" w:rsidRDefault="005D531B" w:rsidP="00223D59">
            <w:pPr>
              <w:spacing w:after="0" w:line="240" w:lineRule="auto"/>
              <w:rPr>
                <w:rFonts w:eastAsia="Times New Roman" w:cs="Times New Roman"/>
                <w:b/>
                <w:dstrike/>
                <w:color w:val="BFBFBF" w:themeColor="background1" w:themeShade="BF"/>
                <w:lang w:eastAsia="en-GB"/>
              </w:rPr>
            </w:pPr>
            <w:r w:rsidRPr="006A03D8">
              <w:rPr>
                <w:rFonts w:eastAsia="Times New Roman" w:cs="Times New Roman"/>
                <w:b/>
                <w:dstrike/>
                <w:color w:val="BFBFBF" w:themeColor="background1" w:themeShade="BF"/>
                <w:lang w:eastAsia="en-GB"/>
              </w:rPr>
              <w:t>Community Right To Buy (CRTB)</w:t>
            </w:r>
            <w:r w:rsidR="000A7C6C" w:rsidRPr="006A03D8">
              <w:rPr>
                <w:rFonts w:eastAsia="Times New Roman" w:cs="Times New Roman"/>
                <w:b/>
                <w:dstrike/>
                <w:color w:val="BFBFBF" w:themeColor="background1" w:themeShade="BF"/>
                <w:lang w:eastAsia="en-GB"/>
              </w:rPr>
              <w:t xml:space="preserve"> </w:t>
            </w:r>
            <w:r w:rsidR="000A7C6C" w:rsidRPr="006A03D8">
              <w:rPr>
                <w:rFonts w:eastAsia="Times New Roman" w:cs="Times New Roman"/>
                <w:dstrike/>
                <w:color w:val="BFBFBF" w:themeColor="background1" w:themeShade="BF"/>
                <w:lang w:eastAsia="en-GB"/>
              </w:rPr>
              <w:t>Update if available</w:t>
            </w:r>
          </w:p>
        </w:tc>
        <w:tc>
          <w:tcPr>
            <w:tcW w:w="627" w:type="dxa"/>
            <w:tcBorders>
              <w:left w:val="single" w:sz="4" w:space="0" w:color="auto"/>
              <w:bottom w:val="single" w:sz="4" w:space="0" w:color="auto"/>
            </w:tcBorders>
            <w:shd w:val="clear" w:color="auto" w:fill="auto"/>
          </w:tcPr>
          <w:p w:rsidR="00223D59" w:rsidRPr="006A03D8" w:rsidRDefault="00223D59" w:rsidP="00441084">
            <w:pPr>
              <w:spacing w:after="0" w:line="240" w:lineRule="auto"/>
              <w:jc w:val="center"/>
              <w:rPr>
                <w:rFonts w:eastAsia="Times New Roman" w:cs="Times New Roman"/>
                <w:dstrike/>
                <w:color w:val="BFBFBF" w:themeColor="background1" w:themeShade="BF"/>
                <w:lang w:eastAsia="en-GB"/>
              </w:rPr>
            </w:pPr>
          </w:p>
        </w:tc>
      </w:tr>
      <w:tr w:rsidR="006A03D8" w:rsidRPr="00AA7602" w:rsidTr="0053721F">
        <w:trPr>
          <w:trHeight w:val="83"/>
          <w:jc w:val="center"/>
        </w:trPr>
        <w:tc>
          <w:tcPr>
            <w:tcW w:w="545" w:type="dxa"/>
            <w:shd w:val="clear" w:color="auto" w:fill="FFFFFF" w:themeFill="background1"/>
            <w:noWrap/>
          </w:tcPr>
          <w:p w:rsidR="00AA7602" w:rsidRPr="0053721F" w:rsidRDefault="00AA7602" w:rsidP="00AA7602">
            <w:pPr>
              <w:spacing w:after="0" w:line="240" w:lineRule="auto"/>
              <w:rPr>
                <w:rFonts w:eastAsia="Times New Roman" w:cs="Times New Roman"/>
                <w:b/>
                <w:bCs/>
                <w:sz w:val="20"/>
                <w:lang w:eastAsia="en-GB"/>
              </w:rPr>
            </w:pPr>
          </w:p>
        </w:tc>
        <w:tc>
          <w:tcPr>
            <w:tcW w:w="401" w:type="dxa"/>
            <w:shd w:val="clear" w:color="auto" w:fill="FFFFFF" w:themeFill="background1"/>
            <w:noWrap/>
          </w:tcPr>
          <w:p w:rsidR="00AA7602" w:rsidRPr="00AA7602" w:rsidRDefault="00AA7602" w:rsidP="00AA7602">
            <w:pPr>
              <w:spacing w:after="0" w:line="240" w:lineRule="auto"/>
              <w:jc w:val="center"/>
              <w:rPr>
                <w:rFonts w:eastAsia="Times New Roman" w:cs="Times New Roman"/>
                <w:b/>
                <w:bCs/>
                <w:lang w:eastAsia="en-GB"/>
              </w:rPr>
            </w:pPr>
            <w:r w:rsidRPr="00AA7602">
              <w:rPr>
                <w:rFonts w:eastAsia="Times New Roman" w:cs="Times New Roman"/>
                <w:b/>
                <w:bCs/>
                <w:lang w:eastAsia="en-GB"/>
              </w:rPr>
              <w:t>C</w:t>
            </w:r>
          </w:p>
        </w:tc>
        <w:tc>
          <w:tcPr>
            <w:tcW w:w="9605" w:type="dxa"/>
            <w:gridSpan w:val="4"/>
            <w:tcBorders>
              <w:right w:val="single" w:sz="4" w:space="0" w:color="auto"/>
            </w:tcBorders>
            <w:shd w:val="clear" w:color="auto" w:fill="FFFFFF" w:themeFill="background1"/>
          </w:tcPr>
          <w:p w:rsidR="00AA7602" w:rsidRPr="00AA7602" w:rsidRDefault="00C57442" w:rsidP="002C1321">
            <w:pPr>
              <w:spacing w:after="0" w:line="240" w:lineRule="auto"/>
              <w:rPr>
                <w:rFonts w:eastAsia="Times New Roman" w:cs="Times New Roman"/>
                <w:b/>
                <w:bCs/>
                <w:lang w:eastAsia="en-GB"/>
              </w:rPr>
            </w:pPr>
            <w:r>
              <w:rPr>
                <w:rFonts w:eastAsia="Times New Roman" w:cs="Times New Roman"/>
                <w:b/>
                <w:bCs/>
                <w:lang w:eastAsia="en-GB"/>
              </w:rPr>
              <w:t xml:space="preserve">Bench (Horton Road) and damaged fence (Pope’s Close): </w:t>
            </w:r>
            <w:r w:rsidR="00905374" w:rsidRPr="00905374">
              <w:rPr>
                <w:rStyle w:val="gmaildefault"/>
              </w:rPr>
              <w:t xml:space="preserve">Jayflex have offered to meet one morning (max 4 attendees) to discuss location etc.  </w:t>
            </w:r>
            <w:r w:rsidR="00FC6A2E">
              <w:rPr>
                <w:rStyle w:val="gmaildefault"/>
              </w:rPr>
              <w:t xml:space="preserve">Cllrs Crame and Bovingdon and the Clerk have volunteered.  Clerk </w:t>
            </w:r>
            <w:r w:rsidR="002C1321">
              <w:rPr>
                <w:rStyle w:val="gmaildefault"/>
              </w:rPr>
              <w:t xml:space="preserve">and Cllr Muir </w:t>
            </w:r>
            <w:r w:rsidR="00FC6A2E">
              <w:rPr>
                <w:rStyle w:val="gmaildefault"/>
              </w:rPr>
              <w:t xml:space="preserve">to check who is responsible for </w:t>
            </w:r>
            <w:r w:rsidR="002C1321">
              <w:rPr>
                <w:rStyle w:val="gmaildefault"/>
              </w:rPr>
              <w:t>which stretches of land (road to ditch / ditch / ditch to footpath / footpath to fence).  Cllr Muir suggested a “Tommy Bench” as this has been successful in Datchet</w:t>
            </w:r>
          </w:p>
        </w:tc>
        <w:tc>
          <w:tcPr>
            <w:tcW w:w="627" w:type="dxa"/>
            <w:tcBorders>
              <w:left w:val="single" w:sz="4" w:space="0" w:color="auto"/>
            </w:tcBorders>
            <w:shd w:val="clear" w:color="auto" w:fill="auto"/>
          </w:tcPr>
          <w:p w:rsidR="002C1321" w:rsidRDefault="002C1321" w:rsidP="00441084">
            <w:pPr>
              <w:spacing w:after="0" w:line="240" w:lineRule="auto"/>
              <w:jc w:val="center"/>
              <w:rPr>
                <w:rFonts w:eastAsia="Times New Roman" w:cs="Times New Roman"/>
                <w:lang w:eastAsia="en-GB"/>
              </w:rPr>
            </w:pPr>
          </w:p>
          <w:p w:rsidR="00AA7602" w:rsidRDefault="002C1321" w:rsidP="00441084">
            <w:pPr>
              <w:spacing w:after="0" w:line="240" w:lineRule="auto"/>
              <w:jc w:val="center"/>
              <w:rPr>
                <w:rFonts w:eastAsia="Times New Roman" w:cs="Times New Roman"/>
                <w:lang w:eastAsia="en-GB"/>
              </w:rPr>
            </w:pPr>
            <w:r>
              <w:rPr>
                <w:rFonts w:eastAsia="Times New Roman" w:cs="Times New Roman"/>
                <w:lang w:eastAsia="en-GB"/>
              </w:rPr>
              <w:t>BH</w:t>
            </w:r>
          </w:p>
          <w:p w:rsidR="002C1321" w:rsidRPr="002C1321" w:rsidRDefault="002C1321" w:rsidP="00441084">
            <w:pPr>
              <w:spacing w:after="0" w:line="240" w:lineRule="auto"/>
              <w:jc w:val="center"/>
              <w:rPr>
                <w:rFonts w:eastAsia="Times New Roman" w:cs="Times New Roman"/>
                <w:lang w:eastAsia="en-GB"/>
              </w:rPr>
            </w:pPr>
            <w:r>
              <w:rPr>
                <w:rFonts w:eastAsia="Times New Roman" w:cs="Times New Roman"/>
                <w:lang w:eastAsia="en-GB"/>
              </w:rPr>
              <w:t>BH /GM</w:t>
            </w:r>
          </w:p>
        </w:tc>
      </w:tr>
      <w:tr w:rsidR="006A03D8" w:rsidRPr="009914F4" w:rsidTr="0053721F">
        <w:trPr>
          <w:trHeight w:val="167"/>
          <w:jc w:val="center"/>
        </w:trPr>
        <w:tc>
          <w:tcPr>
            <w:tcW w:w="545" w:type="dxa"/>
            <w:shd w:val="clear" w:color="auto" w:fill="auto"/>
            <w:noWrap/>
          </w:tcPr>
          <w:p w:rsidR="00814664" w:rsidRPr="0053721F" w:rsidRDefault="00814664" w:rsidP="00952D2D">
            <w:pPr>
              <w:spacing w:after="0" w:line="240" w:lineRule="auto"/>
              <w:jc w:val="center"/>
              <w:rPr>
                <w:rFonts w:eastAsia="Times New Roman" w:cs="Times New Roman"/>
                <w:b/>
                <w:bCs/>
                <w:sz w:val="20"/>
                <w:lang w:eastAsia="en-GB"/>
              </w:rPr>
            </w:pPr>
          </w:p>
        </w:tc>
        <w:tc>
          <w:tcPr>
            <w:tcW w:w="401" w:type="dxa"/>
            <w:shd w:val="clear" w:color="auto" w:fill="auto"/>
            <w:noWrap/>
          </w:tcPr>
          <w:p w:rsidR="00814664" w:rsidRPr="009914F4" w:rsidRDefault="00814664" w:rsidP="00AA7602">
            <w:pPr>
              <w:spacing w:after="0" w:line="240" w:lineRule="auto"/>
              <w:jc w:val="center"/>
              <w:rPr>
                <w:rFonts w:eastAsia="Times New Roman" w:cs="Times New Roman"/>
                <w:b/>
                <w:lang w:eastAsia="en-GB"/>
              </w:rPr>
            </w:pPr>
            <w:r w:rsidRPr="009914F4">
              <w:rPr>
                <w:rFonts w:eastAsia="Times New Roman" w:cs="Times New Roman"/>
                <w:b/>
                <w:lang w:eastAsia="en-GB"/>
              </w:rPr>
              <w:t>D</w:t>
            </w:r>
          </w:p>
        </w:tc>
        <w:tc>
          <w:tcPr>
            <w:tcW w:w="9605" w:type="dxa"/>
            <w:gridSpan w:val="4"/>
            <w:tcBorders>
              <w:right w:val="single" w:sz="4" w:space="0" w:color="auto"/>
            </w:tcBorders>
            <w:shd w:val="clear" w:color="auto" w:fill="auto"/>
          </w:tcPr>
          <w:p w:rsidR="00814664" w:rsidRPr="00E2481E" w:rsidRDefault="00E2481E" w:rsidP="002C1321">
            <w:pPr>
              <w:spacing w:after="0" w:line="240" w:lineRule="auto"/>
              <w:rPr>
                <w:rFonts w:eastAsia="Times New Roman" w:cs="Times New Roman"/>
                <w:bCs/>
                <w:lang w:eastAsia="en-GB"/>
              </w:rPr>
            </w:pPr>
            <w:r>
              <w:rPr>
                <w:rFonts w:eastAsia="Times New Roman" w:cs="Times New Roman"/>
                <w:b/>
                <w:bCs/>
                <w:lang w:eastAsia="en-GB"/>
              </w:rPr>
              <w:t>Cllr Cole has raised number of queries in emails dates 2</w:t>
            </w:r>
            <w:r w:rsidRPr="00E2481E">
              <w:rPr>
                <w:rFonts w:eastAsia="Times New Roman" w:cs="Times New Roman"/>
                <w:b/>
                <w:bCs/>
                <w:vertAlign w:val="superscript"/>
                <w:lang w:eastAsia="en-GB"/>
              </w:rPr>
              <w:t>nd</w:t>
            </w:r>
            <w:r>
              <w:rPr>
                <w:rFonts w:eastAsia="Times New Roman" w:cs="Times New Roman"/>
                <w:b/>
                <w:bCs/>
                <w:lang w:eastAsia="en-GB"/>
              </w:rPr>
              <w:t xml:space="preserve"> June: </w:t>
            </w:r>
            <w:r>
              <w:rPr>
                <w:rFonts w:eastAsia="Times New Roman" w:cs="Times New Roman"/>
                <w:bCs/>
                <w:lang w:eastAsia="en-GB"/>
              </w:rPr>
              <w:t xml:space="preserve"> Clerk </w:t>
            </w:r>
            <w:r w:rsidR="002C1321">
              <w:rPr>
                <w:rFonts w:eastAsia="Times New Roman" w:cs="Times New Roman"/>
                <w:bCs/>
                <w:lang w:eastAsia="en-GB"/>
              </w:rPr>
              <w:t xml:space="preserve">and </w:t>
            </w:r>
            <w:r>
              <w:rPr>
                <w:rFonts w:eastAsia="Times New Roman" w:cs="Times New Roman"/>
                <w:bCs/>
                <w:lang w:eastAsia="en-GB"/>
              </w:rPr>
              <w:t xml:space="preserve">Cllr Cole </w:t>
            </w:r>
            <w:r w:rsidR="002C1321">
              <w:rPr>
                <w:rFonts w:eastAsia="Times New Roman" w:cs="Times New Roman"/>
                <w:bCs/>
                <w:lang w:eastAsia="en-GB"/>
              </w:rPr>
              <w:t xml:space="preserve">have spoken and </w:t>
            </w:r>
            <w:r w:rsidR="00905374" w:rsidRPr="002C1321">
              <w:rPr>
                <w:rStyle w:val="gmaildefault"/>
              </w:rPr>
              <w:t>all issues have been sorted and misunderstandings resolved</w:t>
            </w:r>
          </w:p>
        </w:tc>
        <w:tc>
          <w:tcPr>
            <w:tcW w:w="627" w:type="dxa"/>
            <w:tcBorders>
              <w:left w:val="single" w:sz="4" w:space="0" w:color="auto"/>
            </w:tcBorders>
            <w:shd w:val="clear" w:color="auto" w:fill="auto"/>
          </w:tcPr>
          <w:p w:rsidR="00814664" w:rsidRPr="006A03D8" w:rsidRDefault="00814664" w:rsidP="00441084">
            <w:pPr>
              <w:spacing w:after="0" w:line="240" w:lineRule="auto"/>
              <w:jc w:val="center"/>
              <w:rPr>
                <w:rFonts w:eastAsia="Times New Roman" w:cs="Times New Roman"/>
                <w:bCs/>
                <w:lang w:eastAsia="en-GB"/>
              </w:rPr>
            </w:pPr>
          </w:p>
        </w:tc>
      </w:tr>
      <w:tr w:rsidR="006A03D8" w:rsidRPr="009914F4" w:rsidTr="0053721F">
        <w:trPr>
          <w:trHeight w:val="167"/>
          <w:jc w:val="center"/>
        </w:trPr>
        <w:tc>
          <w:tcPr>
            <w:tcW w:w="545" w:type="dxa"/>
            <w:shd w:val="clear" w:color="auto" w:fill="auto"/>
            <w:noWrap/>
          </w:tcPr>
          <w:p w:rsidR="002E3E01" w:rsidRPr="0053721F" w:rsidRDefault="002E3E01" w:rsidP="00952D2D">
            <w:pPr>
              <w:spacing w:after="0" w:line="240" w:lineRule="auto"/>
              <w:jc w:val="center"/>
              <w:rPr>
                <w:rFonts w:eastAsia="Times New Roman" w:cs="Times New Roman"/>
                <w:b/>
                <w:bCs/>
                <w:sz w:val="20"/>
                <w:lang w:eastAsia="en-GB"/>
              </w:rPr>
            </w:pPr>
          </w:p>
        </w:tc>
        <w:tc>
          <w:tcPr>
            <w:tcW w:w="401" w:type="dxa"/>
            <w:shd w:val="clear" w:color="auto" w:fill="auto"/>
            <w:noWrap/>
          </w:tcPr>
          <w:p w:rsidR="002E3E01" w:rsidRPr="009914F4" w:rsidRDefault="00B65BE0" w:rsidP="00AA7602">
            <w:pPr>
              <w:spacing w:after="0" w:line="240" w:lineRule="auto"/>
              <w:jc w:val="center"/>
              <w:rPr>
                <w:rFonts w:eastAsia="Times New Roman" w:cs="Times New Roman"/>
                <w:b/>
                <w:lang w:eastAsia="en-GB"/>
              </w:rPr>
            </w:pPr>
            <w:r>
              <w:rPr>
                <w:rFonts w:eastAsia="Times New Roman" w:cs="Times New Roman"/>
                <w:b/>
                <w:lang w:eastAsia="en-GB"/>
              </w:rPr>
              <w:t>E</w:t>
            </w:r>
          </w:p>
        </w:tc>
        <w:tc>
          <w:tcPr>
            <w:tcW w:w="9605" w:type="dxa"/>
            <w:gridSpan w:val="4"/>
            <w:tcBorders>
              <w:right w:val="single" w:sz="4" w:space="0" w:color="auto"/>
            </w:tcBorders>
            <w:shd w:val="clear" w:color="auto" w:fill="auto"/>
          </w:tcPr>
          <w:p w:rsidR="002E3E01" w:rsidRDefault="00E2481E" w:rsidP="002C1321">
            <w:pPr>
              <w:spacing w:after="0" w:line="240" w:lineRule="auto"/>
              <w:rPr>
                <w:rFonts w:eastAsia="Times New Roman" w:cs="Times New Roman"/>
                <w:b/>
                <w:bCs/>
                <w:lang w:eastAsia="en-GB"/>
              </w:rPr>
            </w:pPr>
            <w:r w:rsidRPr="0006264B">
              <w:rPr>
                <w:rFonts w:eastAsia="Times New Roman" w:cs="Times New Roman"/>
                <w:b/>
                <w:lang w:eastAsia="en-GB"/>
              </w:rPr>
              <w:t xml:space="preserve">Any other matters arising from the previous minutes :  </w:t>
            </w:r>
            <w:r w:rsidR="00507A79" w:rsidRPr="00507A79">
              <w:rPr>
                <w:rFonts w:eastAsia="Times New Roman" w:cs="Times New Roman"/>
                <w:lang w:eastAsia="en-GB"/>
              </w:rPr>
              <w:t xml:space="preserve">Following comment after the last meeting </w:t>
            </w:r>
            <w:r w:rsidR="002C1321" w:rsidRPr="002C1321">
              <w:rPr>
                <w:rStyle w:val="gmaildefault"/>
              </w:rPr>
              <w:t xml:space="preserve">Clerk </w:t>
            </w:r>
            <w:r w:rsidR="00507A79" w:rsidRPr="002C1321">
              <w:rPr>
                <w:rStyle w:val="gmaildefault"/>
              </w:rPr>
              <w:t>ask</w:t>
            </w:r>
            <w:r w:rsidR="002C1321" w:rsidRPr="002C1321">
              <w:rPr>
                <w:rStyle w:val="gmaildefault"/>
              </w:rPr>
              <w:t>ed</w:t>
            </w:r>
            <w:r w:rsidR="00507A79" w:rsidRPr="002C1321">
              <w:rPr>
                <w:rStyle w:val="gmaildefault"/>
              </w:rPr>
              <w:t xml:space="preserve"> all Cllrs to re-read the Code of Conduct, especially ​"Respect for others:​ a)    You must treat others with courtesy. You should engage with colleagues and staff in a manner that underpins mutual respect and courtesy, essential to good local government."</w:t>
            </w:r>
            <w:r w:rsidR="002C1321" w:rsidRPr="002C1321">
              <w:rPr>
                <w:rStyle w:val="gmaildefault"/>
              </w:rPr>
              <w:t xml:space="preserve">  Copy of Code of Conduct is available from the website and the Clerk</w:t>
            </w:r>
          </w:p>
        </w:tc>
        <w:tc>
          <w:tcPr>
            <w:tcW w:w="627" w:type="dxa"/>
            <w:tcBorders>
              <w:left w:val="single" w:sz="4" w:space="0" w:color="auto"/>
            </w:tcBorders>
            <w:shd w:val="clear" w:color="auto" w:fill="auto"/>
          </w:tcPr>
          <w:p w:rsidR="002E3E01" w:rsidRPr="006A03D8" w:rsidRDefault="002E3E01" w:rsidP="00441084">
            <w:pPr>
              <w:spacing w:after="0" w:line="240" w:lineRule="auto"/>
              <w:jc w:val="center"/>
              <w:rPr>
                <w:rFonts w:eastAsia="Times New Roman" w:cs="Times New Roman"/>
                <w:bCs/>
                <w:lang w:eastAsia="en-GB"/>
              </w:rPr>
            </w:pPr>
          </w:p>
        </w:tc>
      </w:tr>
      <w:tr w:rsidR="006A03D8" w:rsidRPr="00193AA3" w:rsidTr="0053721F">
        <w:trPr>
          <w:trHeight w:val="91"/>
          <w:jc w:val="center"/>
        </w:trPr>
        <w:tc>
          <w:tcPr>
            <w:tcW w:w="545" w:type="dxa"/>
            <w:shd w:val="clear" w:color="auto" w:fill="BFBFBF" w:themeFill="background1" w:themeFillShade="BF"/>
            <w:noWrap/>
            <w:hideMark/>
          </w:tcPr>
          <w:p w:rsidR="00814664" w:rsidRPr="0053721F" w:rsidRDefault="00814664" w:rsidP="00952D2D">
            <w:pPr>
              <w:spacing w:after="0" w:line="240" w:lineRule="auto"/>
              <w:jc w:val="center"/>
              <w:rPr>
                <w:rFonts w:eastAsia="Times New Roman" w:cs="Times New Roman"/>
                <w:b/>
                <w:bCs/>
                <w:sz w:val="20"/>
                <w:lang w:eastAsia="en-GB"/>
              </w:rPr>
            </w:pPr>
            <w:r w:rsidRPr="0053721F">
              <w:rPr>
                <w:rFonts w:eastAsia="Times New Roman" w:cs="Times New Roman"/>
                <w:b/>
                <w:bCs/>
                <w:sz w:val="20"/>
                <w:lang w:eastAsia="en-GB"/>
              </w:rPr>
              <w:t>#04</w:t>
            </w:r>
          </w:p>
        </w:tc>
        <w:tc>
          <w:tcPr>
            <w:tcW w:w="401" w:type="dxa"/>
            <w:shd w:val="clear" w:color="auto" w:fill="BFBFBF" w:themeFill="background1" w:themeFillShade="BF"/>
            <w:noWrap/>
            <w:hideMark/>
          </w:tcPr>
          <w:p w:rsidR="00814664" w:rsidRPr="00193AA3" w:rsidRDefault="00814664" w:rsidP="00AA7602">
            <w:pPr>
              <w:spacing w:after="0" w:line="240" w:lineRule="auto"/>
              <w:jc w:val="center"/>
              <w:rPr>
                <w:rFonts w:eastAsia="Times New Roman" w:cs="Times New Roman"/>
                <w:lang w:eastAsia="en-GB"/>
              </w:rPr>
            </w:pPr>
          </w:p>
        </w:tc>
        <w:tc>
          <w:tcPr>
            <w:tcW w:w="9605" w:type="dxa"/>
            <w:gridSpan w:val="4"/>
            <w:tcBorders>
              <w:bottom w:val="single" w:sz="4" w:space="0" w:color="auto"/>
              <w:right w:val="single" w:sz="4" w:space="0" w:color="auto"/>
            </w:tcBorders>
            <w:shd w:val="clear" w:color="auto" w:fill="BFBFBF" w:themeFill="background1" w:themeFillShade="BF"/>
            <w:hideMark/>
          </w:tcPr>
          <w:p w:rsidR="00814664" w:rsidRPr="00193AA3" w:rsidRDefault="00814664" w:rsidP="0053721F">
            <w:pPr>
              <w:spacing w:after="0" w:line="240" w:lineRule="auto"/>
              <w:rPr>
                <w:rFonts w:eastAsia="Times New Roman" w:cs="Times New Roman"/>
                <w:lang w:eastAsia="en-GB"/>
              </w:rPr>
            </w:pPr>
            <w:r w:rsidRPr="00193AA3">
              <w:rPr>
                <w:rFonts w:eastAsia="Times New Roman" w:cs="Times New Roman"/>
                <w:b/>
                <w:bCs/>
                <w:lang w:eastAsia="en-GB"/>
              </w:rPr>
              <w:t>Planning applications and Highways:</w:t>
            </w:r>
            <w:r w:rsidR="00BC6041">
              <w:rPr>
                <w:rFonts w:eastAsia="Times New Roman" w:cs="Times New Roman"/>
                <w:b/>
                <w:bCs/>
                <w:lang w:eastAsia="en-GB"/>
              </w:rPr>
              <w:t xml:space="preserve"> </w:t>
            </w:r>
          </w:p>
        </w:tc>
        <w:tc>
          <w:tcPr>
            <w:tcW w:w="627" w:type="dxa"/>
            <w:tcBorders>
              <w:left w:val="single" w:sz="4" w:space="0" w:color="auto"/>
              <w:bottom w:val="single" w:sz="4" w:space="0" w:color="auto"/>
            </w:tcBorders>
            <w:shd w:val="clear" w:color="auto" w:fill="BFBFBF" w:themeFill="background1" w:themeFillShade="BF"/>
          </w:tcPr>
          <w:p w:rsidR="00814664" w:rsidRPr="006A03D8" w:rsidRDefault="0053721F" w:rsidP="0053721F">
            <w:pPr>
              <w:spacing w:after="0" w:line="240" w:lineRule="auto"/>
              <w:jc w:val="center"/>
              <w:rPr>
                <w:rFonts w:eastAsia="Times New Roman" w:cs="Times New Roman"/>
                <w:lang w:eastAsia="en-GB"/>
              </w:rPr>
            </w:pPr>
            <w:r w:rsidRPr="00FD4979">
              <w:rPr>
                <w:rFonts w:eastAsia="Times New Roman" w:cs="Times New Roman"/>
                <w:bCs/>
                <w:lang w:eastAsia="en-GB"/>
              </w:rPr>
              <w:t>(</w:t>
            </w:r>
            <w:r>
              <w:rPr>
                <w:rFonts w:eastAsia="Times New Roman" w:cs="Times New Roman"/>
                <w:bCs/>
                <w:lang w:eastAsia="en-GB"/>
              </w:rPr>
              <w:t>11)</w:t>
            </w:r>
          </w:p>
        </w:tc>
      </w:tr>
      <w:tr w:rsidR="006A03D8" w:rsidRPr="00E63F26" w:rsidTr="0053721F">
        <w:trPr>
          <w:trHeight w:val="112"/>
          <w:jc w:val="center"/>
        </w:trPr>
        <w:tc>
          <w:tcPr>
            <w:tcW w:w="545" w:type="dxa"/>
            <w:vMerge w:val="restart"/>
            <w:shd w:val="clear" w:color="auto" w:fill="auto"/>
            <w:noWrap/>
          </w:tcPr>
          <w:p w:rsidR="00775629" w:rsidRPr="0053721F" w:rsidRDefault="00775629" w:rsidP="00952D2D">
            <w:pPr>
              <w:spacing w:after="0" w:line="240" w:lineRule="auto"/>
              <w:jc w:val="center"/>
              <w:rPr>
                <w:rFonts w:eastAsia="Times New Roman" w:cs="Times New Roman"/>
                <w:b/>
                <w:bCs/>
                <w:sz w:val="20"/>
                <w:lang w:eastAsia="en-GB"/>
              </w:rPr>
            </w:pPr>
          </w:p>
        </w:tc>
        <w:tc>
          <w:tcPr>
            <w:tcW w:w="401" w:type="dxa"/>
            <w:vMerge w:val="restart"/>
            <w:tcBorders>
              <w:right w:val="single" w:sz="4" w:space="0" w:color="auto"/>
            </w:tcBorders>
            <w:shd w:val="clear" w:color="auto" w:fill="auto"/>
            <w:noWrap/>
          </w:tcPr>
          <w:p w:rsidR="00775629" w:rsidRPr="00E63F26" w:rsidRDefault="00775629" w:rsidP="00AA7602">
            <w:pPr>
              <w:spacing w:after="0" w:line="240" w:lineRule="auto"/>
              <w:jc w:val="center"/>
              <w:rPr>
                <w:rFonts w:eastAsia="Times New Roman" w:cs="Times New Roman"/>
                <w:lang w:eastAsia="en-GB"/>
              </w:rPr>
            </w:pPr>
            <w:r w:rsidRPr="00E63F26">
              <w:rPr>
                <w:rFonts w:eastAsia="Times New Roman" w:cs="Times New Roman"/>
                <w:lang w:eastAsia="en-GB"/>
              </w:rPr>
              <w:t>A</w:t>
            </w:r>
          </w:p>
        </w:tc>
        <w:tc>
          <w:tcPr>
            <w:tcW w:w="9605" w:type="dxa"/>
            <w:gridSpan w:val="4"/>
            <w:tcBorders>
              <w:top w:val="single" w:sz="4" w:space="0" w:color="auto"/>
              <w:left w:val="single" w:sz="4" w:space="0" w:color="auto"/>
              <w:bottom w:val="single" w:sz="4" w:space="0" w:color="auto"/>
              <w:right w:val="single" w:sz="4" w:space="0" w:color="auto"/>
            </w:tcBorders>
            <w:shd w:val="clear" w:color="auto" w:fill="auto"/>
          </w:tcPr>
          <w:p w:rsidR="00775629" w:rsidRPr="00E63F26" w:rsidRDefault="00775629" w:rsidP="00616405">
            <w:pPr>
              <w:spacing w:after="0" w:line="240" w:lineRule="auto"/>
              <w:rPr>
                <w:rFonts w:eastAsia="Times New Roman" w:cs="Times New Roman"/>
                <w:b/>
                <w:lang w:eastAsia="en-GB"/>
              </w:rPr>
            </w:pPr>
            <w:r w:rsidRPr="00E63F26">
              <w:rPr>
                <w:rFonts w:eastAsia="Times New Roman" w:cs="Times New Roman"/>
                <w:b/>
                <w:lang w:eastAsia="en-GB"/>
              </w:rPr>
              <w:t>Planning Applications received</w:t>
            </w:r>
            <w:r w:rsidRPr="002C1321">
              <w:rPr>
                <w:rFonts w:eastAsia="Times New Roman" w:cs="Times New Roman"/>
                <w:lang w:eastAsia="en-GB"/>
              </w:rPr>
              <w:t xml:space="preserve">: </w:t>
            </w:r>
            <w:r w:rsidR="002C1321" w:rsidRPr="002C1321">
              <w:rPr>
                <w:rFonts w:eastAsia="Times New Roman" w:cs="Times New Roman"/>
                <w:lang w:eastAsia="en-GB"/>
              </w:rPr>
              <w:t>When these were checked ready for the meeting it was discovered that the RBWM website was down for maintenance.</w:t>
            </w:r>
            <w:r w:rsidR="002C1321">
              <w:rPr>
                <w:rFonts w:eastAsia="Times New Roman" w:cs="Times New Roman"/>
                <w:lang w:eastAsia="en-GB"/>
              </w:rPr>
              <w:t xml:space="preserve">  </w:t>
            </w:r>
            <w:r w:rsidR="00BC6041">
              <w:rPr>
                <w:rFonts w:eastAsia="Times New Roman" w:cs="Times New Roman"/>
                <w:lang w:eastAsia="en-GB"/>
              </w:rPr>
              <w:t xml:space="preserve">It is disappointing that Parish </w:t>
            </w:r>
            <w:r w:rsidR="00FD4979">
              <w:rPr>
                <w:rFonts w:eastAsia="Times New Roman" w:cs="Times New Roman"/>
                <w:lang w:eastAsia="en-GB"/>
              </w:rPr>
              <w:t>Councils</w:t>
            </w:r>
            <w:r w:rsidR="00BC6041">
              <w:rPr>
                <w:rFonts w:eastAsia="Times New Roman" w:cs="Times New Roman"/>
                <w:lang w:eastAsia="en-GB"/>
              </w:rPr>
              <w:t xml:space="preserve"> </w:t>
            </w:r>
            <w:r w:rsidR="00FD4979">
              <w:rPr>
                <w:rFonts w:eastAsia="Times New Roman" w:cs="Times New Roman"/>
                <w:lang w:eastAsia="en-GB"/>
              </w:rPr>
              <w:t>w</w:t>
            </w:r>
            <w:r w:rsidR="00BC6041">
              <w:rPr>
                <w:rFonts w:eastAsia="Times New Roman" w:cs="Times New Roman"/>
                <w:lang w:eastAsia="en-GB"/>
              </w:rPr>
              <w:t>ere not advised in adva</w:t>
            </w:r>
            <w:r w:rsidR="00FD4979">
              <w:rPr>
                <w:rFonts w:eastAsia="Times New Roman" w:cs="Times New Roman"/>
                <w:lang w:eastAsia="en-GB"/>
              </w:rPr>
              <w:t xml:space="preserve">nce that this would be the case.  Also disappointing is that PCs were not advised that Planning Lists would no longer be issued to Parishes: contrary to </w:t>
            </w:r>
            <w:r w:rsidR="00616405">
              <w:rPr>
                <w:rFonts w:eastAsia="Times New Roman" w:cs="Times New Roman"/>
                <w:lang w:eastAsia="en-GB"/>
              </w:rPr>
              <w:t>RBWM’s duty of cooperation and the</w:t>
            </w:r>
            <w:r w:rsidR="00FD4979">
              <w:rPr>
                <w:rFonts w:eastAsia="Times New Roman" w:cs="Times New Roman"/>
                <w:lang w:eastAsia="en-GB"/>
              </w:rPr>
              <w:t xml:space="preserve"> Parish Charter.</w:t>
            </w:r>
            <w:r w:rsidR="00DE6DAE">
              <w:rPr>
                <w:rFonts w:eastAsia="Times New Roman" w:cs="Times New Roman"/>
                <w:lang w:eastAsia="en-GB"/>
              </w:rPr>
              <w:t xml:space="preserve">  Planning </w:t>
            </w:r>
            <w:r w:rsidR="00616405">
              <w:rPr>
                <w:rFonts w:eastAsia="Times New Roman" w:cs="Times New Roman"/>
                <w:lang w:eastAsia="en-GB"/>
              </w:rPr>
              <w:t xml:space="preserve">Lead </w:t>
            </w:r>
            <w:r w:rsidR="00DE6DAE">
              <w:rPr>
                <w:rFonts w:eastAsia="Times New Roman" w:cs="Times New Roman"/>
                <w:lang w:eastAsia="en-GB"/>
              </w:rPr>
              <w:t>Cllr has mandate to reply on behalf of HPC so these application will be responded to when the website is available.</w:t>
            </w:r>
          </w:p>
        </w:tc>
        <w:tc>
          <w:tcPr>
            <w:tcW w:w="627" w:type="dxa"/>
            <w:tcBorders>
              <w:top w:val="single" w:sz="4" w:space="0" w:color="auto"/>
              <w:left w:val="single" w:sz="4" w:space="0" w:color="auto"/>
              <w:right w:val="single" w:sz="4" w:space="0" w:color="auto"/>
            </w:tcBorders>
            <w:shd w:val="clear" w:color="auto" w:fill="auto"/>
            <w:vAlign w:val="center"/>
          </w:tcPr>
          <w:p w:rsidR="00775629" w:rsidRPr="006A03D8" w:rsidRDefault="00775629" w:rsidP="00441084">
            <w:pPr>
              <w:spacing w:after="0" w:line="240" w:lineRule="auto"/>
              <w:jc w:val="center"/>
              <w:rPr>
                <w:rFonts w:eastAsia="Times New Roman" w:cs="Times New Roman"/>
                <w:lang w:eastAsia="en-GB"/>
              </w:rPr>
            </w:pPr>
          </w:p>
        </w:tc>
      </w:tr>
      <w:tr w:rsidR="00441084" w:rsidRPr="00E63F26" w:rsidTr="0053721F">
        <w:trPr>
          <w:trHeight w:val="111"/>
          <w:jc w:val="center"/>
        </w:trPr>
        <w:tc>
          <w:tcPr>
            <w:tcW w:w="545" w:type="dxa"/>
            <w:vMerge/>
            <w:shd w:val="clear" w:color="auto" w:fill="auto"/>
            <w:noWrap/>
          </w:tcPr>
          <w:p w:rsidR="00775629" w:rsidRPr="0053721F" w:rsidRDefault="00775629" w:rsidP="00952D2D">
            <w:pPr>
              <w:spacing w:after="0" w:line="240" w:lineRule="auto"/>
              <w:jc w:val="center"/>
              <w:rPr>
                <w:rFonts w:eastAsia="Times New Roman" w:cs="Times New Roman"/>
                <w:b/>
                <w:bCs/>
                <w:sz w:val="20"/>
                <w:lang w:eastAsia="en-GB"/>
              </w:rPr>
            </w:pPr>
          </w:p>
        </w:tc>
        <w:tc>
          <w:tcPr>
            <w:tcW w:w="401" w:type="dxa"/>
            <w:vMerge/>
            <w:tcBorders>
              <w:right w:val="single" w:sz="4" w:space="0" w:color="auto"/>
            </w:tcBorders>
            <w:shd w:val="clear" w:color="auto" w:fill="auto"/>
            <w:noWrap/>
          </w:tcPr>
          <w:p w:rsidR="00775629" w:rsidRPr="00E63F26" w:rsidRDefault="00775629" w:rsidP="00AA7602">
            <w:pPr>
              <w:spacing w:after="0" w:line="240" w:lineRule="auto"/>
              <w:jc w:val="center"/>
              <w:rPr>
                <w:rFonts w:eastAsia="Times New Roman" w:cs="Times New Roman"/>
                <w:lang w:eastAsia="en-GB"/>
              </w:rPr>
            </w:pPr>
          </w:p>
        </w:tc>
        <w:tc>
          <w:tcPr>
            <w:tcW w:w="383" w:type="dxa"/>
            <w:tcBorders>
              <w:top w:val="single" w:sz="4" w:space="0" w:color="auto"/>
              <w:left w:val="single" w:sz="4" w:space="0" w:color="auto"/>
              <w:bottom w:val="single" w:sz="4" w:space="0" w:color="auto"/>
              <w:right w:val="nil"/>
            </w:tcBorders>
            <w:shd w:val="clear" w:color="auto" w:fill="auto"/>
          </w:tcPr>
          <w:p w:rsidR="00775629" w:rsidRPr="00E63F26" w:rsidRDefault="00775629" w:rsidP="009469E1">
            <w:pPr>
              <w:spacing w:after="0" w:line="240" w:lineRule="auto"/>
              <w:rPr>
                <w:rFonts w:eastAsia="Times New Roman" w:cs="Times New Roman"/>
                <w:b/>
                <w:lang w:eastAsia="en-GB"/>
              </w:rPr>
            </w:pPr>
            <w:r>
              <w:rPr>
                <w:rFonts w:eastAsia="Times New Roman" w:cs="Times New Roman"/>
                <w:b/>
                <w:lang w:eastAsia="en-GB"/>
              </w:rPr>
              <w:t>i</w:t>
            </w:r>
          </w:p>
        </w:tc>
        <w:tc>
          <w:tcPr>
            <w:tcW w:w="9222" w:type="dxa"/>
            <w:gridSpan w:val="3"/>
            <w:tcBorders>
              <w:top w:val="single" w:sz="4" w:space="0" w:color="auto"/>
              <w:left w:val="single" w:sz="4" w:space="0" w:color="auto"/>
              <w:bottom w:val="single" w:sz="4" w:space="0" w:color="auto"/>
              <w:right w:val="single" w:sz="4" w:space="0" w:color="auto"/>
            </w:tcBorders>
            <w:shd w:val="clear" w:color="auto" w:fill="auto"/>
          </w:tcPr>
          <w:p w:rsidR="00775629" w:rsidRPr="009469E1" w:rsidRDefault="00775629" w:rsidP="009469E1">
            <w:pPr>
              <w:spacing w:after="0" w:line="240" w:lineRule="auto"/>
              <w:rPr>
                <w:rFonts w:eastAsia="Times New Roman" w:cs="Times New Roman"/>
                <w:lang w:eastAsia="en-GB"/>
              </w:rPr>
            </w:pPr>
            <w:r w:rsidRPr="00C57442">
              <w:rPr>
                <w:rFonts w:eastAsia="Times New Roman" w:cs="Times New Roman"/>
                <w:b/>
                <w:lang w:eastAsia="en-GB"/>
              </w:rPr>
              <w:t>20/01172 6 Coppermill Road:</w:t>
            </w:r>
            <w:r>
              <w:rPr>
                <w:rFonts w:eastAsia="Times New Roman" w:cs="Times New Roman"/>
                <w:lang w:eastAsia="en-GB"/>
              </w:rPr>
              <w:t xml:space="preserve"> Single story side / rear extension</w:t>
            </w:r>
          </w:p>
        </w:tc>
        <w:tc>
          <w:tcPr>
            <w:tcW w:w="627" w:type="dxa"/>
            <w:tcBorders>
              <w:left w:val="single" w:sz="4" w:space="0" w:color="auto"/>
              <w:bottom w:val="single" w:sz="4" w:space="0" w:color="auto"/>
              <w:right w:val="single" w:sz="4" w:space="0" w:color="auto"/>
            </w:tcBorders>
            <w:shd w:val="clear" w:color="auto" w:fill="auto"/>
            <w:vAlign w:val="center"/>
          </w:tcPr>
          <w:p w:rsidR="00775629" w:rsidRPr="006A03D8" w:rsidRDefault="00775629" w:rsidP="00441084">
            <w:pPr>
              <w:spacing w:after="0" w:line="240" w:lineRule="auto"/>
              <w:jc w:val="center"/>
              <w:rPr>
                <w:rFonts w:eastAsia="Times New Roman" w:cs="Times New Roman"/>
                <w:lang w:eastAsia="en-GB"/>
              </w:rPr>
            </w:pPr>
          </w:p>
        </w:tc>
      </w:tr>
      <w:tr w:rsidR="00441084" w:rsidRPr="00E63F26" w:rsidTr="0053721F">
        <w:trPr>
          <w:trHeight w:val="111"/>
          <w:jc w:val="center"/>
        </w:trPr>
        <w:tc>
          <w:tcPr>
            <w:tcW w:w="545" w:type="dxa"/>
            <w:vMerge/>
            <w:shd w:val="clear" w:color="auto" w:fill="auto"/>
            <w:noWrap/>
          </w:tcPr>
          <w:p w:rsidR="00775629" w:rsidRPr="0053721F" w:rsidRDefault="00775629" w:rsidP="00952D2D">
            <w:pPr>
              <w:spacing w:after="0" w:line="240" w:lineRule="auto"/>
              <w:jc w:val="center"/>
              <w:rPr>
                <w:rFonts w:eastAsia="Times New Roman" w:cs="Times New Roman"/>
                <w:b/>
                <w:bCs/>
                <w:sz w:val="20"/>
                <w:lang w:eastAsia="en-GB"/>
              </w:rPr>
            </w:pPr>
          </w:p>
        </w:tc>
        <w:tc>
          <w:tcPr>
            <w:tcW w:w="401" w:type="dxa"/>
            <w:vMerge/>
            <w:tcBorders>
              <w:right w:val="single" w:sz="4" w:space="0" w:color="auto"/>
            </w:tcBorders>
            <w:shd w:val="clear" w:color="auto" w:fill="auto"/>
            <w:noWrap/>
          </w:tcPr>
          <w:p w:rsidR="00775629" w:rsidRPr="00E63F26" w:rsidRDefault="00775629" w:rsidP="00AA7602">
            <w:pPr>
              <w:spacing w:after="0" w:line="240" w:lineRule="auto"/>
              <w:jc w:val="center"/>
              <w:rPr>
                <w:rFonts w:eastAsia="Times New Roman" w:cs="Times New Roman"/>
                <w:lang w:eastAsia="en-GB"/>
              </w:rPr>
            </w:pPr>
          </w:p>
        </w:tc>
        <w:tc>
          <w:tcPr>
            <w:tcW w:w="383" w:type="dxa"/>
            <w:tcBorders>
              <w:top w:val="single" w:sz="4" w:space="0" w:color="auto"/>
              <w:left w:val="single" w:sz="4" w:space="0" w:color="auto"/>
              <w:bottom w:val="single" w:sz="4" w:space="0" w:color="auto"/>
              <w:right w:val="nil"/>
            </w:tcBorders>
            <w:shd w:val="clear" w:color="auto" w:fill="auto"/>
          </w:tcPr>
          <w:p w:rsidR="00775629" w:rsidRDefault="00775629" w:rsidP="009469E1">
            <w:pPr>
              <w:spacing w:after="0" w:line="240" w:lineRule="auto"/>
              <w:rPr>
                <w:rFonts w:eastAsia="Times New Roman" w:cs="Times New Roman"/>
                <w:b/>
                <w:lang w:eastAsia="en-GB"/>
              </w:rPr>
            </w:pPr>
            <w:r>
              <w:rPr>
                <w:rFonts w:eastAsia="Times New Roman" w:cs="Times New Roman"/>
                <w:b/>
                <w:lang w:eastAsia="en-GB"/>
              </w:rPr>
              <w:t>ii</w:t>
            </w:r>
          </w:p>
        </w:tc>
        <w:tc>
          <w:tcPr>
            <w:tcW w:w="9222" w:type="dxa"/>
            <w:gridSpan w:val="3"/>
            <w:tcBorders>
              <w:top w:val="single" w:sz="4" w:space="0" w:color="auto"/>
              <w:left w:val="single" w:sz="4" w:space="0" w:color="auto"/>
              <w:bottom w:val="single" w:sz="4" w:space="0" w:color="auto"/>
              <w:right w:val="single" w:sz="4" w:space="0" w:color="auto"/>
            </w:tcBorders>
            <w:shd w:val="clear" w:color="auto" w:fill="auto"/>
          </w:tcPr>
          <w:p w:rsidR="00775629" w:rsidRDefault="00775629" w:rsidP="009469E1">
            <w:pPr>
              <w:spacing w:after="0" w:line="240" w:lineRule="auto"/>
              <w:rPr>
                <w:rFonts w:eastAsia="Times New Roman" w:cs="Times New Roman"/>
                <w:lang w:eastAsia="en-GB"/>
              </w:rPr>
            </w:pPr>
            <w:r w:rsidRPr="00C57442">
              <w:rPr>
                <w:rFonts w:eastAsia="Times New Roman" w:cs="Times New Roman"/>
                <w:b/>
                <w:lang w:eastAsia="en-GB"/>
              </w:rPr>
              <w:t>20/01088 211 Coppermill Road:</w:t>
            </w:r>
            <w:r>
              <w:rPr>
                <w:rFonts w:eastAsia="Times New Roman" w:cs="Times New Roman"/>
                <w:lang w:eastAsia="en-GB"/>
              </w:rPr>
              <w:t xml:space="preserve"> Certificate of lawfulness re single storey rear extension</w:t>
            </w:r>
          </w:p>
        </w:tc>
        <w:tc>
          <w:tcPr>
            <w:tcW w:w="627" w:type="dxa"/>
            <w:tcBorders>
              <w:left w:val="single" w:sz="4" w:space="0" w:color="auto"/>
              <w:bottom w:val="single" w:sz="4" w:space="0" w:color="auto"/>
              <w:right w:val="single" w:sz="4" w:space="0" w:color="auto"/>
            </w:tcBorders>
            <w:shd w:val="clear" w:color="auto" w:fill="auto"/>
            <w:vAlign w:val="center"/>
          </w:tcPr>
          <w:p w:rsidR="00775629" w:rsidRPr="006A03D8" w:rsidRDefault="00775629" w:rsidP="00441084">
            <w:pPr>
              <w:spacing w:after="0" w:line="240" w:lineRule="auto"/>
              <w:jc w:val="center"/>
              <w:rPr>
                <w:rFonts w:eastAsia="Times New Roman" w:cs="Times New Roman"/>
                <w:lang w:eastAsia="en-GB"/>
              </w:rPr>
            </w:pPr>
          </w:p>
        </w:tc>
      </w:tr>
      <w:tr w:rsidR="00441084" w:rsidRPr="00E63F26" w:rsidTr="0053721F">
        <w:trPr>
          <w:trHeight w:val="111"/>
          <w:jc w:val="center"/>
        </w:trPr>
        <w:tc>
          <w:tcPr>
            <w:tcW w:w="545" w:type="dxa"/>
            <w:vMerge/>
            <w:shd w:val="clear" w:color="auto" w:fill="auto"/>
            <w:noWrap/>
          </w:tcPr>
          <w:p w:rsidR="00775629" w:rsidRPr="0053721F" w:rsidRDefault="00775629" w:rsidP="00952D2D">
            <w:pPr>
              <w:spacing w:after="0" w:line="240" w:lineRule="auto"/>
              <w:jc w:val="center"/>
              <w:rPr>
                <w:rFonts w:eastAsia="Times New Roman" w:cs="Times New Roman"/>
                <w:b/>
                <w:bCs/>
                <w:sz w:val="20"/>
                <w:lang w:eastAsia="en-GB"/>
              </w:rPr>
            </w:pPr>
          </w:p>
        </w:tc>
        <w:tc>
          <w:tcPr>
            <w:tcW w:w="401" w:type="dxa"/>
            <w:vMerge/>
            <w:tcBorders>
              <w:right w:val="single" w:sz="4" w:space="0" w:color="auto"/>
            </w:tcBorders>
            <w:shd w:val="clear" w:color="auto" w:fill="auto"/>
            <w:noWrap/>
          </w:tcPr>
          <w:p w:rsidR="00775629" w:rsidRPr="00E63F26" w:rsidRDefault="00775629" w:rsidP="00AA7602">
            <w:pPr>
              <w:spacing w:after="0" w:line="240" w:lineRule="auto"/>
              <w:jc w:val="center"/>
              <w:rPr>
                <w:rFonts w:eastAsia="Times New Roman" w:cs="Times New Roman"/>
                <w:lang w:eastAsia="en-GB"/>
              </w:rPr>
            </w:pPr>
          </w:p>
        </w:tc>
        <w:tc>
          <w:tcPr>
            <w:tcW w:w="383" w:type="dxa"/>
            <w:tcBorders>
              <w:top w:val="single" w:sz="4" w:space="0" w:color="auto"/>
              <w:left w:val="single" w:sz="4" w:space="0" w:color="auto"/>
              <w:bottom w:val="single" w:sz="4" w:space="0" w:color="auto"/>
              <w:right w:val="nil"/>
            </w:tcBorders>
            <w:shd w:val="clear" w:color="auto" w:fill="auto"/>
          </w:tcPr>
          <w:p w:rsidR="00775629" w:rsidRDefault="00775629" w:rsidP="009469E1">
            <w:pPr>
              <w:spacing w:after="0" w:line="240" w:lineRule="auto"/>
              <w:rPr>
                <w:rFonts w:eastAsia="Times New Roman" w:cs="Times New Roman"/>
                <w:b/>
                <w:lang w:eastAsia="en-GB"/>
              </w:rPr>
            </w:pPr>
            <w:r>
              <w:rPr>
                <w:rFonts w:eastAsia="Times New Roman" w:cs="Times New Roman"/>
                <w:b/>
                <w:lang w:eastAsia="en-GB"/>
              </w:rPr>
              <w:t>iii</w:t>
            </w:r>
          </w:p>
        </w:tc>
        <w:tc>
          <w:tcPr>
            <w:tcW w:w="9222" w:type="dxa"/>
            <w:gridSpan w:val="3"/>
            <w:tcBorders>
              <w:top w:val="single" w:sz="4" w:space="0" w:color="auto"/>
              <w:left w:val="single" w:sz="4" w:space="0" w:color="auto"/>
              <w:bottom w:val="single" w:sz="4" w:space="0" w:color="auto"/>
              <w:right w:val="single" w:sz="4" w:space="0" w:color="auto"/>
            </w:tcBorders>
            <w:shd w:val="clear" w:color="auto" w:fill="auto"/>
          </w:tcPr>
          <w:p w:rsidR="00775629" w:rsidRDefault="00905374" w:rsidP="006A03D8">
            <w:pPr>
              <w:spacing w:after="0" w:line="240" w:lineRule="auto"/>
              <w:rPr>
                <w:rFonts w:eastAsia="Times New Roman" w:cs="Times New Roman"/>
                <w:lang w:eastAsia="en-GB"/>
              </w:rPr>
            </w:pPr>
            <w:r w:rsidRPr="00905374">
              <w:rPr>
                <w:rFonts w:eastAsia="Times New Roman" w:cs="Times New Roman"/>
                <w:b/>
                <w:lang w:eastAsia="en-GB"/>
              </w:rPr>
              <w:t xml:space="preserve">20/01286 </w:t>
            </w:r>
            <w:proofErr w:type="spellStart"/>
            <w:r w:rsidRPr="00905374">
              <w:rPr>
                <w:rFonts w:eastAsia="Times New Roman" w:cs="Times New Roman"/>
                <w:b/>
                <w:lang w:eastAsia="en-GB"/>
              </w:rPr>
              <w:t>Trevescan</w:t>
            </w:r>
            <w:proofErr w:type="spellEnd"/>
            <w:r w:rsidRPr="00905374">
              <w:rPr>
                <w:rFonts w:eastAsia="Times New Roman" w:cs="Times New Roman"/>
                <w:b/>
                <w:lang w:eastAsia="en-GB"/>
              </w:rPr>
              <w:t xml:space="preserve"> Stanwell Road:</w:t>
            </w:r>
            <w:r>
              <w:rPr>
                <w:rFonts w:eastAsia="Times New Roman" w:cs="Times New Roman"/>
                <w:lang w:eastAsia="en-GB"/>
              </w:rPr>
              <w:t xml:space="preserve"> Certificate of Lawfulness of existing wor</w:t>
            </w:r>
            <w:r w:rsidR="006A03D8">
              <w:rPr>
                <w:rFonts w:eastAsia="Times New Roman" w:cs="Times New Roman"/>
                <w:lang w:eastAsia="en-GB"/>
              </w:rPr>
              <w:t>k</w:t>
            </w:r>
            <w:r>
              <w:rPr>
                <w:rFonts w:eastAsia="Times New Roman" w:cs="Times New Roman"/>
                <w:lang w:eastAsia="en-GB"/>
              </w:rPr>
              <w:t>s</w:t>
            </w:r>
          </w:p>
        </w:tc>
        <w:tc>
          <w:tcPr>
            <w:tcW w:w="627" w:type="dxa"/>
            <w:tcBorders>
              <w:left w:val="single" w:sz="4" w:space="0" w:color="auto"/>
              <w:bottom w:val="single" w:sz="4" w:space="0" w:color="auto"/>
              <w:right w:val="single" w:sz="4" w:space="0" w:color="auto"/>
            </w:tcBorders>
            <w:shd w:val="clear" w:color="auto" w:fill="auto"/>
            <w:vAlign w:val="center"/>
          </w:tcPr>
          <w:p w:rsidR="00775629" w:rsidRPr="006A03D8" w:rsidRDefault="00775629" w:rsidP="00441084">
            <w:pPr>
              <w:spacing w:after="0" w:line="240" w:lineRule="auto"/>
              <w:jc w:val="center"/>
              <w:rPr>
                <w:rFonts w:eastAsia="Times New Roman" w:cs="Times New Roman"/>
                <w:lang w:eastAsia="en-GB"/>
              </w:rPr>
            </w:pPr>
          </w:p>
        </w:tc>
      </w:tr>
      <w:tr w:rsidR="00441084" w:rsidRPr="00E63F26" w:rsidTr="0053721F">
        <w:trPr>
          <w:trHeight w:val="111"/>
          <w:jc w:val="center"/>
        </w:trPr>
        <w:tc>
          <w:tcPr>
            <w:tcW w:w="545" w:type="dxa"/>
            <w:vMerge/>
            <w:shd w:val="clear" w:color="auto" w:fill="auto"/>
            <w:noWrap/>
          </w:tcPr>
          <w:p w:rsidR="00775629" w:rsidRPr="0053721F" w:rsidRDefault="00775629" w:rsidP="00952D2D">
            <w:pPr>
              <w:spacing w:after="0" w:line="240" w:lineRule="auto"/>
              <w:jc w:val="center"/>
              <w:rPr>
                <w:rFonts w:eastAsia="Times New Roman" w:cs="Times New Roman"/>
                <w:b/>
                <w:bCs/>
                <w:sz w:val="20"/>
                <w:lang w:eastAsia="en-GB"/>
              </w:rPr>
            </w:pPr>
          </w:p>
        </w:tc>
        <w:tc>
          <w:tcPr>
            <w:tcW w:w="401" w:type="dxa"/>
            <w:vMerge/>
            <w:tcBorders>
              <w:right w:val="single" w:sz="4" w:space="0" w:color="auto"/>
            </w:tcBorders>
            <w:shd w:val="clear" w:color="auto" w:fill="auto"/>
            <w:noWrap/>
          </w:tcPr>
          <w:p w:rsidR="00775629" w:rsidRPr="00E63F26" w:rsidRDefault="00775629" w:rsidP="00AA7602">
            <w:pPr>
              <w:spacing w:after="0" w:line="240" w:lineRule="auto"/>
              <w:jc w:val="center"/>
              <w:rPr>
                <w:rFonts w:eastAsia="Times New Roman" w:cs="Times New Roman"/>
                <w:lang w:eastAsia="en-GB"/>
              </w:rPr>
            </w:pPr>
          </w:p>
        </w:tc>
        <w:tc>
          <w:tcPr>
            <w:tcW w:w="383" w:type="dxa"/>
            <w:tcBorders>
              <w:top w:val="single" w:sz="4" w:space="0" w:color="auto"/>
              <w:left w:val="single" w:sz="4" w:space="0" w:color="auto"/>
              <w:bottom w:val="single" w:sz="4" w:space="0" w:color="auto"/>
              <w:right w:val="nil"/>
            </w:tcBorders>
            <w:shd w:val="clear" w:color="auto" w:fill="auto"/>
          </w:tcPr>
          <w:p w:rsidR="00775629" w:rsidRDefault="00775629" w:rsidP="009469E1">
            <w:pPr>
              <w:spacing w:after="0" w:line="240" w:lineRule="auto"/>
              <w:rPr>
                <w:rFonts w:eastAsia="Times New Roman" w:cs="Times New Roman"/>
                <w:b/>
                <w:lang w:eastAsia="en-GB"/>
              </w:rPr>
            </w:pPr>
            <w:r>
              <w:rPr>
                <w:rFonts w:eastAsia="Times New Roman" w:cs="Times New Roman"/>
                <w:b/>
                <w:lang w:eastAsia="en-GB"/>
              </w:rPr>
              <w:t>iv</w:t>
            </w:r>
          </w:p>
        </w:tc>
        <w:tc>
          <w:tcPr>
            <w:tcW w:w="9222" w:type="dxa"/>
            <w:gridSpan w:val="3"/>
            <w:tcBorders>
              <w:top w:val="single" w:sz="4" w:space="0" w:color="auto"/>
              <w:left w:val="single" w:sz="4" w:space="0" w:color="auto"/>
              <w:bottom w:val="single" w:sz="4" w:space="0" w:color="auto"/>
              <w:right w:val="single" w:sz="4" w:space="0" w:color="auto"/>
            </w:tcBorders>
            <w:shd w:val="clear" w:color="auto" w:fill="auto"/>
          </w:tcPr>
          <w:p w:rsidR="00775629" w:rsidRDefault="00905374" w:rsidP="006A03D8">
            <w:pPr>
              <w:spacing w:after="0" w:line="240" w:lineRule="auto"/>
              <w:rPr>
                <w:rFonts w:eastAsia="Times New Roman" w:cs="Times New Roman"/>
                <w:lang w:eastAsia="en-GB"/>
              </w:rPr>
            </w:pPr>
            <w:r w:rsidRPr="00905374">
              <w:rPr>
                <w:rFonts w:eastAsia="Times New Roman" w:cs="Times New Roman"/>
                <w:b/>
                <w:lang w:eastAsia="en-GB"/>
              </w:rPr>
              <w:t>20/01278 21 Coppermill Road:</w:t>
            </w:r>
            <w:r>
              <w:rPr>
                <w:rFonts w:eastAsia="Times New Roman" w:cs="Times New Roman"/>
                <w:lang w:eastAsia="en-GB"/>
              </w:rPr>
              <w:t xml:space="preserve"> Certificate of Lawfulness of existing wor</w:t>
            </w:r>
            <w:r w:rsidR="006A03D8">
              <w:rPr>
                <w:rFonts w:eastAsia="Times New Roman" w:cs="Times New Roman"/>
                <w:lang w:eastAsia="en-GB"/>
              </w:rPr>
              <w:t>k</w:t>
            </w:r>
            <w:r>
              <w:rPr>
                <w:rFonts w:eastAsia="Times New Roman" w:cs="Times New Roman"/>
                <w:lang w:eastAsia="en-GB"/>
              </w:rPr>
              <w:t>s</w:t>
            </w:r>
          </w:p>
        </w:tc>
        <w:tc>
          <w:tcPr>
            <w:tcW w:w="627" w:type="dxa"/>
            <w:tcBorders>
              <w:left w:val="single" w:sz="4" w:space="0" w:color="auto"/>
              <w:bottom w:val="single" w:sz="4" w:space="0" w:color="auto"/>
              <w:right w:val="single" w:sz="4" w:space="0" w:color="auto"/>
            </w:tcBorders>
            <w:shd w:val="clear" w:color="auto" w:fill="auto"/>
            <w:vAlign w:val="center"/>
          </w:tcPr>
          <w:p w:rsidR="00775629" w:rsidRPr="006A03D8" w:rsidRDefault="00775629" w:rsidP="00441084">
            <w:pPr>
              <w:spacing w:after="0" w:line="240" w:lineRule="auto"/>
              <w:jc w:val="center"/>
              <w:rPr>
                <w:rFonts w:eastAsia="Times New Roman" w:cs="Times New Roman"/>
                <w:lang w:eastAsia="en-GB"/>
              </w:rPr>
            </w:pPr>
          </w:p>
        </w:tc>
      </w:tr>
      <w:tr w:rsidR="00441084" w:rsidRPr="00E63F26" w:rsidTr="0053721F">
        <w:trPr>
          <w:trHeight w:val="111"/>
          <w:jc w:val="center"/>
        </w:trPr>
        <w:tc>
          <w:tcPr>
            <w:tcW w:w="545" w:type="dxa"/>
            <w:vMerge/>
            <w:shd w:val="clear" w:color="auto" w:fill="auto"/>
            <w:noWrap/>
          </w:tcPr>
          <w:p w:rsidR="00775629" w:rsidRPr="0053721F" w:rsidRDefault="00775629" w:rsidP="00952D2D">
            <w:pPr>
              <w:spacing w:after="0" w:line="240" w:lineRule="auto"/>
              <w:jc w:val="center"/>
              <w:rPr>
                <w:rFonts w:eastAsia="Times New Roman" w:cs="Times New Roman"/>
                <w:b/>
                <w:bCs/>
                <w:sz w:val="20"/>
                <w:lang w:eastAsia="en-GB"/>
              </w:rPr>
            </w:pPr>
          </w:p>
        </w:tc>
        <w:tc>
          <w:tcPr>
            <w:tcW w:w="401" w:type="dxa"/>
            <w:vMerge/>
            <w:tcBorders>
              <w:right w:val="single" w:sz="4" w:space="0" w:color="auto"/>
            </w:tcBorders>
            <w:shd w:val="clear" w:color="auto" w:fill="auto"/>
            <w:noWrap/>
          </w:tcPr>
          <w:p w:rsidR="00775629" w:rsidRPr="00E63F26" w:rsidRDefault="00775629" w:rsidP="00AA7602">
            <w:pPr>
              <w:spacing w:after="0" w:line="240" w:lineRule="auto"/>
              <w:jc w:val="center"/>
              <w:rPr>
                <w:rFonts w:eastAsia="Times New Roman" w:cs="Times New Roman"/>
                <w:lang w:eastAsia="en-GB"/>
              </w:rPr>
            </w:pPr>
          </w:p>
        </w:tc>
        <w:tc>
          <w:tcPr>
            <w:tcW w:w="383" w:type="dxa"/>
            <w:tcBorders>
              <w:top w:val="single" w:sz="4" w:space="0" w:color="auto"/>
              <w:left w:val="single" w:sz="4" w:space="0" w:color="auto"/>
              <w:bottom w:val="single" w:sz="4" w:space="0" w:color="auto"/>
              <w:right w:val="nil"/>
            </w:tcBorders>
            <w:shd w:val="clear" w:color="auto" w:fill="auto"/>
          </w:tcPr>
          <w:p w:rsidR="00775629" w:rsidRDefault="00775629" w:rsidP="009469E1">
            <w:pPr>
              <w:spacing w:after="0" w:line="240" w:lineRule="auto"/>
              <w:rPr>
                <w:rFonts w:eastAsia="Times New Roman" w:cs="Times New Roman"/>
                <w:b/>
                <w:lang w:eastAsia="en-GB"/>
              </w:rPr>
            </w:pPr>
            <w:r>
              <w:rPr>
                <w:rFonts w:eastAsia="Times New Roman" w:cs="Times New Roman"/>
                <w:b/>
                <w:lang w:eastAsia="en-GB"/>
              </w:rPr>
              <w:t>v</w:t>
            </w:r>
          </w:p>
        </w:tc>
        <w:tc>
          <w:tcPr>
            <w:tcW w:w="9222" w:type="dxa"/>
            <w:gridSpan w:val="3"/>
            <w:tcBorders>
              <w:top w:val="single" w:sz="4" w:space="0" w:color="auto"/>
              <w:left w:val="single" w:sz="4" w:space="0" w:color="auto"/>
              <w:bottom w:val="single" w:sz="4" w:space="0" w:color="auto"/>
              <w:right w:val="single" w:sz="4" w:space="0" w:color="auto"/>
            </w:tcBorders>
            <w:shd w:val="clear" w:color="auto" w:fill="auto"/>
          </w:tcPr>
          <w:p w:rsidR="00775629" w:rsidRDefault="00E2481E" w:rsidP="006A03D8">
            <w:pPr>
              <w:spacing w:after="0" w:line="240" w:lineRule="auto"/>
              <w:rPr>
                <w:rFonts w:eastAsia="Times New Roman" w:cs="Times New Roman"/>
                <w:lang w:eastAsia="en-GB"/>
              </w:rPr>
            </w:pPr>
            <w:r>
              <w:rPr>
                <w:rFonts w:eastAsia="Times New Roman" w:cs="Times New Roman"/>
                <w:lang w:eastAsia="en-GB"/>
              </w:rPr>
              <w:t>Any other application</w:t>
            </w:r>
            <w:r w:rsidR="006A03D8">
              <w:rPr>
                <w:rFonts w:eastAsia="Times New Roman" w:cs="Times New Roman"/>
                <w:lang w:eastAsia="en-GB"/>
              </w:rPr>
              <w:t>s</w:t>
            </w:r>
            <w:r>
              <w:rPr>
                <w:rFonts w:eastAsia="Times New Roman" w:cs="Times New Roman"/>
                <w:lang w:eastAsia="en-GB"/>
              </w:rPr>
              <w:t xml:space="preserve"> received before the meeting</w:t>
            </w:r>
          </w:p>
        </w:tc>
        <w:tc>
          <w:tcPr>
            <w:tcW w:w="627" w:type="dxa"/>
            <w:tcBorders>
              <w:left w:val="single" w:sz="4" w:space="0" w:color="auto"/>
              <w:bottom w:val="single" w:sz="4" w:space="0" w:color="auto"/>
              <w:right w:val="single" w:sz="4" w:space="0" w:color="auto"/>
            </w:tcBorders>
            <w:shd w:val="clear" w:color="auto" w:fill="auto"/>
            <w:vAlign w:val="center"/>
          </w:tcPr>
          <w:p w:rsidR="00775629" w:rsidRPr="006A03D8" w:rsidRDefault="00775629" w:rsidP="00441084">
            <w:pPr>
              <w:spacing w:after="0" w:line="240" w:lineRule="auto"/>
              <w:jc w:val="center"/>
              <w:rPr>
                <w:rFonts w:eastAsia="Times New Roman" w:cs="Times New Roman"/>
                <w:lang w:eastAsia="en-GB"/>
              </w:rPr>
            </w:pPr>
          </w:p>
        </w:tc>
      </w:tr>
      <w:tr w:rsidR="006A03D8" w:rsidRPr="00E63F26" w:rsidTr="0053721F">
        <w:trPr>
          <w:trHeight w:val="112"/>
          <w:jc w:val="center"/>
        </w:trPr>
        <w:tc>
          <w:tcPr>
            <w:tcW w:w="545" w:type="dxa"/>
            <w:vMerge w:val="restart"/>
            <w:shd w:val="clear" w:color="auto" w:fill="auto"/>
            <w:noWrap/>
          </w:tcPr>
          <w:p w:rsidR="00211B14" w:rsidRPr="0053721F" w:rsidRDefault="00211B14" w:rsidP="00952D2D">
            <w:pPr>
              <w:spacing w:after="0" w:line="240" w:lineRule="auto"/>
              <w:jc w:val="center"/>
              <w:rPr>
                <w:rFonts w:eastAsia="Times New Roman" w:cs="Times New Roman"/>
                <w:b/>
                <w:bCs/>
                <w:sz w:val="20"/>
                <w:lang w:eastAsia="en-GB"/>
              </w:rPr>
            </w:pPr>
          </w:p>
        </w:tc>
        <w:tc>
          <w:tcPr>
            <w:tcW w:w="401" w:type="dxa"/>
            <w:vMerge w:val="restart"/>
            <w:shd w:val="clear" w:color="auto" w:fill="auto"/>
            <w:noWrap/>
          </w:tcPr>
          <w:p w:rsidR="00211B14" w:rsidRPr="00E63F26" w:rsidRDefault="00211B14" w:rsidP="00AA7602">
            <w:pPr>
              <w:spacing w:after="0" w:line="240" w:lineRule="auto"/>
              <w:jc w:val="center"/>
              <w:rPr>
                <w:rFonts w:eastAsia="Times New Roman" w:cs="Times New Roman"/>
                <w:lang w:eastAsia="en-GB"/>
              </w:rPr>
            </w:pPr>
            <w:r w:rsidRPr="00E63F26">
              <w:rPr>
                <w:rFonts w:eastAsia="Times New Roman" w:cs="Times New Roman"/>
                <w:lang w:eastAsia="en-GB"/>
              </w:rPr>
              <w:t>B</w:t>
            </w:r>
          </w:p>
        </w:tc>
        <w:tc>
          <w:tcPr>
            <w:tcW w:w="9605" w:type="dxa"/>
            <w:gridSpan w:val="4"/>
            <w:tcBorders>
              <w:top w:val="single" w:sz="4" w:space="0" w:color="auto"/>
              <w:right w:val="single" w:sz="4" w:space="0" w:color="auto"/>
            </w:tcBorders>
            <w:shd w:val="clear" w:color="auto" w:fill="auto"/>
          </w:tcPr>
          <w:p w:rsidR="00211B14" w:rsidRPr="00E63F26" w:rsidRDefault="00211B14" w:rsidP="009469E1">
            <w:pPr>
              <w:spacing w:after="0" w:line="240" w:lineRule="auto"/>
              <w:rPr>
                <w:rFonts w:eastAsia="Times New Roman" w:cs="Times New Roman"/>
                <w:b/>
                <w:lang w:eastAsia="en-GB"/>
              </w:rPr>
            </w:pPr>
            <w:r w:rsidRPr="00E63F26">
              <w:rPr>
                <w:rFonts w:eastAsia="Times New Roman" w:cs="Times New Roman"/>
                <w:b/>
                <w:lang w:eastAsia="en-GB"/>
              </w:rPr>
              <w:t xml:space="preserve">Planning Enforcement Complaints: </w:t>
            </w:r>
          </w:p>
        </w:tc>
        <w:tc>
          <w:tcPr>
            <w:tcW w:w="627" w:type="dxa"/>
            <w:tcBorders>
              <w:top w:val="single" w:sz="4" w:space="0" w:color="auto"/>
              <w:left w:val="single" w:sz="4" w:space="0" w:color="auto"/>
            </w:tcBorders>
            <w:shd w:val="clear" w:color="auto" w:fill="auto"/>
          </w:tcPr>
          <w:p w:rsidR="00211B14" w:rsidRPr="006A03D8" w:rsidRDefault="00211B14" w:rsidP="00441084">
            <w:pPr>
              <w:spacing w:after="0" w:line="240" w:lineRule="auto"/>
              <w:jc w:val="center"/>
              <w:rPr>
                <w:rFonts w:eastAsia="Times New Roman" w:cs="Times New Roman"/>
                <w:lang w:eastAsia="en-GB"/>
              </w:rPr>
            </w:pPr>
          </w:p>
        </w:tc>
      </w:tr>
      <w:tr w:rsidR="00441084" w:rsidRPr="00E63F26" w:rsidTr="0053721F">
        <w:trPr>
          <w:trHeight w:val="111"/>
          <w:jc w:val="center"/>
        </w:trPr>
        <w:tc>
          <w:tcPr>
            <w:tcW w:w="545" w:type="dxa"/>
            <w:vMerge/>
            <w:shd w:val="clear" w:color="auto" w:fill="auto"/>
            <w:noWrap/>
          </w:tcPr>
          <w:p w:rsidR="00211B14" w:rsidRPr="0053721F" w:rsidRDefault="00211B14" w:rsidP="00952D2D">
            <w:pPr>
              <w:spacing w:after="0" w:line="240" w:lineRule="auto"/>
              <w:jc w:val="center"/>
              <w:rPr>
                <w:rFonts w:eastAsia="Times New Roman" w:cs="Times New Roman"/>
                <w:b/>
                <w:bCs/>
                <w:sz w:val="20"/>
                <w:lang w:eastAsia="en-GB"/>
              </w:rPr>
            </w:pPr>
          </w:p>
        </w:tc>
        <w:tc>
          <w:tcPr>
            <w:tcW w:w="401"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383" w:type="dxa"/>
            <w:tcBorders>
              <w:top w:val="single" w:sz="4" w:space="0" w:color="auto"/>
              <w:right w:val="nil"/>
            </w:tcBorders>
            <w:shd w:val="clear" w:color="auto" w:fill="auto"/>
          </w:tcPr>
          <w:p w:rsidR="00211B14" w:rsidRPr="006A03D8" w:rsidRDefault="00211B14" w:rsidP="009469E1">
            <w:pPr>
              <w:spacing w:after="0" w:line="240" w:lineRule="auto"/>
              <w:rPr>
                <w:rFonts w:eastAsia="Times New Roman" w:cs="Times New Roman"/>
                <w:b/>
                <w:dstrike/>
                <w:color w:val="BFBFBF" w:themeColor="background1" w:themeShade="BF"/>
                <w:lang w:eastAsia="en-GB"/>
              </w:rPr>
            </w:pPr>
            <w:r w:rsidRPr="006A03D8">
              <w:rPr>
                <w:rFonts w:eastAsia="Times New Roman" w:cs="Times New Roman"/>
                <w:b/>
                <w:dstrike/>
                <w:color w:val="BFBFBF" w:themeColor="background1" w:themeShade="BF"/>
                <w:lang w:eastAsia="en-GB"/>
              </w:rPr>
              <w:t>i</w:t>
            </w:r>
          </w:p>
        </w:tc>
        <w:tc>
          <w:tcPr>
            <w:tcW w:w="9222" w:type="dxa"/>
            <w:gridSpan w:val="3"/>
            <w:tcBorders>
              <w:top w:val="single" w:sz="4" w:space="0" w:color="auto"/>
              <w:right w:val="single" w:sz="4" w:space="0" w:color="auto"/>
            </w:tcBorders>
            <w:shd w:val="clear" w:color="auto" w:fill="auto"/>
          </w:tcPr>
          <w:p w:rsidR="00211B14" w:rsidRPr="006A03D8" w:rsidRDefault="00211B14" w:rsidP="009469E1">
            <w:pPr>
              <w:spacing w:after="0" w:line="240" w:lineRule="auto"/>
              <w:rPr>
                <w:rFonts w:eastAsia="Times New Roman" w:cs="Times New Roman"/>
                <w:b/>
                <w:dstrike/>
                <w:color w:val="BFBFBF" w:themeColor="background1" w:themeShade="BF"/>
                <w:lang w:eastAsia="en-GB"/>
              </w:rPr>
            </w:pPr>
            <w:r w:rsidRPr="006A03D8">
              <w:rPr>
                <w:rFonts w:eastAsia="Times New Roman" w:cs="Times New Roman"/>
                <w:b/>
                <w:dstrike/>
                <w:color w:val="BFBFBF" w:themeColor="background1" w:themeShade="BF"/>
                <w:lang w:eastAsia="en-GB"/>
              </w:rPr>
              <w:t xml:space="preserve">19/01702 &amp; 19/50048/ENF </w:t>
            </w:r>
            <w:proofErr w:type="spellStart"/>
            <w:r w:rsidRPr="006A03D8">
              <w:rPr>
                <w:rFonts w:eastAsia="Times New Roman" w:cs="Times New Roman"/>
                <w:b/>
                <w:dstrike/>
                <w:color w:val="BFBFBF" w:themeColor="background1" w:themeShade="BF"/>
                <w:lang w:eastAsia="en-GB"/>
              </w:rPr>
              <w:t>Koppa</w:t>
            </w:r>
            <w:proofErr w:type="spellEnd"/>
            <w:r w:rsidRPr="006A03D8">
              <w:rPr>
                <w:rFonts w:eastAsia="Times New Roman" w:cs="Times New Roman"/>
                <w:b/>
                <w:dstrike/>
                <w:color w:val="BFBFBF" w:themeColor="background1" w:themeShade="BF"/>
                <w:lang w:eastAsia="en-GB"/>
              </w:rPr>
              <w:t xml:space="preserve"> Kitchen (</w:t>
            </w:r>
            <w:proofErr w:type="spellStart"/>
            <w:r w:rsidRPr="006A03D8">
              <w:rPr>
                <w:rFonts w:eastAsia="Times New Roman" w:cs="Times New Roman"/>
                <w:b/>
                <w:dstrike/>
                <w:color w:val="BFBFBF" w:themeColor="background1" w:themeShade="BF"/>
                <w:lang w:eastAsia="en-GB"/>
              </w:rPr>
              <w:t>Prev</w:t>
            </w:r>
            <w:proofErr w:type="spellEnd"/>
            <w:r w:rsidRPr="006A03D8">
              <w:rPr>
                <w:rFonts w:eastAsia="Times New Roman" w:cs="Times New Roman"/>
                <w:b/>
                <w:dstrike/>
                <w:color w:val="BFBFBF" w:themeColor="background1" w:themeShade="BF"/>
                <w:lang w:eastAsia="en-GB"/>
              </w:rPr>
              <w:t xml:space="preserve"> 5 Bells)</w:t>
            </w:r>
            <w:r w:rsidR="00F34FEF" w:rsidRPr="006A03D8">
              <w:rPr>
                <w:rFonts w:eastAsia="Times New Roman" w:cs="Times New Roman"/>
                <w:b/>
                <w:dstrike/>
                <w:color w:val="BFBFBF" w:themeColor="background1" w:themeShade="BF"/>
                <w:lang w:eastAsia="en-GB"/>
              </w:rPr>
              <w:t xml:space="preserve">: </w:t>
            </w:r>
            <w:r w:rsidR="00F34FEF" w:rsidRPr="006A03D8">
              <w:rPr>
                <w:rFonts w:eastAsia="Times New Roman" w:cs="Times New Roman"/>
                <w:dstrike/>
                <w:color w:val="BFBFBF" w:themeColor="background1" w:themeShade="BF"/>
                <w:lang w:eastAsia="en-GB"/>
              </w:rPr>
              <w:t>Update if available</w:t>
            </w:r>
          </w:p>
        </w:tc>
        <w:tc>
          <w:tcPr>
            <w:tcW w:w="627" w:type="dxa"/>
            <w:tcBorders>
              <w:left w:val="single" w:sz="4" w:space="0" w:color="auto"/>
            </w:tcBorders>
            <w:shd w:val="clear" w:color="auto" w:fill="auto"/>
          </w:tcPr>
          <w:p w:rsidR="00211B14" w:rsidRPr="006A03D8" w:rsidRDefault="00211B14" w:rsidP="00441084">
            <w:pPr>
              <w:spacing w:after="0" w:line="240" w:lineRule="auto"/>
              <w:jc w:val="center"/>
              <w:rPr>
                <w:rFonts w:eastAsia="Times New Roman" w:cs="Times New Roman"/>
                <w:lang w:eastAsia="en-GB"/>
              </w:rPr>
            </w:pPr>
          </w:p>
        </w:tc>
      </w:tr>
      <w:tr w:rsidR="00441084" w:rsidRPr="00E63F26" w:rsidTr="0053721F">
        <w:trPr>
          <w:trHeight w:val="111"/>
          <w:jc w:val="center"/>
        </w:trPr>
        <w:tc>
          <w:tcPr>
            <w:tcW w:w="545" w:type="dxa"/>
            <w:vMerge/>
            <w:shd w:val="clear" w:color="auto" w:fill="auto"/>
            <w:noWrap/>
          </w:tcPr>
          <w:p w:rsidR="00211B14" w:rsidRPr="0053721F" w:rsidRDefault="00211B14" w:rsidP="00952D2D">
            <w:pPr>
              <w:spacing w:after="0" w:line="240" w:lineRule="auto"/>
              <w:jc w:val="center"/>
              <w:rPr>
                <w:rFonts w:eastAsia="Times New Roman" w:cs="Times New Roman"/>
                <w:b/>
                <w:bCs/>
                <w:sz w:val="20"/>
                <w:lang w:eastAsia="en-GB"/>
              </w:rPr>
            </w:pPr>
          </w:p>
        </w:tc>
        <w:tc>
          <w:tcPr>
            <w:tcW w:w="401"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383" w:type="dxa"/>
            <w:tcBorders>
              <w:top w:val="single" w:sz="4" w:space="0" w:color="auto"/>
              <w:right w:val="nil"/>
            </w:tcBorders>
            <w:shd w:val="clear" w:color="auto" w:fill="auto"/>
          </w:tcPr>
          <w:p w:rsidR="00211B14" w:rsidRDefault="00211B14" w:rsidP="009469E1">
            <w:pPr>
              <w:spacing w:after="0" w:line="240" w:lineRule="auto"/>
              <w:rPr>
                <w:rFonts w:eastAsia="Times New Roman" w:cs="Times New Roman"/>
                <w:b/>
                <w:lang w:eastAsia="en-GB"/>
              </w:rPr>
            </w:pPr>
            <w:r>
              <w:rPr>
                <w:rFonts w:eastAsia="Times New Roman" w:cs="Times New Roman"/>
                <w:b/>
                <w:lang w:eastAsia="en-GB"/>
              </w:rPr>
              <w:t>ii</w:t>
            </w:r>
          </w:p>
        </w:tc>
        <w:tc>
          <w:tcPr>
            <w:tcW w:w="9222" w:type="dxa"/>
            <w:gridSpan w:val="3"/>
            <w:tcBorders>
              <w:top w:val="single" w:sz="4" w:space="0" w:color="auto"/>
              <w:right w:val="single" w:sz="4" w:space="0" w:color="auto"/>
            </w:tcBorders>
            <w:shd w:val="clear" w:color="auto" w:fill="auto"/>
          </w:tcPr>
          <w:p w:rsidR="00211B14" w:rsidRDefault="00073AD3" w:rsidP="00674797">
            <w:pPr>
              <w:spacing w:after="0" w:line="240" w:lineRule="auto"/>
              <w:rPr>
                <w:rFonts w:eastAsia="Times New Roman" w:cs="Times New Roman"/>
                <w:b/>
                <w:lang w:eastAsia="en-GB"/>
              </w:rPr>
            </w:pPr>
            <w:r>
              <w:rPr>
                <w:rFonts w:eastAsia="Times New Roman" w:cs="Times New Roman"/>
                <w:b/>
                <w:lang w:eastAsia="en-GB"/>
              </w:rPr>
              <w:t xml:space="preserve">19/50206 ENF </w:t>
            </w:r>
            <w:r w:rsidR="00211B14">
              <w:rPr>
                <w:rFonts w:eastAsia="Times New Roman" w:cs="Times New Roman"/>
                <w:b/>
                <w:lang w:eastAsia="en-GB"/>
              </w:rPr>
              <w:t>Mitchell &amp; sons / Mill Lane</w:t>
            </w:r>
            <w:r w:rsidR="00F34FEF">
              <w:rPr>
                <w:rFonts w:eastAsia="Times New Roman" w:cs="Times New Roman"/>
                <w:b/>
                <w:lang w:eastAsia="en-GB"/>
              </w:rPr>
              <w:t xml:space="preserve">: </w:t>
            </w:r>
            <w:r w:rsidR="00905374">
              <w:rPr>
                <w:rFonts w:eastAsia="Times New Roman" w:cs="Times New Roman"/>
                <w:lang w:eastAsia="en-GB"/>
              </w:rPr>
              <w:t xml:space="preserve">Some works </w:t>
            </w:r>
            <w:r w:rsidR="00674797">
              <w:rPr>
                <w:rFonts w:eastAsia="Times New Roman" w:cs="Times New Roman"/>
                <w:lang w:eastAsia="en-GB"/>
              </w:rPr>
              <w:t>appear to have been carried out.  The tarmac appears to have been dug up and concrete pots (with trees) placed on the soil.  A chain link fence has been erected between the public footpath and the soil area.  Cllrs questioned whether Mitchell &amp; Son actually owned this area.  Clerk to ask RBWM.</w:t>
            </w:r>
          </w:p>
        </w:tc>
        <w:tc>
          <w:tcPr>
            <w:tcW w:w="627" w:type="dxa"/>
            <w:tcBorders>
              <w:left w:val="single" w:sz="4" w:space="0" w:color="auto"/>
            </w:tcBorders>
            <w:shd w:val="clear" w:color="auto" w:fill="auto"/>
          </w:tcPr>
          <w:p w:rsidR="00211B14" w:rsidRDefault="00211B14" w:rsidP="00441084">
            <w:pPr>
              <w:spacing w:after="0" w:line="240" w:lineRule="auto"/>
              <w:jc w:val="center"/>
              <w:rPr>
                <w:rFonts w:eastAsia="Times New Roman" w:cs="Times New Roman"/>
                <w:lang w:eastAsia="en-GB"/>
              </w:rPr>
            </w:pPr>
          </w:p>
          <w:p w:rsidR="0053721F" w:rsidRDefault="0053721F" w:rsidP="00441084">
            <w:pPr>
              <w:spacing w:after="0" w:line="240" w:lineRule="auto"/>
              <w:jc w:val="center"/>
              <w:rPr>
                <w:rFonts w:eastAsia="Times New Roman" w:cs="Times New Roman"/>
                <w:lang w:eastAsia="en-GB"/>
              </w:rPr>
            </w:pPr>
          </w:p>
          <w:p w:rsidR="0053721F" w:rsidRDefault="0053721F" w:rsidP="00441084">
            <w:pPr>
              <w:spacing w:after="0" w:line="240" w:lineRule="auto"/>
              <w:jc w:val="center"/>
              <w:rPr>
                <w:rFonts w:eastAsia="Times New Roman" w:cs="Times New Roman"/>
                <w:lang w:eastAsia="en-GB"/>
              </w:rPr>
            </w:pPr>
          </w:p>
          <w:p w:rsidR="0053721F" w:rsidRPr="006A03D8" w:rsidRDefault="0053721F" w:rsidP="00441084">
            <w:pPr>
              <w:spacing w:after="0" w:line="240" w:lineRule="auto"/>
              <w:jc w:val="center"/>
              <w:rPr>
                <w:rFonts w:eastAsia="Times New Roman" w:cs="Times New Roman"/>
                <w:lang w:eastAsia="en-GB"/>
              </w:rPr>
            </w:pPr>
            <w:r>
              <w:rPr>
                <w:rFonts w:eastAsia="Times New Roman" w:cs="Times New Roman"/>
                <w:lang w:eastAsia="en-GB"/>
              </w:rPr>
              <w:t>BH</w:t>
            </w:r>
          </w:p>
        </w:tc>
      </w:tr>
      <w:tr w:rsidR="00441084" w:rsidRPr="00E63F26" w:rsidTr="0053721F">
        <w:trPr>
          <w:trHeight w:val="111"/>
          <w:jc w:val="center"/>
        </w:trPr>
        <w:tc>
          <w:tcPr>
            <w:tcW w:w="545" w:type="dxa"/>
            <w:vMerge/>
            <w:shd w:val="clear" w:color="auto" w:fill="auto"/>
            <w:noWrap/>
          </w:tcPr>
          <w:p w:rsidR="00211B14" w:rsidRPr="0053721F" w:rsidRDefault="00211B14" w:rsidP="00952D2D">
            <w:pPr>
              <w:spacing w:after="0" w:line="240" w:lineRule="auto"/>
              <w:jc w:val="center"/>
              <w:rPr>
                <w:rFonts w:eastAsia="Times New Roman" w:cs="Times New Roman"/>
                <w:b/>
                <w:bCs/>
                <w:sz w:val="20"/>
                <w:lang w:eastAsia="en-GB"/>
              </w:rPr>
            </w:pPr>
          </w:p>
        </w:tc>
        <w:tc>
          <w:tcPr>
            <w:tcW w:w="401"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383" w:type="dxa"/>
            <w:tcBorders>
              <w:top w:val="single" w:sz="4" w:space="0" w:color="auto"/>
              <w:right w:val="nil"/>
            </w:tcBorders>
            <w:shd w:val="clear" w:color="auto" w:fill="auto"/>
          </w:tcPr>
          <w:p w:rsidR="00211B14" w:rsidRDefault="00211B14" w:rsidP="009469E1">
            <w:pPr>
              <w:spacing w:after="0" w:line="240" w:lineRule="auto"/>
              <w:rPr>
                <w:rFonts w:eastAsia="Times New Roman" w:cs="Times New Roman"/>
                <w:b/>
                <w:lang w:eastAsia="en-GB"/>
              </w:rPr>
            </w:pPr>
            <w:r>
              <w:rPr>
                <w:rFonts w:eastAsia="Times New Roman" w:cs="Times New Roman"/>
                <w:b/>
                <w:lang w:eastAsia="en-GB"/>
              </w:rPr>
              <w:t>iii</w:t>
            </w:r>
          </w:p>
        </w:tc>
        <w:tc>
          <w:tcPr>
            <w:tcW w:w="9222" w:type="dxa"/>
            <w:gridSpan w:val="3"/>
            <w:tcBorders>
              <w:top w:val="single" w:sz="4" w:space="0" w:color="auto"/>
              <w:right w:val="single" w:sz="4" w:space="0" w:color="auto"/>
            </w:tcBorders>
            <w:shd w:val="clear" w:color="auto" w:fill="auto"/>
          </w:tcPr>
          <w:p w:rsidR="00211B14" w:rsidRDefault="00211B14" w:rsidP="009469E1">
            <w:pPr>
              <w:spacing w:after="0" w:line="240" w:lineRule="auto"/>
              <w:rPr>
                <w:rFonts w:eastAsia="Times New Roman" w:cs="Times New Roman"/>
                <w:b/>
                <w:lang w:eastAsia="en-GB"/>
              </w:rPr>
            </w:pPr>
            <w:r>
              <w:rPr>
                <w:rFonts w:eastAsia="Times New Roman" w:cs="Times New Roman"/>
                <w:b/>
                <w:lang w:eastAsia="en-GB"/>
              </w:rPr>
              <w:t>18 Coppermill Road</w:t>
            </w:r>
            <w:r w:rsidR="00F34FEF">
              <w:rPr>
                <w:rFonts w:eastAsia="Times New Roman" w:cs="Times New Roman"/>
                <w:b/>
                <w:lang w:eastAsia="en-GB"/>
              </w:rPr>
              <w:t xml:space="preserve">: </w:t>
            </w:r>
            <w:r w:rsidR="00F34FEF" w:rsidRPr="000A7C6C">
              <w:rPr>
                <w:rFonts w:eastAsia="Times New Roman" w:cs="Times New Roman"/>
                <w:lang w:eastAsia="en-GB"/>
              </w:rPr>
              <w:t>Update if available</w:t>
            </w:r>
            <w:r w:rsidR="005410AA">
              <w:rPr>
                <w:rFonts w:eastAsia="Times New Roman" w:cs="Times New Roman"/>
                <w:lang w:eastAsia="en-GB"/>
              </w:rPr>
              <w:t>: chased 8th June and 15</w:t>
            </w:r>
            <w:r w:rsidR="005410AA" w:rsidRPr="005410AA">
              <w:rPr>
                <w:rFonts w:eastAsia="Times New Roman" w:cs="Times New Roman"/>
                <w:vertAlign w:val="superscript"/>
                <w:lang w:eastAsia="en-GB"/>
              </w:rPr>
              <w:t>th</w:t>
            </w:r>
            <w:r w:rsidR="005410AA">
              <w:rPr>
                <w:rFonts w:eastAsia="Times New Roman" w:cs="Times New Roman"/>
                <w:lang w:eastAsia="en-GB"/>
              </w:rPr>
              <w:t xml:space="preserve"> June</w:t>
            </w:r>
            <w:r w:rsidR="00DE6DAE">
              <w:rPr>
                <w:rFonts w:eastAsia="Times New Roman" w:cs="Times New Roman"/>
                <w:lang w:eastAsia="en-GB"/>
              </w:rPr>
              <w:t xml:space="preserve">. Nothing </w:t>
            </w:r>
            <w:r w:rsidR="00912537">
              <w:rPr>
                <w:rFonts w:eastAsia="Times New Roman" w:cs="Times New Roman"/>
                <w:lang w:eastAsia="en-GB"/>
              </w:rPr>
              <w:t>received</w:t>
            </w:r>
          </w:p>
        </w:tc>
        <w:tc>
          <w:tcPr>
            <w:tcW w:w="627" w:type="dxa"/>
            <w:tcBorders>
              <w:left w:val="single" w:sz="4" w:space="0" w:color="auto"/>
            </w:tcBorders>
            <w:shd w:val="clear" w:color="auto" w:fill="auto"/>
          </w:tcPr>
          <w:p w:rsidR="00211B14" w:rsidRPr="006A03D8" w:rsidRDefault="00211B14" w:rsidP="00441084">
            <w:pPr>
              <w:spacing w:after="0" w:line="240" w:lineRule="auto"/>
              <w:jc w:val="center"/>
              <w:rPr>
                <w:rFonts w:eastAsia="Times New Roman" w:cs="Times New Roman"/>
                <w:lang w:eastAsia="en-GB"/>
              </w:rPr>
            </w:pPr>
          </w:p>
        </w:tc>
      </w:tr>
      <w:tr w:rsidR="00441084" w:rsidRPr="00E63F26" w:rsidTr="0053721F">
        <w:trPr>
          <w:trHeight w:val="111"/>
          <w:jc w:val="center"/>
        </w:trPr>
        <w:tc>
          <w:tcPr>
            <w:tcW w:w="545" w:type="dxa"/>
            <w:vMerge/>
            <w:shd w:val="clear" w:color="auto" w:fill="auto"/>
            <w:noWrap/>
          </w:tcPr>
          <w:p w:rsidR="00211B14" w:rsidRPr="0053721F" w:rsidRDefault="00211B14" w:rsidP="00952D2D">
            <w:pPr>
              <w:spacing w:after="0" w:line="240" w:lineRule="auto"/>
              <w:jc w:val="center"/>
              <w:rPr>
                <w:rFonts w:eastAsia="Times New Roman" w:cs="Times New Roman"/>
                <w:b/>
                <w:bCs/>
                <w:sz w:val="20"/>
                <w:lang w:eastAsia="en-GB"/>
              </w:rPr>
            </w:pPr>
          </w:p>
        </w:tc>
        <w:tc>
          <w:tcPr>
            <w:tcW w:w="401"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383" w:type="dxa"/>
            <w:tcBorders>
              <w:top w:val="single" w:sz="4" w:space="0" w:color="auto"/>
              <w:right w:val="nil"/>
            </w:tcBorders>
            <w:shd w:val="clear" w:color="auto" w:fill="auto"/>
          </w:tcPr>
          <w:p w:rsidR="00211B14" w:rsidRDefault="00211B14" w:rsidP="009469E1">
            <w:pPr>
              <w:spacing w:after="0" w:line="240" w:lineRule="auto"/>
              <w:rPr>
                <w:rFonts w:eastAsia="Times New Roman" w:cs="Times New Roman"/>
                <w:b/>
                <w:lang w:eastAsia="en-GB"/>
              </w:rPr>
            </w:pPr>
            <w:r>
              <w:rPr>
                <w:rFonts w:eastAsia="Times New Roman" w:cs="Times New Roman"/>
                <w:b/>
                <w:lang w:eastAsia="en-GB"/>
              </w:rPr>
              <w:t>iv</w:t>
            </w:r>
          </w:p>
        </w:tc>
        <w:tc>
          <w:tcPr>
            <w:tcW w:w="9222" w:type="dxa"/>
            <w:gridSpan w:val="3"/>
            <w:tcBorders>
              <w:top w:val="single" w:sz="4" w:space="0" w:color="auto"/>
              <w:right w:val="single" w:sz="4" w:space="0" w:color="auto"/>
            </w:tcBorders>
            <w:shd w:val="clear" w:color="auto" w:fill="auto"/>
          </w:tcPr>
          <w:p w:rsidR="00211B14" w:rsidRDefault="00211B14" w:rsidP="00F34FEF">
            <w:pPr>
              <w:spacing w:after="0" w:line="240" w:lineRule="auto"/>
              <w:rPr>
                <w:rFonts w:eastAsia="Times New Roman" w:cs="Times New Roman"/>
                <w:b/>
                <w:lang w:eastAsia="en-GB"/>
              </w:rPr>
            </w:pPr>
            <w:r>
              <w:rPr>
                <w:rFonts w:eastAsia="Times New Roman" w:cs="Times New Roman"/>
                <w:lang w:eastAsia="en-GB"/>
              </w:rPr>
              <w:t>Any other enforcement</w:t>
            </w:r>
            <w:r w:rsidR="00F34FEF">
              <w:rPr>
                <w:rFonts w:eastAsia="Times New Roman" w:cs="Times New Roman"/>
                <w:lang w:eastAsia="en-GB"/>
              </w:rPr>
              <w:t xml:space="preserve"> issues </w:t>
            </w:r>
            <w:r>
              <w:rPr>
                <w:rFonts w:eastAsia="Times New Roman" w:cs="Times New Roman"/>
                <w:lang w:eastAsia="en-GB"/>
              </w:rPr>
              <w:t>received before the meeting</w:t>
            </w:r>
          </w:p>
        </w:tc>
        <w:tc>
          <w:tcPr>
            <w:tcW w:w="627" w:type="dxa"/>
            <w:tcBorders>
              <w:left w:val="single" w:sz="4" w:space="0" w:color="auto"/>
            </w:tcBorders>
            <w:shd w:val="clear" w:color="auto" w:fill="auto"/>
          </w:tcPr>
          <w:p w:rsidR="00211B14" w:rsidRPr="006A03D8" w:rsidRDefault="00211B14" w:rsidP="00441084">
            <w:pPr>
              <w:spacing w:after="0" w:line="240" w:lineRule="auto"/>
              <w:jc w:val="center"/>
              <w:rPr>
                <w:rFonts w:eastAsia="Times New Roman" w:cs="Times New Roman"/>
                <w:lang w:eastAsia="en-GB"/>
              </w:rPr>
            </w:pPr>
          </w:p>
        </w:tc>
      </w:tr>
      <w:tr w:rsidR="006A03D8" w:rsidRPr="00E63F26" w:rsidTr="0053721F">
        <w:trPr>
          <w:trHeight w:val="158"/>
          <w:jc w:val="center"/>
        </w:trPr>
        <w:tc>
          <w:tcPr>
            <w:tcW w:w="545" w:type="dxa"/>
            <w:vMerge w:val="restart"/>
            <w:shd w:val="clear" w:color="auto" w:fill="auto"/>
            <w:noWrap/>
            <w:hideMark/>
          </w:tcPr>
          <w:p w:rsidR="00211B14" w:rsidRPr="0053721F" w:rsidRDefault="00211B14" w:rsidP="00952D2D">
            <w:pPr>
              <w:spacing w:after="0" w:line="240" w:lineRule="auto"/>
              <w:jc w:val="center"/>
              <w:rPr>
                <w:rFonts w:eastAsia="Times New Roman" w:cs="Times New Roman"/>
                <w:b/>
                <w:bCs/>
                <w:sz w:val="20"/>
                <w:lang w:eastAsia="en-GB"/>
              </w:rPr>
            </w:pPr>
          </w:p>
        </w:tc>
        <w:tc>
          <w:tcPr>
            <w:tcW w:w="401" w:type="dxa"/>
            <w:vMerge w:val="restart"/>
            <w:shd w:val="clear" w:color="auto" w:fill="auto"/>
            <w:noWrap/>
          </w:tcPr>
          <w:p w:rsidR="00211B14" w:rsidRPr="00E63F26" w:rsidRDefault="00211B14" w:rsidP="00AA7602">
            <w:pPr>
              <w:spacing w:after="0" w:line="240" w:lineRule="auto"/>
              <w:jc w:val="center"/>
              <w:rPr>
                <w:rFonts w:eastAsia="Times New Roman" w:cs="Times New Roman"/>
                <w:lang w:eastAsia="en-GB"/>
              </w:rPr>
            </w:pPr>
            <w:r w:rsidRPr="00E63F26">
              <w:rPr>
                <w:rFonts w:eastAsia="Times New Roman" w:cs="Times New Roman"/>
                <w:lang w:eastAsia="en-GB"/>
              </w:rPr>
              <w:t>C</w:t>
            </w:r>
          </w:p>
        </w:tc>
        <w:tc>
          <w:tcPr>
            <w:tcW w:w="9605" w:type="dxa"/>
            <w:gridSpan w:val="4"/>
            <w:tcBorders>
              <w:top w:val="single" w:sz="4" w:space="0" w:color="auto"/>
              <w:bottom w:val="single" w:sz="4" w:space="0" w:color="auto"/>
              <w:right w:val="single" w:sz="4" w:space="0" w:color="auto"/>
            </w:tcBorders>
            <w:shd w:val="clear" w:color="auto" w:fill="auto"/>
          </w:tcPr>
          <w:p w:rsidR="00211B14" w:rsidRPr="00E63F26" w:rsidRDefault="00211B14" w:rsidP="009469E1">
            <w:pPr>
              <w:spacing w:after="0" w:line="240" w:lineRule="auto"/>
              <w:rPr>
                <w:rFonts w:eastAsia="Times New Roman" w:cs="Times New Roman"/>
                <w:b/>
                <w:lang w:eastAsia="en-GB"/>
              </w:rPr>
            </w:pPr>
            <w:r w:rsidRPr="00E63F26">
              <w:rPr>
                <w:rFonts w:eastAsia="Times New Roman" w:cs="Times New Roman"/>
                <w:b/>
                <w:lang w:eastAsia="en-GB"/>
              </w:rPr>
              <w:t xml:space="preserve">Other planning issues, decisions and appeals: </w:t>
            </w:r>
          </w:p>
        </w:tc>
        <w:tc>
          <w:tcPr>
            <w:tcW w:w="627" w:type="dxa"/>
            <w:tcBorders>
              <w:top w:val="single" w:sz="4" w:space="0" w:color="auto"/>
              <w:left w:val="single" w:sz="4" w:space="0" w:color="auto"/>
              <w:bottom w:val="single" w:sz="4" w:space="0" w:color="auto"/>
            </w:tcBorders>
            <w:shd w:val="clear" w:color="auto" w:fill="auto"/>
          </w:tcPr>
          <w:p w:rsidR="00211B14" w:rsidRPr="006A03D8" w:rsidRDefault="00211B14" w:rsidP="00441084">
            <w:pPr>
              <w:spacing w:after="0" w:line="240" w:lineRule="auto"/>
              <w:jc w:val="center"/>
              <w:rPr>
                <w:rFonts w:eastAsia="Times New Roman" w:cs="Times New Roman"/>
                <w:lang w:eastAsia="en-GB"/>
              </w:rPr>
            </w:pPr>
          </w:p>
        </w:tc>
      </w:tr>
      <w:tr w:rsidR="006A03D8" w:rsidRPr="00E63F26" w:rsidTr="0053721F">
        <w:trPr>
          <w:trHeight w:val="158"/>
          <w:jc w:val="center"/>
        </w:trPr>
        <w:tc>
          <w:tcPr>
            <w:tcW w:w="545" w:type="dxa"/>
            <w:vMerge/>
            <w:shd w:val="clear" w:color="auto" w:fill="auto"/>
            <w:noWrap/>
          </w:tcPr>
          <w:p w:rsidR="00211B14" w:rsidRPr="0053721F" w:rsidRDefault="00211B14" w:rsidP="00952D2D">
            <w:pPr>
              <w:spacing w:after="0" w:line="240" w:lineRule="auto"/>
              <w:jc w:val="center"/>
              <w:rPr>
                <w:rFonts w:eastAsia="Times New Roman" w:cs="Times New Roman"/>
                <w:b/>
                <w:bCs/>
                <w:sz w:val="20"/>
                <w:lang w:eastAsia="en-GB"/>
              </w:rPr>
            </w:pPr>
          </w:p>
        </w:tc>
        <w:tc>
          <w:tcPr>
            <w:tcW w:w="401"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9605" w:type="dxa"/>
            <w:gridSpan w:val="4"/>
            <w:tcBorders>
              <w:top w:val="single" w:sz="4" w:space="0" w:color="auto"/>
              <w:bottom w:val="single" w:sz="4" w:space="0" w:color="auto"/>
              <w:right w:val="single" w:sz="4" w:space="0" w:color="auto"/>
            </w:tcBorders>
            <w:shd w:val="clear" w:color="auto" w:fill="auto"/>
          </w:tcPr>
          <w:p w:rsidR="00211B14" w:rsidRPr="00E63F26" w:rsidRDefault="00211B14" w:rsidP="00211B14">
            <w:pPr>
              <w:spacing w:after="0" w:line="240" w:lineRule="auto"/>
              <w:rPr>
                <w:rFonts w:eastAsia="Times New Roman" w:cs="Times New Roman"/>
                <w:b/>
                <w:lang w:eastAsia="en-GB"/>
              </w:rPr>
            </w:pPr>
            <w:r>
              <w:rPr>
                <w:rFonts w:eastAsia="Times New Roman" w:cs="Times New Roman"/>
                <w:lang w:eastAsia="en-GB"/>
              </w:rPr>
              <w:t>Any item received before the meeting</w:t>
            </w:r>
            <w:r w:rsidR="00DE6DAE">
              <w:rPr>
                <w:rFonts w:eastAsia="Times New Roman" w:cs="Times New Roman"/>
                <w:lang w:eastAsia="en-GB"/>
              </w:rPr>
              <w:t>: None</w:t>
            </w:r>
          </w:p>
        </w:tc>
        <w:tc>
          <w:tcPr>
            <w:tcW w:w="627" w:type="dxa"/>
            <w:tcBorders>
              <w:top w:val="single" w:sz="4" w:space="0" w:color="auto"/>
              <w:left w:val="single" w:sz="4" w:space="0" w:color="auto"/>
              <w:bottom w:val="single" w:sz="4" w:space="0" w:color="auto"/>
            </w:tcBorders>
            <w:shd w:val="clear" w:color="auto" w:fill="auto"/>
          </w:tcPr>
          <w:p w:rsidR="00211B14" w:rsidRPr="006A03D8" w:rsidRDefault="00211B14" w:rsidP="00441084">
            <w:pPr>
              <w:spacing w:after="0" w:line="240" w:lineRule="auto"/>
              <w:jc w:val="center"/>
              <w:rPr>
                <w:rFonts w:eastAsia="Times New Roman" w:cs="Times New Roman"/>
                <w:lang w:eastAsia="en-GB"/>
              </w:rPr>
            </w:pPr>
          </w:p>
        </w:tc>
      </w:tr>
      <w:tr w:rsidR="006A03D8" w:rsidRPr="00193AA3" w:rsidTr="0053721F">
        <w:trPr>
          <w:trHeight w:val="112"/>
          <w:jc w:val="center"/>
        </w:trPr>
        <w:tc>
          <w:tcPr>
            <w:tcW w:w="545" w:type="dxa"/>
            <w:vMerge w:val="restart"/>
            <w:shd w:val="clear" w:color="auto" w:fill="auto"/>
            <w:noWrap/>
          </w:tcPr>
          <w:p w:rsidR="00211B14" w:rsidRPr="0053721F" w:rsidRDefault="00211B14" w:rsidP="00952D2D">
            <w:pPr>
              <w:spacing w:after="0" w:line="240" w:lineRule="auto"/>
              <w:jc w:val="center"/>
              <w:rPr>
                <w:rFonts w:eastAsia="Times New Roman" w:cs="Times New Roman"/>
                <w:b/>
                <w:bCs/>
                <w:sz w:val="20"/>
                <w:lang w:eastAsia="en-GB"/>
              </w:rPr>
            </w:pPr>
          </w:p>
        </w:tc>
        <w:tc>
          <w:tcPr>
            <w:tcW w:w="401" w:type="dxa"/>
            <w:vMerge w:val="restart"/>
            <w:shd w:val="clear" w:color="auto" w:fill="auto"/>
            <w:noWrap/>
          </w:tcPr>
          <w:p w:rsidR="00211B14" w:rsidRPr="00E63F26" w:rsidRDefault="00211B14" w:rsidP="00AA7602">
            <w:pPr>
              <w:spacing w:after="0" w:line="240" w:lineRule="auto"/>
              <w:jc w:val="center"/>
              <w:rPr>
                <w:rFonts w:eastAsia="Times New Roman" w:cs="Times New Roman"/>
                <w:lang w:eastAsia="en-GB"/>
              </w:rPr>
            </w:pPr>
            <w:r w:rsidRPr="00E63F26">
              <w:rPr>
                <w:rFonts w:eastAsia="Times New Roman" w:cs="Times New Roman"/>
                <w:lang w:eastAsia="en-GB"/>
              </w:rPr>
              <w:t>D</w:t>
            </w:r>
          </w:p>
        </w:tc>
        <w:tc>
          <w:tcPr>
            <w:tcW w:w="9605" w:type="dxa"/>
            <w:gridSpan w:val="4"/>
            <w:tcBorders>
              <w:top w:val="single" w:sz="4" w:space="0" w:color="auto"/>
              <w:bottom w:val="single" w:sz="4" w:space="0" w:color="auto"/>
              <w:right w:val="single" w:sz="4" w:space="0" w:color="auto"/>
            </w:tcBorders>
            <w:shd w:val="clear" w:color="auto" w:fill="auto"/>
          </w:tcPr>
          <w:p w:rsidR="00211B14" w:rsidRPr="00193AA3" w:rsidRDefault="00211B14" w:rsidP="009469E1">
            <w:pPr>
              <w:spacing w:after="0" w:line="240" w:lineRule="auto"/>
              <w:rPr>
                <w:rFonts w:eastAsia="Times New Roman" w:cs="Times New Roman"/>
                <w:b/>
                <w:lang w:eastAsia="en-GB"/>
              </w:rPr>
            </w:pPr>
            <w:r w:rsidRPr="00E63F26">
              <w:rPr>
                <w:rFonts w:eastAsia="Times New Roman" w:cs="Times New Roman"/>
                <w:b/>
                <w:lang w:eastAsia="en-GB"/>
              </w:rPr>
              <w:t xml:space="preserve">Any other Planning items: </w:t>
            </w:r>
          </w:p>
        </w:tc>
        <w:tc>
          <w:tcPr>
            <w:tcW w:w="627" w:type="dxa"/>
            <w:tcBorders>
              <w:top w:val="single" w:sz="4" w:space="0" w:color="auto"/>
              <w:left w:val="single" w:sz="4" w:space="0" w:color="auto"/>
            </w:tcBorders>
            <w:shd w:val="clear" w:color="auto" w:fill="auto"/>
          </w:tcPr>
          <w:p w:rsidR="00211B14" w:rsidRPr="006A03D8" w:rsidRDefault="00211B14" w:rsidP="00441084">
            <w:pPr>
              <w:spacing w:after="0" w:line="240" w:lineRule="auto"/>
              <w:jc w:val="center"/>
              <w:rPr>
                <w:rFonts w:eastAsia="Times New Roman" w:cs="Times New Roman"/>
                <w:lang w:eastAsia="en-GB"/>
              </w:rPr>
            </w:pPr>
          </w:p>
        </w:tc>
      </w:tr>
      <w:tr w:rsidR="00441084" w:rsidRPr="00193AA3" w:rsidTr="0053721F">
        <w:trPr>
          <w:trHeight w:val="111"/>
          <w:jc w:val="center"/>
        </w:trPr>
        <w:tc>
          <w:tcPr>
            <w:tcW w:w="545" w:type="dxa"/>
            <w:vMerge/>
            <w:shd w:val="clear" w:color="auto" w:fill="auto"/>
            <w:noWrap/>
          </w:tcPr>
          <w:p w:rsidR="00211B14" w:rsidRPr="0053721F" w:rsidRDefault="00211B14" w:rsidP="00952D2D">
            <w:pPr>
              <w:spacing w:after="0" w:line="240" w:lineRule="auto"/>
              <w:jc w:val="center"/>
              <w:rPr>
                <w:rFonts w:eastAsia="Times New Roman" w:cs="Times New Roman"/>
                <w:b/>
                <w:bCs/>
                <w:sz w:val="20"/>
                <w:lang w:eastAsia="en-GB"/>
              </w:rPr>
            </w:pPr>
          </w:p>
        </w:tc>
        <w:tc>
          <w:tcPr>
            <w:tcW w:w="401"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383" w:type="dxa"/>
            <w:tcBorders>
              <w:top w:val="single" w:sz="4" w:space="0" w:color="auto"/>
              <w:bottom w:val="single" w:sz="4" w:space="0" w:color="auto"/>
              <w:right w:val="nil"/>
            </w:tcBorders>
            <w:shd w:val="clear" w:color="auto" w:fill="auto"/>
          </w:tcPr>
          <w:p w:rsidR="00211B14" w:rsidRPr="006A03D8" w:rsidRDefault="00211B14" w:rsidP="009469E1">
            <w:pPr>
              <w:spacing w:after="0" w:line="240" w:lineRule="auto"/>
              <w:rPr>
                <w:rFonts w:eastAsia="Times New Roman" w:cs="Times New Roman"/>
                <w:b/>
                <w:dstrike/>
                <w:color w:val="BFBFBF" w:themeColor="background1" w:themeShade="BF"/>
                <w:lang w:eastAsia="en-GB"/>
              </w:rPr>
            </w:pPr>
            <w:r w:rsidRPr="006A03D8">
              <w:rPr>
                <w:rFonts w:eastAsia="Times New Roman" w:cs="Times New Roman"/>
                <w:b/>
                <w:dstrike/>
                <w:color w:val="BFBFBF" w:themeColor="background1" w:themeShade="BF"/>
                <w:lang w:eastAsia="en-GB"/>
              </w:rPr>
              <w:t>i</w:t>
            </w:r>
          </w:p>
        </w:tc>
        <w:tc>
          <w:tcPr>
            <w:tcW w:w="9222" w:type="dxa"/>
            <w:gridSpan w:val="3"/>
            <w:tcBorders>
              <w:top w:val="single" w:sz="4" w:space="0" w:color="auto"/>
              <w:bottom w:val="single" w:sz="4" w:space="0" w:color="auto"/>
              <w:right w:val="single" w:sz="4" w:space="0" w:color="auto"/>
            </w:tcBorders>
            <w:shd w:val="clear" w:color="auto" w:fill="auto"/>
          </w:tcPr>
          <w:p w:rsidR="00211B14" w:rsidRPr="006A03D8" w:rsidRDefault="00211B14" w:rsidP="009469E1">
            <w:pPr>
              <w:spacing w:after="0" w:line="240" w:lineRule="auto"/>
              <w:rPr>
                <w:rFonts w:eastAsia="Times New Roman" w:cs="Times New Roman"/>
                <w:b/>
                <w:dstrike/>
                <w:color w:val="BFBFBF" w:themeColor="background1" w:themeShade="BF"/>
                <w:lang w:eastAsia="en-GB"/>
              </w:rPr>
            </w:pPr>
            <w:r w:rsidRPr="006A03D8">
              <w:rPr>
                <w:rFonts w:eastAsia="Times New Roman" w:cs="Times New Roman"/>
                <w:b/>
                <w:dstrike/>
                <w:color w:val="BFBFBF" w:themeColor="background1" w:themeShade="BF"/>
                <w:lang w:eastAsia="en-GB"/>
              </w:rPr>
              <w:t xml:space="preserve">Joint Minerals and Waste Plan – </w:t>
            </w:r>
            <w:r w:rsidRPr="006A03D8">
              <w:rPr>
                <w:rFonts w:eastAsia="Times New Roman" w:cs="Times New Roman"/>
                <w:dstrike/>
                <w:color w:val="BFBFBF" w:themeColor="background1" w:themeShade="BF"/>
                <w:lang w:eastAsia="en-GB"/>
              </w:rPr>
              <w:t>update if available</w:t>
            </w:r>
          </w:p>
        </w:tc>
        <w:tc>
          <w:tcPr>
            <w:tcW w:w="627" w:type="dxa"/>
            <w:tcBorders>
              <w:left w:val="single" w:sz="4" w:space="0" w:color="auto"/>
              <w:bottom w:val="single" w:sz="4" w:space="0" w:color="auto"/>
            </w:tcBorders>
            <w:shd w:val="clear" w:color="auto" w:fill="auto"/>
          </w:tcPr>
          <w:p w:rsidR="00211B14" w:rsidRPr="006A03D8" w:rsidRDefault="00211B14" w:rsidP="00441084">
            <w:pPr>
              <w:spacing w:after="0" w:line="240" w:lineRule="auto"/>
              <w:jc w:val="center"/>
              <w:rPr>
                <w:rFonts w:eastAsia="Times New Roman" w:cs="Times New Roman"/>
                <w:lang w:eastAsia="en-GB"/>
              </w:rPr>
            </w:pPr>
          </w:p>
        </w:tc>
      </w:tr>
      <w:tr w:rsidR="00441084" w:rsidRPr="00193AA3" w:rsidTr="0053721F">
        <w:trPr>
          <w:trHeight w:val="111"/>
          <w:jc w:val="center"/>
        </w:trPr>
        <w:tc>
          <w:tcPr>
            <w:tcW w:w="545" w:type="dxa"/>
            <w:vMerge/>
            <w:shd w:val="clear" w:color="auto" w:fill="auto"/>
            <w:noWrap/>
          </w:tcPr>
          <w:p w:rsidR="00211B14" w:rsidRPr="0053721F" w:rsidRDefault="00211B14" w:rsidP="00952D2D">
            <w:pPr>
              <w:spacing w:after="0" w:line="240" w:lineRule="auto"/>
              <w:jc w:val="center"/>
              <w:rPr>
                <w:rFonts w:eastAsia="Times New Roman" w:cs="Times New Roman"/>
                <w:b/>
                <w:bCs/>
                <w:sz w:val="20"/>
                <w:lang w:eastAsia="en-GB"/>
              </w:rPr>
            </w:pPr>
          </w:p>
        </w:tc>
        <w:tc>
          <w:tcPr>
            <w:tcW w:w="401"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383" w:type="dxa"/>
            <w:tcBorders>
              <w:top w:val="single" w:sz="4" w:space="0" w:color="auto"/>
              <w:bottom w:val="single" w:sz="4" w:space="0" w:color="auto"/>
              <w:right w:val="nil"/>
            </w:tcBorders>
            <w:shd w:val="clear" w:color="auto" w:fill="auto"/>
          </w:tcPr>
          <w:p w:rsidR="00211B14" w:rsidRPr="006A03D8" w:rsidRDefault="00211B14" w:rsidP="009469E1">
            <w:pPr>
              <w:spacing w:after="0" w:line="240" w:lineRule="auto"/>
              <w:rPr>
                <w:rFonts w:eastAsia="Times New Roman" w:cs="Times New Roman"/>
                <w:b/>
                <w:dstrike/>
                <w:color w:val="BFBFBF" w:themeColor="background1" w:themeShade="BF"/>
                <w:lang w:eastAsia="en-GB"/>
              </w:rPr>
            </w:pPr>
            <w:r w:rsidRPr="006A03D8">
              <w:rPr>
                <w:rFonts w:eastAsia="Times New Roman" w:cs="Times New Roman"/>
                <w:b/>
                <w:dstrike/>
                <w:color w:val="BFBFBF" w:themeColor="background1" w:themeShade="BF"/>
                <w:lang w:eastAsia="en-GB"/>
              </w:rPr>
              <w:t>ii</w:t>
            </w:r>
          </w:p>
        </w:tc>
        <w:tc>
          <w:tcPr>
            <w:tcW w:w="9222" w:type="dxa"/>
            <w:gridSpan w:val="3"/>
            <w:tcBorders>
              <w:top w:val="single" w:sz="4" w:space="0" w:color="auto"/>
              <w:bottom w:val="single" w:sz="4" w:space="0" w:color="auto"/>
              <w:right w:val="single" w:sz="4" w:space="0" w:color="auto"/>
            </w:tcBorders>
            <w:shd w:val="clear" w:color="auto" w:fill="auto"/>
          </w:tcPr>
          <w:p w:rsidR="00211B14" w:rsidRPr="006A03D8" w:rsidRDefault="00211B14" w:rsidP="009469E1">
            <w:pPr>
              <w:spacing w:after="0" w:line="240" w:lineRule="auto"/>
              <w:rPr>
                <w:rFonts w:eastAsia="Times New Roman" w:cs="Times New Roman"/>
                <w:b/>
                <w:dstrike/>
                <w:color w:val="BFBFBF" w:themeColor="background1" w:themeShade="BF"/>
                <w:lang w:eastAsia="en-GB"/>
              </w:rPr>
            </w:pPr>
            <w:r w:rsidRPr="006A03D8">
              <w:rPr>
                <w:rFonts w:eastAsia="Times New Roman" w:cs="Times New Roman"/>
                <w:b/>
                <w:dstrike/>
                <w:color w:val="BFBFBF" w:themeColor="background1" w:themeShade="BF"/>
                <w:lang w:eastAsia="en-GB"/>
              </w:rPr>
              <w:t xml:space="preserve">Land behind St Michael’s church - </w:t>
            </w:r>
            <w:r w:rsidRPr="006A03D8">
              <w:rPr>
                <w:rFonts w:eastAsia="Times New Roman" w:cs="Times New Roman"/>
                <w:dstrike/>
                <w:color w:val="BFBFBF" w:themeColor="background1" w:themeShade="BF"/>
                <w:lang w:eastAsia="en-GB"/>
              </w:rPr>
              <w:t>update if available</w:t>
            </w:r>
          </w:p>
        </w:tc>
        <w:tc>
          <w:tcPr>
            <w:tcW w:w="627" w:type="dxa"/>
            <w:tcBorders>
              <w:left w:val="single" w:sz="4" w:space="0" w:color="auto"/>
              <w:bottom w:val="single" w:sz="4" w:space="0" w:color="auto"/>
            </w:tcBorders>
            <w:shd w:val="clear" w:color="auto" w:fill="auto"/>
          </w:tcPr>
          <w:p w:rsidR="00211B14" w:rsidRPr="006A03D8" w:rsidRDefault="00211B14" w:rsidP="00441084">
            <w:pPr>
              <w:spacing w:after="0" w:line="240" w:lineRule="auto"/>
              <w:jc w:val="center"/>
              <w:rPr>
                <w:rFonts w:eastAsia="Times New Roman" w:cs="Times New Roman"/>
                <w:lang w:eastAsia="en-GB"/>
              </w:rPr>
            </w:pPr>
          </w:p>
        </w:tc>
      </w:tr>
      <w:tr w:rsidR="00441084" w:rsidRPr="00193AA3" w:rsidTr="0053721F">
        <w:trPr>
          <w:trHeight w:val="111"/>
          <w:jc w:val="center"/>
        </w:trPr>
        <w:tc>
          <w:tcPr>
            <w:tcW w:w="545" w:type="dxa"/>
            <w:vMerge/>
            <w:shd w:val="clear" w:color="auto" w:fill="auto"/>
            <w:noWrap/>
          </w:tcPr>
          <w:p w:rsidR="00211B14" w:rsidRPr="0053721F" w:rsidRDefault="00211B14" w:rsidP="00952D2D">
            <w:pPr>
              <w:spacing w:after="0" w:line="240" w:lineRule="auto"/>
              <w:jc w:val="center"/>
              <w:rPr>
                <w:rFonts w:eastAsia="Times New Roman" w:cs="Times New Roman"/>
                <w:b/>
                <w:bCs/>
                <w:sz w:val="20"/>
                <w:lang w:eastAsia="en-GB"/>
              </w:rPr>
            </w:pPr>
          </w:p>
        </w:tc>
        <w:tc>
          <w:tcPr>
            <w:tcW w:w="401"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383" w:type="dxa"/>
            <w:tcBorders>
              <w:top w:val="single" w:sz="4" w:space="0" w:color="auto"/>
              <w:bottom w:val="single" w:sz="4" w:space="0" w:color="auto"/>
              <w:right w:val="nil"/>
            </w:tcBorders>
            <w:shd w:val="clear" w:color="auto" w:fill="auto"/>
          </w:tcPr>
          <w:p w:rsidR="00211B14" w:rsidRPr="006A03D8" w:rsidRDefault="00211B14" w:rsidP="009469E1">
            <w:pPr>
              <w:spacing w:after="0" w:line="240" w:lineRule="auto"/>
              <w:rPr>
                <w:rFonts w:eastAsia="Times New Roman" w:cs="Times New Roman"/>
                <w:b/>
                <w:dstrike/>
                <w:color w:val="BFBFBF" w:themeColor="background1" w:themeShade="BF"/>
                <w:lang w:eastAsia="en-GB"/>
              </w:rPr>
            </w:pPr>
            <w:r w:rsidRPr="006A03D8">
              <w:rPr>
                <w:rFonts w:eastAsia="Times New Roman" w:cs="Times New Roman"/>
                <w:b/>
                <w:dstrike/>
                <w:color w:val="BFBFBF" w:themeColor="background1" w:themeShade="BF"/>
                <w:lang w:eastAsia="en-GB"/>
              </w:rPr>
              <w:t>iii</w:t>
            </w:r>
          </w:p>
        </w:tc>
        <w:tc>
          <w:tcPr>
            <w:tcW w:w="9222" w:type="dxa"/>
            <w:gridSpan w:val="3"/>
            <w:tcBorders>
              <w:top w:val="single" w:sz="4" w:space="0" w:color="auto"/>
              <w:bottom w:val="single" w:sz="4" w:space="0" w:color="auto"/>
              <w:right w:val="single" w:sz="4" w:space="0" w:color="auto"/>
            </w:tcBorders>
            <w:shd w:val="clear" w:color="auto" w:fill="auto"/>
          </w:tcPr>
          <w:p w:rsidR="00211B14" w:rsidRPr="006A03D8" w:rsidRDefault="00211B14" w:rsidP="002E3E01">
            <w:pPr>
              <w:spacing w:after="0" w:line="240" w:lineRule="auto"/>
              <w:rPr>
                <w:rFonts w:eastAsia="Times New Roman" w:cs="Times New Roman"/>
                <w:b/>
                <w:dstrike/>
                <w:color w:val="BFBFBF" w:themeColor="background1" w:themeShade="BF"/>
                <w:lang w:eastAsia="en-GB"/>
              </w:rPr>
            </w:pPr>
            <w:r w:rsidRPr="006A03D8">
              <w:rPr>
                <w:rFonts w:eastAsia="Times New Roman" w:cs="Times New Roman"/>
                <w:b/>
                <w:dstrike/>
                <w:color w:val="BFBFBF" w:themeColor="background1" w:themeShade="BF"/>
                <w:lang w:eastAsia="en-GB"/>
              </w:rPr>
              <w:t xml:space="preserve">Community Infrastructure Levy (CIL):  </w:t>
            </w:r>
            <w:r w:rsidRPr="006A03D8">
              <w:rPr>
                <w:rFonts w:eastAsia="Times New Roman" w:cs="Times New Roman"/>
                <w:dstrike/>
                <w:color w:val="BFBFBF" w:themeColor="background1" w:themeShade="BF"/>
                <w:lang w:eastAsia="en-GB"/>
              </w:rPr>
              <w:t>Update if applicable</w:t>
            </w:r>
          </w:p>
        </w:tc>
        <w:tc>
          <w:tcPr>
            <w:tcW w:w="627" w:type="dxa"/>
            <w:tcBorders>
              <w:left w:val="single" w:sz="4" w:space="0" w:color="auto"/>
              <w:bottom w:val="single" w:sz="4" w:space="0" w:color="auto"/>
            </w:tcBorders>
            <w:shd w:val="clear" w:color="auto" w:fill="auto"/>
          </w:tcPr>
          <w:p w:rsidR="00211B14" w:rsidRPr="006A03D8" w:rsidRDefault="00211B14" w:rsidP="00441084">
            <w:pPr>
              <w:spacing w:after="0" w:line="240" w:lineRule="auto"/>
              <w:jc w:val="center"/>
              <w:rPr>
                <w:rFonts w:eastAsia="Times New Roman" w:cs="Times New Roman"/>
                <w:lang w:eastAsia="en-GB"/>
              </w:rPr>
            </w:pPr>
          </w:p>
        </w:tc>
      </w:tr>
      <w:tr w:rsidR="00441084" w:rsidRPr="00193AA3" w:rsidTr="0053721F">
        <w:trPr>
          <w:trHeight w:val="111"/>
          <w:jc w:val="center"/>
        </w:trPr>
        <w:tc>
          <w:tcPr>
            <w:tcW w:w="545" w:type="dxa"/>
            <w:vMerge/>
            <w:shd w:val="clear" w:color="auto" w:fill="auto"/>
            <w:noWrap/>
          </w:tcPr>
          <w:p w:rsidR="00775629" w:rsidRPr="0053721F" w:rsidRDefault="00775629" w:rsidP="00952D2D">
            <w:pPr>
              <w:spacing w:after="0" w:line="240" w:lineRule="auto"/>
              <w:jc w:val="center"/>
              <w:rPr>
                <w:rFonts w:eastAsia="Times New Roman" w:cs="Times New Roman"/>
                <w:b/>
                <w:bCs/>
                <w:sz w:val="20"/>
                <w:lang w:eastAsia="en-GB"/>
              </w:rPr>
            </w:pPr>
          </w:p>
        </w:tc>
        <w:tc>
          <w:tcPr>
            <w:tcW w:w="401" w:type="dxa"/>
            <w:vMerge/>
            <w:shd w:val="clear" w:color="auto" w:fill="auto"/>
            <w:noWrap/>
          </w:tcPr>
          <w:p w:rsidR="00775629" w:rsidRPr="00E63F26" w:rsidRDefault="00775629" w:rsidP="00AA7602">
            <w:pPr>
              <w:spacing w:after="0" w:line="240" w:lineRule="auto"/>
              <w:jc w:val="center"/>
              <w:rPr>
                <w:rFonts w:eastAsia="Times New Roman" w:cs="Times New Roman"/>
                <w:lang w:eastAsia="en-GB"/>
              </w:rPr>
            </w:pPr>
          </w:p>
        </w:tc>
        <w:tc>
          <w:tcPr>
            <w:tcW w:w="383" w:type="dxa"/>
            <w:tcBorders>
              <w:top w:val="single" w:sz="4" w:space="0" w:color="auto"/>
              <w:bottom w:val="single" w:sz="4" w:space="0" w:color="auto"/>
              <w:right w:val="nil"/>
            </w:tcBorders>
            <w:shd w:val="clear" w:color="auto" w:fill="auto"/>
          </w:tcPr>
          <w:p w:rsidR="00775629" w:rsidRDefault="00775629" w:rsidP="009469E1">
            <w:pPr>
              <w:spacing w:after="0" w:line="240" w:lineRule="auto"/>
              <w:rPr>
                <w:rFonts w:eastAsia="Times New Roman" w:cs="Times New Roman"/>
                <w:b/>
                <w:lang w:eastAsia="en-GB"/>
              </w:rPr>
            </w:pPr>
            <w:r>
              <w:rPr>
                <w:rFonts w:eastAsia="Times New Roman" w:cs="Times New Roman"/>
                <w:b/>
                <w:lang w:eastAsia="en-GB"/>
              </w:rPr>
              <w:t>iv</w:t>
            </w:r>
          </w:p>
        </w:tc>
        <w:tc>
          <w:tcPr>
            <w:tcW w:w="9222" w:type="dxa"/>
            <w:gridSpan w:val="3"/>
            <w:tcBorders>
              <w:top w:val="single" w:sz="4" w:space="0" w:color="auto"/>
              <w:bottom w:val="single" w:sz="4" w:space="0" w:color="auto"/>
              <w:right w:val="single" w:sz="4" w:space="0" w:color="auto"/>
            </w:tcBorders>
            <w:shd w:val="clear" w:color="auto" w:fill="auto"/>
          </w:tcPr>
          <w:p w:rsidR="00775629" w:rsidRDefault="00775629" w:rsidP="000F1B37">
            <w:pPr>
              <w:spacing w:after="0" w:line="240" w:lineRule="auto"/>
              <w:rPr>
                <w:rFonts w:eastAsia="Times New Roman" w:cs="Times New Roman"/>
                <w:lang w:eastAsia="en-GB"/>
              </w:rPr>
            </w:pPr>
            <w:r>
              <w:rPr>
                <w:rFonts w:eastAsia="Times New Roman" w:cs="Times New Roman"/>
                <w:lang w:eastAsia="en-GB"/>
              </w:rPr>
              <w:t xml:space="preserve">Communication from RBWM Planning </w:t>
            </w:r>
            <w:proofErr w:type="spellStart"/>
            <w:r>
              <w:rPr>
                <w:rFonts w:eastAsia="Times New Roman" w:cs="Times New Roman"/>
                <w:lang w:eastAsia="en-GB"/>
              </w:rPr>
              <w:t>Dept</w:t>
            </w:r>
            <w:proofErr w:type="spellEnd"/>
            <w:r w:rsidR="005410AA">
              <w:rPr>
                <w:rFonts w:eastAsia="Times New Roman" w:cs="Times New Roman"/>
                <w:lang w:eastAsia="en-GB"/>
              </w:rPr>
              <w:t xml:space="preserve">: They ceased sending emails notifying clerks about received applications from March but failed to notify </w:t>
            </w:r>
            <w:r w:rsidR="000F1B37">
              <w:rPr>
                <w:rFonts w:eastAsia="Times New Roman" w:cs="Times New Roman"/>
                <w:lang w:eastAsia="en-GB"/>
              </w:rPr>
              <w:t xml:space="preserve">HPC </w:t>
            </w:r>
            <w:r w:rsidR="005410AA" w:rsidRPr="000F1B37">
              <w:rPr>
                <w:rFonts w:eastAsia="Times New Roman" w:cs="Times New Roman"/>
                <w:lang w:eastAsia="en-GB"/>
              </w:rPr>
              <w:t xml:space="preserve">clerk or explain until June.   .  </w:t>
            </w:r>
            <w:r w:rsidR="005410AA" w:rsidRPr="000F1B37">
              <w:rPr>
                <w:rFonts w:cs="Arial"/>
                <w:color w:val="1A191A"/>
                <w:shd w:val="clear" w:color="auto" w:fill="FFFFFF"/>
              </w:rPr>
              <w:t>The weekly list of new planning applications, sorted by ward in alphabetical order, is available </w:t>
            </w:r>
            <w:hyperlink r:id="rId8" w:tgtFrame="_blank" w:history="1">
              <w:r w:rsidR="005410AA" w:rsidRPr="000F1B37">
                <w:rPr>
                  <w:rFonts w:cs="Arial"/>
                  <w:color w:val="954F72"/>
                  <w:u w:val="single"/>
                  <w:shd w:val="clear" w:color="auto" w:fill="FFFFFF"/>
                </w:rPr>
                <w:t>here</w:t>
              </w:r>
            </w:hyperlink>
            <w:r w:rsidR="005410AA" w:rsidRPr="000F1B37">
              <w:rPr>
                <w:rFonts w:cs="Arial"/>
                <w:color w:val="000000"/>
                <w:shd w:val="clear" w:color="auto" w:fill="FFFFFF"/>
              </w:rPr>
              <w:t xml:space="preserve"> (</w:t>
            </w:r>
            <w:hyperlink r:id="rId9" w:history="1">
              <w:r w:rsidR="005410AA" w:rsidRPr="000F1B37">
                <w:rPr>
                  <w:rStyle w:val="Hyperlink"/>
                </w:rPr>
                <w:t>http://publicaccess.rbwm.gov.uk/online-applications/search.do?action=weeklyList</w:t>
              </w:r>
            </w:hyperlink>
            <w:r w:rsidR="005410AA" w:rsidRPr="000F1B37">
              <w:t>)</w:t>
            </w:r>
            <w:r w:rsidR="005410AA" w:rsidRPr="000F1B37">
              <w:rPr>
                <w:rFonts w:cs="Arial"/>
                <w:color w:val="000000"/>
                <w:shd w:val="clear" w:color="auto" w:fill="FFFFFF"/>
              </w:rPr>
              <w:t xml:space="preserve"> and The council’s website also allows access to weekly lists of both new applications and decisions made within wards. This is available via the </w:t>
            </w:r>
            <w:hyperlink r:id="rId10" w:tgtFrame="_blank" w:history="1">
              <w:r w:rsidR="005410AA" w:rsidRPr="000F1B37">
                <w:rPr>
                  <w:rFonts w:cs="Arial"/>
                  <w:color w:val="954F72"/>
                  <w:u w:val="single"/>
                  <w:shd w:val="clear" w:color="auto" w:fill="FFFFFF"/>
                </w:rPr>
                <w:t>Public Access Weekly List</w:t>
              </w:r>
            </w:hyperlink>
            <w:proofErr w:type="gramStart"/>
            <w:r w:rsidR="005410AA" w:rsidRPr="000F1B37">
              <w:rPr>
                <w:rFonts w:cs="Arial"/>
                <w:color w:val="000000"/>
                <w:shd w:val="clear" w:color="auto" w:fill="FFFFFF"/>
              </w:rPr>
              <w:t>.(</w:t>
            </w:r>
            <w:proofErr w:type="gramEnd"/>
            <w:r w:rsidR="005410AA" w:rsidRPr="000F1B37">
              <w:t xml:space="preserve"> </w:t>
            </w:r>
            <w:hyperlink r:id="rId11" w:history="1">
              <w:r w:rsidR="005410AA" w:rsidRPr="000F1B37">
                <w:rPr>
                  <w:rStyle w:val="Hyperlink"/>
                </w:rPr>
                <w:t>http://publicaccess.rbwm.gov.uk/online-applications/search.do?action=advanced&amp;searchType=Application</w:t>
              </w:r>
            </w:hyperlink>
            <w:r w:rsidR="005410AA" w:rsidRPr="000F1B37">
              <w:rPr>
                <w:rFonts w:cs="Arial"/>
                <w:color w:val="000000"/>
                <w:shd w:val="clear" w:color="auto" w:fill="FFFFFF"/>
              </w:rPr>
              <w:t>).</w:t>
            </w:r>
            <w:r w:rsidR="000F1B37">
              <w:rPr>
                <w:rFonts w:cs="Arial"/>
                <w:color w:val="000000"/>
                <w:shd w:val="clear" w:color="auto" w:fill="FFFFFF"/>
              </w:rPr>
              <w:t xml:space="preserve">  Clerk to check with other clerks whether they received notification</w:t>
            </w:r>
          </w:p>
        </w:tc>
        <w:tc>
          <w:tcPr>
            <w:tcW w:w="627" w:type="dxa"/>
            <w:tcBorders>
              <w:left w:val="single" w:sz="4" w:space="0" w:color="auto"/>
              <w:bottom w:val="single" w:sz="4" w:space="0" w:color="auto"/>
            </w:tcBorders>
            <w:shd w:val="clear" w:color="auto" w:fill="auto"/>
          </w:tcPr>
          <w:p w:rsidR="00775629" w:rsidRDefault="00775629" w:rsidP="00441084">
            <w:pPr>
              <w:spacing w:after="0" w:line="240" w:lineRule="auto"/>
              <w:jc w:val="center"/>
              <w:rPr>
                <w:rFonts w:eastAsia="Times New Roman" w:cs="Times New Roman"/>
                <w:lang w:eastAsia="en-GB"/>
              </w:rPr>
            </w:pPr>
            <w:r w:rsidRPr="006A03D8">
              <w:rPr>
                <w:rFonts w:eastAsia="Times New Roman" w:cs="Times New Roman"/>
                <w:lang w:eastAsia="en-GB"/>
              </w:rPr>
              <w:t>DC</w:t>
            </w:r>
          </w:p>
          <w:p w:rsidR="00DE6DAE" w:rsidRDefault="00DE6DAE" w:rsidP="00441084">
            <w:pPr>
              <w:spacing w:after="0" w:line="240" w:lineRule="auto"/>
              <w:jc w:val="center"/>
              <w:rPr>
                <w:rFonts w:eastAsia="Times New Roman" w:cs="Times New Roman"/>
                <w:lang w:eastAsia="en-GB"/>
              </w:rPr>
            </w:pPr>
          </w:p>
          <w:p w:rsidR="00DE6DAE" w:rsidRDefault="00DE6DAE" w:rsidP="00441084">
            <w:pPr>
              <w:spacing w:after="0" w:line="240" w:lineRule="auto"/>
              <w:jc w:val="center"/>
              <w:rPr>
                <w:rFonts w:eastAsia="Times New Roman" w:cs="Times New Roman"/>
                <w:lang w:eastAsia="en-GB"/>
              </w:rPr>
            </w:pPr>
          </w:p>
          <w:p w:rsidR="00DE6DAE" w:rsidRDefault="00DE6DAE" w:rsidP="00441084">
            <w:pPr>
              <w:spacing w:after="0" w:line="240" w:lineRule="auto"/>
              <w:jc w:val="center"/>
              <w:rPr>
                <w:rFonts w:eastAsia="Times New Roman" w:cs="Times New Roman"/>
                <w:lang w:eastAsia="en-GB"/>
              </w:rPr>
            </w:pPr>
          </w:p>
          <w:p w:rsidR="00DE6DAE" w:rsidRDefault="00DE6DAE" w:rsidP="00441084">
            <w:pPr>
              <w:spacing w:after="0" w:line="240" w:lineRule="auto"/>
              <w:jc w:val="center"/>
              <w:rPr>
                <w:rFonts w:eastAsia="Times New Roman" w:cs="Times New Roman"/>
                <w:lang w:eastAsia="en-GB"/>
              </w:rPr>
            </w:pPr>
          </w:p>
          <w:p w:rsidR="00DE6DAE" w:rsidRDefault="00DE6DAE" w:rsidP="00441084">
            <w:pPr>
              <w:spacing w:after="0" w:line="240" w:lineRule="auto"/>
              <w:jc w:val="center"/>
              <w:rPr>
                <w:rFonts w:eastAsia="Times New Roman" w:cs="Times New Roman"/>
                <w:lang w:eastAsia="en-GB"/>
              </w:rPr>
            </w:pPr>
          </w:p>
          <w:p w:rsidR="00DE6DAE" w:rsidRDefault="00DE6DAE" w:rsidP="00441084">
            <w:pPr>
              <w:spacing w:after="0" w:line="240" w:lineRule="auto"/>
              <w:jc w:val="center"/>
              <w:rPr>
                <w:rFonts w:eastAsia="Times New Roman" w:cs="Times New Roman"/>
                <w:lang w:eastAsia="en-GB"/>
              </w:rPr>
            </w:pPr>
          </w:p>
          <w:p w:rsidR="00DE6DAE" w:rsidRDefault="00DE6DAE" w:rsidP="00441084">
            <w:pPr>
              <w:spacing w:after="0" w:line="240" w:lineRule="auto"/>
              <w:jc w:val="center"/>
              <w:rPr>
                <w:rFonts w:eastAsia="Times New Roman" w:cs="Times New Roman"/>
                <w:lang w:eastAsia="en-GB"/>
              </w:rPr>
            </w:pPr>
          </w:p>
          <w:p w:rsidR="00DE6DAE" w:rsidRPr="006A03D8" w:rsidRDefault="00DE6DAE" w:rsidP="00441084">
            <w:pPr>
              <w:spacing w:after="0" w:line="240" w:lineRule="auto"/>
              <w:jc w:val="center"/>
              <w:rPr>
                <w:rFonts w:eastAsia="Times New Roman" w:cs="Times New Roman"/>
                <w:lang w:eastAsia="en-GB"/>
              </w:rPr>
            </w:pPr>
            <w:r>
              <w:rPr>
                <w:rFonts w:eastAsia="Times New Roman" w:cs="Times New Roman"/>
                <w:lang w:eastAsia="en-GB"/>
              </w:rPr>
              <w:t>BH</w:t>
            </w:r>
          </w:p>
        </w:tc>
      </w:tr>
      <w:tr w:rsidR="00441084" w:rsidRPr="00193AA3" w:rsidTr="0053721F">
        <w:trPr>
          <w:trHeight w:val="111"/>
          <w:jc w:val="center"/>
        </w:trPr>
        <w:tc>
          <w:tcPr>
            <w:tcW w:w="545" w:type="dxa"/>
            <w:vMerge/>
            <w:shd w:val="clear" w:color="auto" w:fill="auto"/>
            <w:noWrap/>
          </w:tcPr>
          <w:p w:rsidR="00211B14" w:rsidRPr="0053721F" w:rsidRDefault="00211B14" w:rsidP="00952D2D">
            <w:pPr>
              <w:spacing w:after="0" w:line="240" w:lineRule="auto"/>
              <w:jc w:val="center"/>
              <w:rPr>
                <w:rFonts w:eastAsia="Times New Roman" w:cs="Times New Roman"/>
                <w:b/>
                <w:bCs/>
                <w:sz w:val="20"/>
                <w:lang w:eastAsia="en-GB"/>
              </w:rPr>
            </w:pPr>
          </w:p>
        </w:tc>
        <w:tc>
          <w:tcPr>
            <w:tcW w:w="401"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383" w:type="dxa"/>
            <w:tcBorders>
              <w:top w:val="single" w:sz="4" w:space="0" w:color="auto"/>
              <w:bottom w:val="single" w:sz="4" w:space="0" w:color="auto"/>
              <w:right w:val="nil"/>
            </w:tcBorders>
            <w:shd w:val="clear" w:color="auto" w:fill="auto"/>
          </w:tcPr>
          <w:p w:rsidR="00211B14" w:rsidRDefault="00775629" w:rsidP="009469E1">
            <w:pPr>
              <w:spacing w:after="0" w:line="240" w:lineRule="auto"/>
              <w:rPr>
                <w:rFonts w:eastAsia="Times New Roman" w:cs="Times New Roman"/>
                <w:b/>
                <w:lang w:eastAsia="en-GB"/>
              </w:rPr>
            </w:pPr>
            <w:r>
              <w:rPr>
                <w:rFonts w:eastAsia="Times New Roman" w:cs="Times New Roman"/>
                <w:b/>
                <w:lang w:eastAsia="en-GB"/>
              </w:rPr>
              <w:t>v</w:t>
            </w:r>
          </w:p>
        </w:tc>
        <w:tc>
          <w:tcPr>
            <w:tcW w:w="9222" w:type="dxa"/>
            <w:gridSpan w:val="3"/>
            <w:tcBorders>
              <w:top w:val="single" w:sz="4" w:space="0" w:color="auto"/>
              <w:bottom w:val="single" w:sz="4" w:space="0" w:color="auto"/>
              <w:right w:val="single" w:sz="4" w:space="0" w:color="auto"/>
            </w:tcBorders>
            <w:shd w:val="clear" w:color="auto" w:fill="auto"/>
          </w:tcPr>
          <w:p w:rsidR="00211B14" w:rsidRDefault="00211B14" w:rsidP="00211B14">
            <w:pPr>
              <w:spacing w:after="0" w:line="240" w:lineRule="auto"/>
              <w:rPr>
                <w:rFonts w:eastAsia="Times New Roman" w:cs="Times New Roman"/>
                <w:b/>
                <w:lang w:eastAsia="en-GB"/>
              </w:rPr>
            </w:pPr>
            <w:r>
              <w:rPr>
                <w:rFonts w:eastAsia="Times New Roman" w:cs="Times New Roman"/>
                <w:lang w:eastAsia="en-GB"/>
              </w:rPr>
              <w:t xml:space="preserve">Any </w:t>
            </w:r>
            <w:r w:rsidR="00775629">
              <w:rPr>
                <w:rFonts w:eastAsia="Times New Roman" w:cs="Times New Roman"/>
                <w:lang w:eastAsia="en-GB"/>
              </w:rPr>
              <w:t xml:space="preserve">other </w:t>
            </w:r>
            <w:r>
              <w:rPr>
                <w:rFonts w:eastAsia="Times New Roman" w:cs="Times New Roman"/>
                <w:lang w:eastAsia="en-GB"/>
              </w:rPr>
              <w:t>items received before the meeting</w:t>
            </w:r>
            <w:r w:rsidR="00DE6DAE">
              <w:rPr>
                <w:rFonts w:eastAsia="Times New Roman" w:cs="Times New Roman"/>
                <w:lang w:eastAsia="en-GB"/>
              </w:rPr>
              <w:t>: None</w:t>
            </w:r>
          </w:p>
        </w:tc>
        <w:tc>
          <w:tcPr>
            <w:tcW w:w="627" w:type="dxa"/>
            <w:tcBorders>
              <w:left w:val="single" w:sz="4" w:space="0" w:color="auto"/>
              <w:bottom w:val="single" w:sz="4" w:space="0" w:color="auto"/>
            </w:tcBorders>
            <w:shd w:val="clear" w:color="auto" w:fill="auto"/>
          </w:tcPr>
          <w:p w:rsidR="00211B14" w:rsidRPr="006A03D8" w:rsidRDefault="00211B14" w:rsidP="00441084">
            <w:pPr>
              <w:spacing w:after="0" w:line="240" w:lineRule="auto"/>
              <w:jc w:val="center"/>
              <w:rPr>
                <w:rFonts w:eastAsia="Times New Roman" w:cs="Times New Roman"/>
                <w:lang w:eastAsia="en-GB"/>
              </w:rPr>
            </w:pPr>
          </w:p>
        </w:tc>
      </w:tr>
      <w:tr w:rsidR="006A03D8" w:rsidRPr="00193AA3" w:rsidTr="0053721F">
        <w:trPr>
          <w:trHeight w:val="38"/>
          <w:jc w:val="center"/>
        </w:trPr>
        <w:tc>
          <w:tcPr>
            <w:tcW w:w="545" w:type="dxa"/>
            <w:shd w:val="clear" w:color="auto" w:fill="BFBFBF" w:themeFill="background1" w:themeFillShade="BF"/>
            <w:noWrap/>
            <w:hideMark/>
          </w:tcPr>
          <w:p w:rsidR="00814664" w:rsidRPr="0053721F" w:rsidRDefault="00814664" w:rsidP="00952D2D">
            <w:pPr>
              <w:spacing w:after="0" w:line="240" w:lineRule="auto"/>
              <w:jc w:val="center"/>
              <w:rPr>
                <w:rFonts w:eastAsia="Times New Roman" w:cs="Times New Roman"/>
                <w:b/>
                <w:bCs/>
                <w:sz w:val="20"/>
                <w:lang w:eastAsia="en-GB"/>
              </w:rPr>
            </w:pPr>
            <w:r w:rsidRPr="0053721F">
              <w:rPr>
                <w:rFonts w:eastAsia="Times New Roman" w:cs="Times New Roman"/>
                <w:b/>
                <w:bCs/>
                <w:sz w:val="20"/>
                <w:lang w:eastAsia="en-GB"/>
              </w:rPr>
              <w:t>#05</w:t>
            </w:r>
          </w:p>
        </w:tc>
        <w:tc>
          <w:tcPr>
            <w:tcW w:w="401" w:type="dxa"/>
            <w:shd w:val="clear" w:color="auto" w:fill="BFBFBF" w:themeFill="background1" w:themeFillShade="BF"/>
            <w:noWrap/>
            <w:hideMark/>
          </w:tcPr>
          <w:p w:rsidR="00814664" w:rsidRPr="00193AA3" w:rsidRDefault="00814664" w:rsidP="00AA7602">
            <w:pPr>
              <w:spacing w:after="0" w:line="240" w:lineRule="auto"/>
              <w:jc w:val="center"/>
              <w:rPr>
                <w:rFonts w:eastAsia="Times New Roman" w:cs="Times New Roman"/>
                <w:lang w:eastAsia="en-GB"/>
              </w:rPr>
            </w:pPr>
          </w:p>
        </w:tc>
        <w:tc>
          <w:tcPr>
            <w:tcW w:w="9605" w:type="dxa"/>
            <w:gridSpan w:val="4"/>
            <w:tcBorders>
              <w:right w:val="single" w:sz="4" w:space="0" w:color="auto"/>
            </w:tcBorders>
            <w:shd w:val="clear" w:color="auto" w:fill="BFBFBF" w:themeFill="background1" w:themeFillShade="BF"/>
            <w:hideMark/>
          </w:tcPr>
          <w:p w:rsidR="00814664" w:rsidRPr="00193AA3" w:rsidRDefault="00814664" w:rsidP="0053721F">
            <w:pPr>
              <w:spacing w:after="0" w:line="240" w:lineRule="auto"/>
              <w:rPr>
                <w:rFonts w:eastAsia="Times New Roman" w:cs="Times New Roman"/>
                <w:lang w:eastAsia="en-GB"/>
              </w:rPr>
            </w:pPr>
            <w:r w:rsidRPr="00193AA3">
              <w:rPr>
                <w:rFonts w:eastAsia="Times New Roman" w:cs="Times New Roman"/>
                <w:b/>
                <w:bCs/>
                <w:lang w:eastAsia="en-GB"/>
              </w:rPr>
              <w:t>Chairman’s Communications / RBWM Communications:</w:t>
            </w:r>
            <w:r w:rsidR="00912537">
              <w:rPr>
                <w:rFonts w:eastAsia="Times New Roman" w:cs="Times New Roman"/>
                <w:b/>
                <w:bCs/>
                <w:lang w:eastAsia="en-GB"/>
              </w:rPr>
              <w:t xml:space="preserve"> </w:t>
            </w:r>
          </w:p>
        </w:tc>
        <w:tc>
          <w:tcPr>
            <w:tcW w:w="627" w:type="dxa"/>
            <w:tcBorders>
              <w:left w:val="single" w:sz="4" w:space="0" w:color="auto"/>
            </w:tcBorders>
            <w:shd w:val="clear" w:color="auto" w:fill="BFBFBF" w:themeFill="background1" w:themeFillShade="BF"/>
          </w:tcPr>
          <w:p w:rsidR="00814664" w:rsidRPr="006A03D8" w:rsidRDefault="0053721F" w:rsidP="00441084">
            <w:pPr>
              <w:spacing w:after="0" w:line="240" w:lineRule="auto"/>
              <w:jc w:val="center"/>
              <w:rPr>
                <w:rFonts w:eastAsia="Times New Roman" w:cs="Times New Roman"/>
                <w:lang w:eastAsia="en-GB"/>
              </w:rPr>
            </w:pPr>
            <w:r w:rsidRPr="00912537">
              <w:rPr>
                <w:rFonts w:eastAsia="Times New Roman" w:cs="Times New Roman"/>
                <w:bCs/>
                <w:lang w:eastAsia="en-GB"/>
              </w:rPr>
              <w:t>(19)</w:t>
            </w:r>
          </w:p>
        </w:tc>
      </w:tr>
      <w:tr w:rsidR="006A03D8" w:rsidRPr="00FB273C" w:rsidTr="0053721F">
        <w:trPr>
          <w:trHeight w:val="91"/>
          <w:jc w:val="center"/>
        </w:trPr>
        <w:tc>
          <w:tcPr>
            <w:tcW w:w="545" w:type="dxa"/>
            <w:shd w:val="clear" w:color="auto" w:fill="FFFFFF" w:themeFill="background1"/>
            <w:noWrap/>
          </w:tcPr>
          <w:p w:rsidR="00F34FEF" w:rsidRPr="0053721F" w:rsidRDefault="00F34FEF" w:rsidP="00952D2D">
            <w:pPr>
              <w:spacing w:after="0" w:line="240" w:lineRule="auto"/>
              <w:jc w:val="center"/>
              <w:rPr>
                <w:rFonts w:eastAsia="Times New Roman" w:cs="Times New Roman"/>
                <w:b/>
                <w:bCs/>
                <w:sz w:val="20"/>
                <w:lang w:eastAsia="en-GB"/>
              </w:rPr>
            </w:pPr>
          </w:p>
        </w:tc>
        <w:tc>
          <w:tcPr>
            <w:tcW w:w="401" w:type="dxa"/>
            <w:shd w:val="clear" w:color="auto" w:fill="FFFFFF" w:themeFill="background1"/>
            <w:noWrap/>
          </w:tcPr>
          <w:p w:rsidR="00F34FEF" w:rsidRPr="00FB273C" w:rsidRDefault="00F34FEF" w:rsidP="00AA7602">
            <w:pPr>
              <w:spacing w:after="0" w:line="240" w:lineRule="auto"/>
              <w:jc w:val="center"/>
              <w:rPr>
                <w:rFonts w:eastAsia="Times New Roman" w:cs="Times New Roman"/>
                <w:b/>
                <w:bCs/>
                <w:lang w:eastAsia="en-GB"/>
              </w:rPr>
            </w:pPr>
            <w:r w:rsidRPr="00FB273C">
              <w:rPr>
                <w:rFonts w:eastAsia="Times New Roman" w:cs="Times New Roman"/>
                <w:b/>
                <w:bCs/>
                <w:lang w:eastAsia="en-GB"/>
              </w:rPr>
              <w:t>A</w:t>
            </w:r>
          </w:p>
        </w:tc>
        <w:tc>
          <w:tcPr>
            <w:tcW w:w="9605" w:type="dxa"/>
            <w:gridSpan w:val="4"/>
            <w:tcBorders>
              <w:right w:val="single" w:sz="4" w:space="0" w:color="auto"/>
            </w:tcBorders>
            <w:shd w:val="clear" w:color="auto" w:fill="FFFFFF" w:themeFill="background1"/>
          </w:tcPr>
          <w:p w:rsidR="00F34FEF" w:rsidRPr="00193AA3" w:rsidRDefault="00F34FEF" w:rsidP="00FB273C">
            <w:pPr>
              <w:spacing w:after="0" w:line="240" w:lineRule="auto"/>
              <w:rPr>
                <w:rFonts w:eastAsia="Times New Roman" w:cs="Times New Roman"/>
                <w:b/>
                <w:lang w:eastAsia="en-GB"/>
              </w:rPr>
            </w:pPr>
            <w:r>
              <w:rPr>
                <w:rFonts w:eastAsia="Times New Roman" w:cs="Times New Roman"/>
                <w:b/>
                <w:lang w:eastAsia="en-GB"/>
              </w:rPr>
              <w:t>Local Council Summit</w:t>
            </w:r>
            <w:r w:rsidR="005410AA">
              <w:rPr>
                <w:rFonts w:eastAsia="Times New Roman" w:cs="Times New Roman"/>
                <w:b/>
                <w:lang w:eastAsia="en-GB"/>
              </w:rPr>
              <w:t xml:space="preserve">: </w:t>
            </w:r>
            <w:r>
              <w:rPr>
                <w:rFonts w:eastAsia="Times New Roman" w:cs="Times New Roman"/>
                <w:b/>
                <w:lang w:eastAsia="en-GB"/>
              </w:rPr>
              <w:t xml:space="preserve"> </w:t>
            </w:r>
            <w:r w:rsidRPr="00F34FEF">
              <w:rPr>
                <w:rFonts w:eastAsia="Times New Roman" w:cs="Times New Roman"/>
                <w:lang w:eastAsia="en-GB"/>
              </w:rPr>
              <w:t>(15</w:t>
            </w:r>
            <w:r w:rsidRPr="00F34FEF">
              <w:rPr>
                <w:rFonts w:eastAsia="Times New Roman" w:cs="Times New Roman"/>
                <w:vertAlign w:val="superscript"/>
                <w:lang w:eastAsia="en-GB"/>
              </w:rPr>
              <w:t>th</w:t>
            </w:r>
            <w:r w:rsidRPr="00F34FEF">
              <w:rPr>
                <w:rFonts w:eastAsia="Times New Roman" w:cs="Times New Roman"/>
                <w:lang w:eastAsia="en-GB"/>
              </w:rPr>
              <w:t xml:space="preserve"> October 2020)</w:t>
            </w:r>
            <w:r w:rsidR="005410AA">
              <w:rPr>
                <w:rFonts w:eastAsia="Times New Roman" w:cs="Times New Roman"/>
                <w:lang w:eastAsia="en-GB"/>
              </w:rPr>
              <w:t xml:space="preserve"> see #06/I</w:t>
            </w:r>
          </w:p>
        </w:tc>
        <w:tc>
          <w:tcPr>
            <w:tcW w:w="627" w:type="dxa"/>
            <w:tcBorders>
              <w:left w:val="single" w:sz="4" w:space="0" w:color="auto"/>
            </w:tcBorders>
            <w:shd w:val="clear" w:color="auto" w:fill="auto"/>
          </w:tcPr>
          <w:p w:rsidR="00F34FEF" w:rsidRPr="006A03D8" w:rsidRDefault="00F34FEF" w:rsidP="00441084">
            <w:pPr>
              <w:spacing w:after="0" w:line="240" w:lineRule="auto"/>
              <w:jc w:val="center"/>
              <w:rPr>
                <w:rFonts w:eastAsia="Times New Roman" w:cs="Times New Roman"/>
                <w:bCs/>
                <w:lang w:eastAsia="en-GB"/>
              </w:rPr>
            </w:pPr>
          </w:p>
        </w:tc>
      </w:tr>
      <w:tr w:rsidR="006A03D8" w:rsidRPr="00FB273C" w:rsidTr="0053721F">
        <w:trPr>
          <w:trHeight w:val="91"/>
          <w:jc w:val="center"/>
        </w:trPr>
        <w:tc>
          <w:tcPr>
            <w:tcW w:w="545" w:type="dxa"/>
            <w:shd w:val="clear" w:color="auto" w:fill="FFFFFF" w:themeFill="background1"/>
            <w:noWrap/>
          </w:tcPr>
          <w:p w:rsidR="00F34FEF" w:rsidRPr="0053721F" w:rsidRDefault="00F34FEF" w:rsidP="00952D2D">
            <w:pPr>
              <w:spacing w:after="0" w:line="240" w:lineRule="auto"/>
              <w:jc w:val="center"/>
              <w:rPr>
                <w:rFonts w:eastAsia="Times New Roman" w:cs="Times New Roman"/>
                <w:b/>
                <w:bCs/>
                <w:sz w:val="20"/>
                <w:lang w:eastAsia="en-GB"/>
              </w:rPr>
            </w:pPr>
          </w:p>
        </w:tc>
        <w:tc>
          <w:tcPr>
            <w:tcW w:w="401" w:type="dxa"/>
            <w:shd w:val="clear" w:color="auto" w:fill="FFFFFF" w:themeFill="background1"/>
            <w:noWrap/>
          </w:tcPr>
          <w:p w:rsidR="00F34FEF" w:rsidRPr="00FB273C" w:rsidRDefault="00F34FEF" w:rsidP="00AA7602">
            <w:pPr>
              <w:spacing w:after="0" w:line="240" w:lineRule="auto"/>
              <w:jc w:val="center"/>
              <w:rPr>
                <w:rFonts w:eastAsia="Times New Roman" w:cs="Times New Roman"/>
                <w:b/>
                <w:bCs/>
                <w:lang w:eastAsia="en-GB"/>
              </w:rPr>
            </w:pPr>
            <w:r>
              <w:rPr>
                <w:rFonts w:eastAsia="Times New Roman" w:cs="Times New Roman"/>
                <w:b/>
                <w:bCs/>
                <w:lang w:eastAsia="en-GB"/>
              </w:rPr>
              <w:t>B</w:t>
            </w:r>
          </w:p>
        </w:tc>
        <w:tc>
          <w:tcPr>
            <w:tcW w:w="9605" w:type="dxa"/>
            <w:gridSpan w:val="4"/>
            <w:tcBorders>
              <w:right w:val="single" w:sz="4" w:space="0" w:color="auto"/>
            </w:tcBorders>
            <w:shd w:val="clear" w:color="auto" w:fill="FFFFFF" w:themeFill="background1"/>
          </w:tcPr>
          <w:p w:rsidR="00F34FEF" w:rsidRPr="00193AA3" w:rsidRDefault="00F34FEF" w:rsidP="00DE6DAE">
            <w:pPr>
              <w:spacing w:after="0" w:line="240" w:lineRule="auto"/>
              <w:rPr>
                <w:rFonts w:eastAsia="Times New Roman" w:cs="Times New Roman"/>
                <w:b/>
                <w:lang w:eastAsia="en-GB"/>
              </w:rPr>
            </w:pPr>
            <w:r>
              <w:rPr>
                <w:rFonts w:eastAsia="Times New Roman" w:cs="Times New Roman"/>
                <w:b/>
                <w:lang w:eastAsia="en-GB"/>
              </w:rPr>
              <w:t>“Local Electricity” Bill</w:t>
            </w:r>
            <w:r w:rsidR="005410AA">
              <w:rPr>
                <w:rFonts w:eastAsia="Times New Roman" w:cs="Times New Roman"/>
                <w:b/>
                <w:lang w:eastAsia="en-GB"/>
              </w:rPr>
              <w:t>:</w:t>
            </w:r>
            <w:r w:rsidR="00DE6DAE">
              <w:rPr>
                <w:rFonts w:eastAsia="Times New Roman" w:cs="Times New Roman"/>
                <w:b/>
                <w:lang w:eastAsia="en-GB"/>
              </w:rPr>
              <w:t xml:space="preserve"> </w:t>
            </w:r>
            <w:r w:rsidR="00DE6DAE" w:rsidRPr="00DE6DAE">
              <w:rPr>
                <w:rFonts w:eastAsia="Times New Roman" w:cs="Times New Roman"/>
                <w:lang w:eastAsia="en-GB"/>
              </w:rPr>
              <w:t>This is a private members bill</w:t>
            </w:r>
            <w:r w:rsidR="00DE6DAE">
              <w:rPr>
                <w:rFonts w:eastAsia="Times New Roman" w:cs="Times New Roman"/>
                <w:lang w:eastAsia="en-GB"/>
              </w:rPr>
              <w:t>, which, if made law, would allow new community scale clean energy infrastructure which could help strengthen local economies and communities.  A message has been sent to MP Adam A</w:t>
            </w:r>
            <w:r w:rsidR="00DE6DAE" w:rsidRPr="00DE6DAE">
              <w:rPr>
                <w:rFonts w:eastAsia="Times New Roman" w:cs="Times New Roman"/>
                <w:lang w:eastAsia="en-GB"/>
              </w:rPr>
              <w:t>friyie</w:t>
            </w:r>
            <w:r w:rsidR="00DE6DAE">
              <w:rPr>
                <w:rFonts w:eastAsia="Times New Roman" w:cs="Times New Roman"/>
                <w:lang w:eastAsia="en-GB"/>
              </w:rPr>
              <w:t xml:space="preserve"> </w:t>
            </w:r>
            <w:r w:rsidR="001E2E20">
              <w:rPr>
                <w:rFonts w:eastAsia="Times New Roman" w:cs="Times New Roman"/>
                <w:lang w:eastAsia="en-GB"/>
              </w:rPr>
              <w:t xml:space="preserve">from Planning Lead </w:t>
            </w:r>
            <w:r w:rsidR="00DE6DAE">
              <w:rPr>
                <w:rFonts w:eastAsia="Times New Roman" w:cs="Times New Roman"/>
                <w:lang w:eastAsia="en-GB"/>
              </w:rPr>
              <w:t xml:space="preserve">asking him to support this bill as our mineral extraction and waste infill land could be ideal to benefit from this. </w:t>
            </w:r>
          </w:p>
        </w:tc>
        <w:tc>
          <w:tcPr>
            <w:tcW w:w="627" w:type="dxa"/>
            <w:tcBorders>
              <w:left w:val="single" w:sz="4" w:space="0" w:color="auto"/>
            </w:tcBorders>
            <w:shd w:val="clear" w:color="auto" w:fill="auto"/>
          </w:tcPr>
          <w:p w:rsidR="00F34FEF" w:rsidRPr="006A03D8" w:rsidRDefault="00F34FEF" w:rsidP="00441084">
            <w:pPr>
              <w:spacing w:after="0" w:line="240" w:lineRule="auto"/>
              <w:jc w:val="center"/>
              <w:rPr>
                <w:rFonts w:eastAsia="Times New Roman" w:cs="Times New Roman"/>
                <w:bCs/>
                <w:lang w:eastAsia="en-GB"/>
              </w:rPr>
            </w:pPr>
          </w:p>
        </w:tc>
      </w:tr>
      <w:tr w:rsidR="006A03D8" w:rsidRPr="00FB273C" w:rsidTr="0053721F">
        <w:trPr>
          <w:trHeight w:val="91"/>
          <w:jc w:val="center"/>
        </w:trPr>
        <w:tc>
          <w:tcPr>
            <w:tcW w:w="545" w:type="dxa"/>
            <w:shd w:val="clear" w:color="auto" w:fill="FFFFFF" w:themeFill="background1"/>
            <w:noWrap/>
          </w:tcPr>
          <w:p w:rsidR="00222DF0" w:rsidRPr="0053721F" w:rsidRDefault="00222DF0" w:rsidP="00952D2D">
            <w:pPr>
              <w:spacing w:after="0" w:line="240" w:lineRule="auto"/>
              <w:jc w:val="center"/>
              <w:rPr>
                <w:rFonts w:eastAsia="Times New Roman" w:cs="Times New Roman"/>
                <w:b/>
                <w:bCs/>
                <w:sz w:val="20"/>
                <w:lang w:eastAsia="en-GB"/>
              </w:rPr>
            </w:pPr>
          </w:p>
        </w:tc>
        <w:tc>
          <w:tcPr>
            <w:tcW w:w="401" w:type="dxa"/>
            <w:shd w:val="clear" w:color="auto" w:fill="FFFFFF" w:themeFill="background1"/>
            <w:noWrap/>
          </w:tcPr>
          <w:p w:rsidR="00222DF0" w:rsidRDefault="00222DF0" w:rsidP="00AA7602">
            <w:pPr>
              <w:spacing w:after="0" w:line="240" w:lineRule="auto"/>
              <w:jc w:val="center"/>
              <w:rPr>
                <w:rFonts w:eastAsia="Times New Roman" w:cs="Times New Roman"/>
                <w:b/>
                <w:bCs/>
                <w:lang w:eastAsia="en-GB"/>
              </w:rPr>
            </w:pPr>
            <w:r>
              <w:rPr>
                <w:rFonts w:eastAsia="Times New Roman" w:cs="Times New Roman"/>
                <w:b/>
                <w:bCs/>
                <w:lang w:eastAsia="en-GB"/>
              </w:rPr>
              <w:t>C</w:t>
            </w:r>
          </w:p>
        </w:tc>
        <w:tc>
          <w:tcPr>
            <w:tcW w:w="9605" w:type="dxa"/>
            <w:gridSpan w:val="4"/>
            <w:tcBorders>
              <w:right w:val="single" w:sz="4" w:space="0" w:color="auto"/>
            </w:tcBorders>
            <w:shd w:val="clear" w:color="auto" w:fill="FFFFFF" w:themeFill="background1"/>
          </w:tcPr>
          <w:p w:rsidR="00222DF0" w:rsidRPr="00193AA3" w:rsidRDefault="00222DF0" w:rsidP="006A03D8">
            <w:pPr>
              <w:spacing w:after="0" w:line="240" w:lineRule="auto"/>
              <w:rPr>
                <w:rFonts w:eastAsia="Times New Roman" w:cs="Times New Roman"/>
                <w:b/>
                <w:lang w:eastAsia="en-GB"/>
              </w:rPr>
            </w:pPr>
            <w:r>
              <w:rPr>
                <w:rFonts w:eastAsia="Times New Roman" w:cs="Times New Roman"/>
                <w:b/>
                <w:lang w:eastAsia="en-GB"/>
              </w:rPr>
              <w:t>New Horton Manor</w:t>
            </w:r>
            <w:r w:rsidR="005410AA">
              <w:rPr>
                <w:rFonts w:eastAsia="Times New Roman" w:cs="Times New Roman"/>
                <w:b/>
                <w:lang w:eastAsia="en-GB"/>
              </w:rPr>
              <w:t xml:space="preserve">: </w:t>
            </w:r>
            <w:r w:rsidR="005410AA" w:rsidRPr="005410AA">
              <w:rPr>
                <w:rFonts w:eastAsia="Times New Roman" w:cs="Times New Roman"/>
                <w:lang w:eastAsia="en-GB"/>
              </w:rPr>
              <w:t xml:space="preserve">Property Manager has been in touch to advise that </w:t>
            </w:r>
            <w:r w:rsidR="005410AA">
              <w:rPr>
                <w:rFonts w:eastAsia="Times New Roman" w:cs="Times New Roman"/>
                <w:lang w:eastAsia="en-GB"/>
              </w:rPr>
              <w:t>he is getting quotes for the overhanging trees, and the works on the damaged wall should start w</w:t>
            </w:r>
            <w:r w:rsidR="006A03D8">
              <w:rPr>
                <w:rFonts w:eastAsia="Times New Roman" w:cs="Times New Roman"/>
                <w:lang w:eastAsia="en-GB"/>
              </w:rPr>
              <w:t>/</w:t>
            </w:r>
            <w:r w:rsidR="005410AA">
              <w:rPr>
                <w:rFonts w:eastAsia="Times New Roman" w:cs="Times New Roman"/>
                <w:lang w:eastAsia="en-GB"/>
              </w:rPr>
              <w:t>c 22</w:t>
            </w:r>
            <w:r w:rsidR="005410AA" w:rsidRPr="005410AA">
              <w:rPr>
                <w:rFonts w:eastAsia="Times New Roman" w:cs="Times New Roman"/>
                <w:vertAlign w:val="superscript"/>
                <w:lang w:eastAsia="en-GB"/>
              </w:rPr>
              <w:t>nd</w:t>
            </w:r>
            <w:r w:rsidR="005410AA">
              <w:rPr>
                <w:rFonts w:eastAsia="Times New Roman" w:cs="Times New Roman"/>
                <w:lang w:eastAsia="en-GB"/>
              </w:rPr>
              <w:t xml:space="preserve"> June</w:t>
            </w:r>
            <w:r w:rsidR="005410AA">
              <w:rPr>
                <w:rFonts w:eastAsia="Times New Roman" w:cs="Times New Roman"/>
                <w:b/>
                <w:lang w:eastAsia="en-GB"/>
              </w:rPr>
              <w:t xml:space="preserve"> </w:t>
            </w:r>
          </w:p>
        </w:tc>
        <w:tc>
          <w:tcPr>
            <w:tcW w:w="627" w:type="dxa"/>
            <w:tcBorders>
              <w:left w:val="single" w:sz="4" w:space="0" w:color="auto"/>
            </w:tcBorders>
            <w:shd w:val="clear" w:color="auto" w:fill="auto"/>
          </w:tcPr>
          <w:p w:rsidR="00222DF0" w:rsidRPr="006A03D8" w:rsidRDefault="00222DF0" w:rsidP="00441084">
            <w:pPr>
              <w:spacing w:after="0" w:line="240" w:lineRule="auto"/>
              <w:jc w:val="center"/>
              <w:rPr>
                <w:rFonts w:eastAsia="Times New Roman" w:cs="Times New Roman"/>
                <w:bCs/>
                <w:lang w:eastAsia="en-GB"/>
              </w:rPr>
            </w:pPr>
          </w:p>
        </w:tc>
      </w:tr>
      <w:tr w:rsidR="006A03D8" w:rsidRPr="00FB273C" w:rsidTr="0053721F">
        <w:trPr>
          <w:trHeight w:val="91"/>
          <w:jc w:val="center"/>
        </w:trPr>
        <w:tc>
          <w:tcPr>
            <w:tcW w:w="545" w:type="dxa"/>
            <w:shd w:val="clear" w:color="auto" w:fill="FFFFFF" w:themeFill="background1"/>
            <w:noWrap/>
          </w:tcPr>
          <w:p w:rsidR="00775629" w:rsidRPr="0053721F" w:rsidRDefault="00775629" w:rsidP="00952D2D">
            <w:pPr>
              <w:spacing w:after="0" w:line="240" w:lineRule="auto"/>
              <w:jc w:val="center"/>
              <w:rPr>
                <w:rFonts w:eastAsia="Times New Roman" w:cs="Times New Roman"/>
                <w:b/>
                <w:bCs/>
                <w:sz w:val="20"/>
                <w:lang w:eastAsia="en-GB"/>
              </w:rPr>
            </w:pPr>
          </w:p>
        </w:tc>
        <w:tc>
          <w:tcPr>
            <w:tcW w:w="401" w:type="dxa"/>
            <w:shd w:val="clear" w:color="auto" w:fill="FFFFFF" w:themeFill="background1"/>
            <w:noWrap/>
          </w:tcPr>
          <w:p w:rsidR="00775629" w:rsidRDefault="00775629" w:rsidP="00AA7602">
            <w:pPr>
              <w:spacing w:after="0" w:line="240" w:lineRule="auto"/>
              <w:jc w:val="center"/>
              <w:rPr>
                <w:rFonts w:eastAsia="Times New Roman" w:cs="Times New Roman"/>
                <w:b/>
                <w:bCs/>
                <w:lang w:eastAsia="en-GB"/>
              </w:rPr>
            </w:pPr>
            <w:r>
              <w:rPr>
                <w:rFonts w:eastAsia="Times New Roman" w:cs="Times New Roman"/>
                <w:b/>
                <w:bCs/>
                <w:lang w:eastAsia="en-GB"/>
              </w:rPr>
              <w:t>D</w:t>
            </w:r>
          </w:p>
        </w:tc>
        <w:tc>
          <w:tcPr>
            <w:tcW w:w="9605" w:type="dxa"/>
            <w:gridSpan w:val="4"/>
            <w:tcBorders>
              <w:right w:val="single" w:sz="4" w:space="0" w:color="auto"/>
            </w:tcBorders>
            <w:shd w:val="clear" w:color="auto" w:fill="FFFFFF" w:themeFill="background1"/>
          </w:tcPr>
          <w:p w:rsidR="00775629" w:rsidRPr="00E36E40" w:rsidRDefault="00775629" w:rsidP="00E36E40">
            <w:pPr>
              <w:spacing w:after="0" w:line="240" w:lineRule="auto"/>
              <w:rPr>
                <w:rFonts w:eastAsia="Times New Roman" w:cs="Times New Roman"/>
                <w:lang w:eastAsia="en-GB"/>
              </w:rPr>
            </w:pPr>
            <w:r>
              <w:rPr>
                <w:rFonts w:eastAsia="Times New Roman" w:cs="Times New Roman"/>
                <w:b/>
                <w:lang w:eastAsia="en-GB"/>
              </w:rPr>
              <w:t>Champney hall Management Committee Accounts</w:t>
            </w:r>
            <w:r w:rsidR="00E36E40">
              <w:rPr>
                <w:rFonts w:eastAsia="Times New Roman" w:cs="Times New Roman"/>
                <w:b/>
                <w:lang w:eastAsia="en-GB"/>
              </w:rPr>
              <w:t xml:space="preserve">: </w:t>
            </w:r>
            <w:r w:rsidR="00E36E40">
              <w:rPr>
                <w:rFonts w:eastAsia="Times New Roman" w:cs="Times New Roman"/>
                <w:lang w:eastAsia="en-GB"/>
              </w:rPr>
              <w:t>These would have been presented at the Annual Parish Meeting.  Copies are available from the Clerk</w:t>
            </w:r>
          </w:p>
        </w:tc>
        <w:tc>
          <w:tcPr>
            <w:tcW w:w="627" w:type="dxa"/>
            <w:tcBorders>
              <w:left w:val="single" w:sz="4" w:space="0" w:color="auto"/>
            </w:tcBorders>
            <w:shd w:val="clear" w:color="auto" w:fill="auto"/>
          </w:tcPr>
          <w:p w:rsidR="00775629" w:rsidRPr="006A03D8" w:rsidRDefault="00775629" w:rsidP="00441084">
            <w:pPr>
              <w:spacing w:after="0" w:line="240" w:lineRule="auto"/>
              <w:jc w:val="center"/>
              <w:rPr>
                <w:rFonts w:eastAsia="Times New Roman" w:cs="Times New Roman"/>
                <w:bCs/>
                <w:lang w:eastAsia="en-GB"/>
              </w:rPr>
            </w:pPr>
          </w:p>
        </w:tc>
      </w:tr>
      <w:tr w:rsidR="006A03D8" w:rsidRPr="00FB273C" w:rsidTr="0053721F">
        <w:trPr>
          <w:trHeight w:val="91"/>
          <w:jc w:val="center"/>
        </w:trPr>
        <w:tc>
          <w:tcPr>
            <w:tcW w:w="545" w:type="dxa"/>
            <w:shd w:val="clear" w:color="auto" w:fill="FFFFFF" w:themeFill="background1"/>
            <w:noWrap/>
          </w:tcPr>
          <w:p w:rsidR="00814664" w:rsidRPr="0053721F" w:rsidRDefault="00814664" w:rsidP="00952D2D">
            <w:pPr>
              <w:spacing w:after="0" w:line="240" w:lineRule="auto"/>
              <w:jc w:val="center"/>
              <w:rPr>
                <w:rFonts w:eastAsia="Times New Roman" w:cs="Times New Roman"/>
                <w:b/>
                <w:bCs/>
                <w:sz w:val="20"/>
                <w:lang w:eastAsia="en-GB"/>
              </w:rPr>
            </w:pPr>
          </w:p>
        </w:tc>
        <w:tc>
          <w:tcPr>
            <w:tcW w:w="401" w:type="dxa"/>
            <w:shd w:val="clear" w:color="auto" w:fill="FFFFFF" w:themeFill="background1"/>
            <w:noWrap/>
          </w:tcPr>
          <w:p w:rsidR="00814664" w:rsidRPr="00FB273C" w:rsidRDefault="00775629" w:rsidP="00AA7602">
            <w:pPr>
              <w:spacing w:after="0" w:line="240" w:lineRule="auto"/>
              <w:jc w:val="center"/>
              <w:rPr>
                <w:rFonts w:eastAsia="Times New Roman" w:cs="Times New Roman"/>
                <w:b/>
                <w:bCs/>
                <w:lang w:eastAsia="en-GB"/>
              </w:rPr>
            </w:pPr>
            <w:r>
              <w:rPr>
                <w:rFonts w:eastAsia="Times New Roman" w:cs="Times New Roman"/>
                <w:b/>
                <w:bCs/>
                <w:lang w:eastAsia="en-GB"/>
              </w:rPr>
              <w:t>E</w:t>
            </w:r>
          </w:p>
        </w:tc>
        <w:tc>
          <w:tcPr>
            <w:tcW w:w="9605" w:type="dxa"/>
            <w:gridSpan w:val="4"/>
            <w:tcBorders>
              <w:right w:val="single" w:sz="4" w:space="0" w:color="auto"/>
            </w:tcBorders>
            <w:shd w:val="clear" w:color="auto" w:fill="FFFFFF" w:themeFill="background1"/>
          </w:tcPr>
          <w:p w:rsidR="00814664" w:rsidRPr="00FB273C" w:rsidRDefault="00B65BE0" w:rsidP="001E2E20">
            <w:pPr>
              <w:spacing w:after="0" w:line="240" w:lineRule="auto"/>
              <w:rPr>
                <w:rFonts w:eastAsia="Times New Roman" w:cs="Times New Roman"/>
                <w:b/>
                <w:bCs/>
                <w:lang w:eastAsia="en-GB"/>
              </w:rPr>
            </w:pPr>
            <w:r w:rsidRPr="00193AA3">
              <w:rPr>
                <w:rFonts w:eastAsia="Times New Roman" w:cs="Times New Roman"/>
                <w:b/>
                <w:lang w:eastAsia="en-GB"/>
              </w:rPr>
              <w:t>Any communications received after the agenda has been published</w:t>
            </w:r>
            <w:r w:rsidRPr="00193AA3">
              <w:rPr>
                <w:rFonts w:eastAsia="Times New Roman" w:cs="Times New Roman"/>
                <w:lang w:eastAsia="en-GB"/>
              </w:rPr>
              <w:t xml:space="preserve">: </w:t>
            </w:r>
            <w:r w:rsidR="001E2E20">
              <w:rPr>
                <w:rFonts w:eastAsia="Times New Roman" w:cs="Times New Roman"/>
                <w:lang w:eastAsia="en-GB"/>
              </w:rPr>
              <w:t>none</w:t>
            </w:r>
          </w:p>
        </w:tc>
        <w:tc>
          <w:tcPr>
            <w:tcW w:w="627" w:type="dxa"/>
            <w:tcBorders>
              <w:left w:val="single" w:sz="4" w:space="0" w:color="auto"/>
            </w:tcBorders>
            <w:shd w:val="clear" w:color="auto" w:fill="auto"/>
          </w:tcPr>
          <w:p w:rsidR="00814664" w:rsidRPr="006A03D8" w:rsidRDefault="00814664" w:rsidP="00441084">
            <w:pPr>
              <w:spacing w:after="0" w:line="240" w:lineRule="auto"/>
              <w:jc w:val="center"/>
              <w:rPr>
                <w:rFonts w:eastAsia="Times New Roman" w:cs="Times New Roman"/>
                <w:bCs/>
                <w:lang w:eastAsia="en-GB"/>
              </w:rPr>
            </w:pPr>
          </w:p>
        </w:tc>
      </w:tr>
      <w:tr w:rsidR="006A03D8" w:rsidRPr="00193AA3" w:rsidTr="0053721F">
        <w:trPr>
          <w:trHeight w:val="82"/>
          <w:jc w:val="center"/>
        </w:trPr>
        <w:tc>
          <w:tcPr>
            <w:tcW w:w="545" w:type="dxa"/>
            <w:shd w:val="clear" w:color="auto" w:fill="BFBFBF" w:themeFill="background1" w:themeFillShade="BF"/>
            <w:noWrap/>
            <w:hideMark/>
          </w:tcPr>
          <w:p w:rsidR="00814664" w:rsidRPr="0053721F" w:rsidRDefault="00814664" w:rsidP="00952D2D">
            <w:pPr>
              <w:spacing w:after="0" w:line="240" w:lineRule="auto"/>
              <w:jc w:val="center"/>
              <w:rPr>
                <w:rFonts w:eastAsia="Times New Roman" w:cs="Times New Roman"/>
                <w:b/>
                <w:bCs/>
                <w:sz w:val="20"/>
                <w:lang w:eastAsia="en-GB"/>
              </w:rPr>
            </w:pPr>
            <w:r w:rsidRPr="0053721F">
              <w:rPr>
                <w:rFonts w:eastAsia="Times New Roman" w:cs="Times New Roman"/>
                <w:b/>
                <w:bCs/>
                <w:sz w:val="20"/>
                <w:lang w:eastAsia="en-GB"/>
              </w:rPr>
              <w:t>#06</w:t>
            </w:r>
          </w:p>
        </w:tc>
        <w:tc>
          <w:tcPr>
            <w:tcW w:w="401" w:type="dxa"/>
            <w:shd w:val="clear" w:color="auto" w:fill="BFBFBF" w:themeFill="background1" w:themeFillShade="BF"/>
            <w:noWrap/>
            <w:hideMark/>
          </w:tcPr>
          <w:p w:rsidR="00814664" w:rsidRPr="00193AA3" w:rsidRDefault="00814664" w:rsidP="00AA7602">
            <w:pPr>
              <w:spacing w:after="0" w:line="240" w:lineRule="auto"/>
              <w:jc w:val="center"/>
              <w:rPr>
                <w:rFonts w:eastAsia="Times New Roman" w:cs="Times New Roman"/>
                <w:lang w:eastAsia="en-GB"/>
              </w:rPr>
            </w:pPr>
          </w:p>
        </w:tc>
        <w:tc>
          <w:tcPr>
            <w:tcW w:w="9605" w:type="dxa"/>
            <w:gridSpan w:val="4"/>
            <w:tcBorders>
              <w:right w:val="single" w:sz="4" w:space="0" w:color="auto"/>
            </w:tcBorders>
            <w:shd w:val="clear" w:color="auto" w:fill="BFBFBF" w:themeFill="background1" w:themeFillShade="BF"/>
            <w:hideMark/>
          </w:tcPr>
          <w:p w:rsidR="00814664" w:rsidRPr="00193AA3" w:rsidRDefault="00814664" w:rsidP="0053721F">
            <w:pPr>
              <w:spacing w:after="0" w:line="240" w:lineRule="auto"/>
              <w:rPr>
                <w:rFonts w:eastAsia="Times New Roman" w:cs="Times New Roman"/>
                <w:i/>
                <w:lang w:eastAsia="en-GB"/>
              </w:rPr>
            </w:pPr>
            <w:r w:rsidRPr="00193AA3">
              <w:rPr>
                <w:rFonts w:eastAsia="Times New Roman" w:cs="Times New Roman"/>
                <w:b/>
                <w:bCs/>
                <w:lang w:eastAsia="en-GB"/>
              </w:rPr>
              <w:t>To receive reports from Borough Councillors, Parish Councillors or Clerk:</w:t>
            </w:r>
            <w:r w:rsidR="00912537">
              <w:rPr>
                <w:rFonts w:eastAsia="Times New Roman" w:cs="Times New Roman"/>
                <w:b/>
                <w:bCs/>
                <w:lang w:eastAsia="en-GB"/>
              </w:rPr>
              <w:t xml:space="preserve"> </w:t>
            </w:r>
          </w:p>
        </w:tc>
        <w:tc>
          <w:tcPr>
            <w:tcW w:w="627" w:type="dxa"/>
            <w:tcBorders>
              <w:left w:val="single" w:sz="4" w:space="0" w:color="auto"/>
            </w:tcBorders>
            <w:shd w:val="clear" w:color="auto" w:fill="BFBFBF" w:themeFill="background1" w:themeFillShade="BF"/>
          </w:tcPr>
          <w:p w:rsidR="00814664" w:rsidRPr="006A03D8" w:rsidRDefault="0053721F" w:rsidP="00441084">
            <w:pPr>
              <w:spacing w:after="0" w:line="240" w:lineRule="auto"/>
              <w:jc w:val="center"/>
              <w:rPr>
                <w:rFonts w:eastAsia="Times New Roman" w:cs="Times New Roman"/>
                <w:lang w:eastAsia="en-GB"/>
              </w:rPr>
            </w:pPr>
            <w:r w:rsidRPr="00912537">
              <w:rPr>
                <w:rFonts w:eastAsia="Times New Roman" w:cs="Times New Roman"/>
                <w:bCs/>
                <w:lang w:eastAsia="en-GB"/>
              </w:rPr>
              <w:t>(21)</w:t>
            </w:r>
          </w:p>
        </w:tc>
      </w:tr>
      <w:tr w:rsidR="006A03D8" w:rsidRPr="00421BD7" w:rsidTr="0053721F">
        <w:trPr>
          <w:trHeight w:val="87"/>
          <w:jc w:val="center"/>
        </w:trPr>
        <w:tc>
          <w:tcPr>
            <w:tcW w:w="545" w:type="dxa"/>
            <w:shd w:val="clear" w:color="auto" w:fill="auto"/>
            <w:noWrap/>
          </w:tcPr>
          <w:p w:rsidR="00814664" w:rsidRPr="0053721F" w:rsidRDefault="00814664" w:rsidP="00952D2D">
            <w:pPr>
              <w:spacing w:after="0" w:line="240" w:lineRule="auto"/>
              <w:jc w:val="center"/>
              <w:rPr>
                <w:rFonts w:eastAsia="Times New Roman" w:cs="Times New Roman"/>
                <w:bCs/>
                <w:dstrike/>
                <w:sz w:val="20"/>
                <w:lang w:eastAsia="en-GB"/>
              </w:rPr>
            </w:pPr>
          </w:p>
        </w:tc>
        <w:tc>
          <w:tcPr>
            <w:tcW w:w="401" w:type="dxa"/>
            <w:shd w:val="clear" w:color="auto" w:fill="auto"/>
            <w:noWrap/>
          </w:tcPr>
          <w:p w:rsidR="00814664" w:rsidRPr="00421BD7" w:rsidRDefault="00814664" w:rsidP="00AA7602">
            <w:pPr>
              <w:spacing w:after="0" w:line="240" w:lineRule="auto"/>
              <w:jc w:val="center"/>
              <w:rPr>
                <w:rFonts w:eastAsia="Times New Roman" w:cs="Times New Roman"/>
                <w:lang w:eastAsia="en-GB"/>
              </w:rPr>
            </w:pPr>
            <w:r w:rsidRPr="00421BD7">
              <w:rPr>
                <w:rFonts w:eastAsia="Times New Roman" w:cs="Times New Roman"/>
                <w:lang w:eastAsia="en-GB"/>
              </w:rPr>
              <w:t>A</w:t>
            </w:r>
          </w:p>
        </w:tc>
        <w:tc>
          <w:tcPr>
            <w:tcW w:w="9605" w:type="dxa"/>
            <w:gridSpan w:val="4"/>
            <w:tcBorders>
              <w:bottom w:val="single" w:sz="4" w:space="0" w:color="auto"/>
              <w:right w:val="single" w:sz="4" w:space="0" w:color="auto"/>
            </w:tcBorders>
            <w:shd w:val="clear" w:color="auto" w:fill="auto"/>
          </w:tcPr>
          <w:p w:rsidR="001E2E20" w:rsidRDefault="00814664" w:rsidP="001E2E20">
            <w:pPr>
              <w:spacing w:after="0" w:line="240" w:lineRule="auto"/>
              <w:rPr>
                <w:rFonts w:eastAsia="Times New Roman" w:cs="Times New Roman"/>
                <w:bCs/>
                <w:lang w:eastAsia="en-GB"/>
              </w:rPr>
            </w:pPr>
            <w:r w:rsidRPr="00211B14">
              <w:rPr>
                <w:rFonts w:eastAsia="Times New Roman" w:cs="Times New Roman"/>
                <w:b/>
                <w:bCs/>
                <w:lang w:eastAsia="en-GB"/>
              </w:rPr>
              <w:t xml:space="preserve">Clerk’s report </w:t>
            </w:r>
            <w:r w:rsidR="003D6FAC" w:rsidRPr="00211B14">
              <w:rPr>
                <w:rFonts w:eastAsia="Times New Roman" w:cs="Times New Roman"/>
                <w:b/>
                <w:bCs/>
                <w:lang w:eastAsia="en-GB"/>
              </w:rPr>
              <w:t>if applicable</w:t>
            </w:r>
            <w:r w:rsidR="00E36E40">
              <w:rPr>
                <w:rFonts w:eastAsia="Times New Roman" w:cs="Times New Roman"/>
                <w:b/>
                <w:bCs/>
                <w:lang w:eastAsia="en-GB"/>
              </w:rPr>
              <w:t xml:space="preserve">: </w:t>
            </w:r>
            <w:r w:rsidR="00E36E40" w:rsidRPr="00E36E40">
              <w:rPr>
                <w:rFonts w:eastAsia="Times New Roman" w:cs="Times New Roman"/>
                <w:bCs/>
                <w:lang w:eastAsia="en-GB"/>
              </w:rPr>
              <w:t xml:space="preserve">RBWM sent out an electronic newsletter including links to “a thorough list of restaurants delivering takeaways …” which went as far as including </w:t>
            </w:r>
            <w:proofErr w:type="spellStart"/>
            <w:r w:rsidR="00E36E40" w:rsidRPr="00E36E40">
              <w:rPr>
                <w:rFonts w:eastAsia="Times New Roman" w:cs="Times New Roman"/>
                <w:bCs/>
                <w:lang w:eastAsia="en-GB"/>
              </w:rPr>
              <w:t>Egham</w:t>
            </w:r>
            <w:proofErr w:type="spellEnd"/>
            <w:r w:rsidR="00E36E40" w:rsidRPr="00E36E40">
              <w:rPr>
                <w:rFonts w:eastAsia="Times New Roman" w:cs="Times New Roman"/>
                <w:bCs/>
                <w:lang w:eastAsia="en-GB"/>
              </w:rPr>
              <w:t xml:space="preserve"> and </w:t>
            </w:r>
            <w:proofErr w:type="spellStart"/>
            <w:r w:rsidR="00E36E40" w:rsidRPr="00E36E40">
              <w:rPr>
                <w:rFonts w:eastAsia="Times New Roman" w:cs="Times New Roman"/>
                <w:bCs/>
                <w:lang w:eastAsia="en-GB"/>
              </w:rPr>
              <w:t>Englefield</w:t>
            </w:r>
            <w:proofErr w:type="spellEnd"/>
            <w:r w:rsidR="00E36E40" w:rsidRPr="00E36E40">
              <w:rPr>
                <w:rFonts w:eastAsia="Times New Roman" w:cs="Times New Roman"/>
                <w:bCs/>
                <w:lang w:eastAsia="en-GB"/>
              </w:rPr>
              <w:t xml:space="preserve"> restaurants but listed nothing for Datchet Horton or Wraysbury</w:t>
            </w:r>
            <w:r w:rsidR="00E36E40">
              <w:rPr>
                <w:rFonts w:eastAsia="Times New Roman" w:cs="Times New Roman"/>
                <w:bCs/>
                <w:lang w:eastAsia="en-GB"/>
              </w:rPr>
              <w:t xml:space="preserve">.  </w:t>
            </w:r>
            <w:r w:rsidR="001E2E20">
              <w:rPr>
                <w:rFonts w:eastAsia="Times New Roman" w:cs="Times New Roman"/>
                <w:bCs/>
                <w:lang w:eastAsia="en-GB"/>
              </w:rPr>
              <w:t>Clerk has</w:t>
            </w:r>
            <w:r w:rsidR="00E36E40">
              <w:rPr>
                <w:rFonts w:eastAsia="Times New Roman" w:cs="Times New Roman"/>
                <w:bCs/>
                <w:lang w:eastAsia="en-GB"/>
              </w:rPr>
              <w:t xml:space="preserve"> raised the matter with our Ward Cllrs.  Cllr Cannon replied that he will raise it with the authors</w:t>
            </w:r>
            <w:r w:rsidR="00E36E40" w:rsidRPr="00E36E40">
              <w:rPr>
                <w:rFonts w:eastAsia="Times New Roman" w:cs="Times New Roman"/>
                <w:bCs/>
                <w:lang w:eastAsia="en-GB"/>
              </w:rPr>
              <w:t>.</w:t>
            </w:r>
            <w:r w:rsidR="00E36E40">
              <w:rPr>
                <w:rFonts w:eastAsia="Times New Roman" w:cs="Times New Roman"/>
                <w:bCs/>
                <w:lang w:eastAsia="en-GB"/>
              </w:rPr>
              <w:t xml:space="preserve">  </w:t>
            </w:r>
          </w:p>
          <w:p w:rsidR="00814664" w:rsidRPr="00211B14" w:rsidRDefault="00E36E40" w:rsidP="001E2E20">
            <w:pPr>
              <w:spacing w:after="0" w:line="240" w:lineRule="auto"/>
              <w:rPr>
                <w:rFonts w:eastAsia="Times New Roman" w:cs="Times New Roman"/>
                <w:b/>
                <w:bCs/>
                <w:lang w:eastAsia="en-GB"/>
              </w:rPr>
            </w:pPr>
            <w:r>
              <w:rPr>
                <w:rFonts w:eastAsia="Times New Roman" w:cs="Times New Roman"/>
                <w:bCs/>
                <w:lang w:eastAsia="en-GB"/>
              </w:rPr>
              <w:t>I have reported the damaged fence post between Foundry lane and the entrance to Berkyn Manor Farm.</w:t>
            </w:r>
          </w:p>
        </w:tc>
        <w:tc>
          <w:tcPr>
            <w:tcW w:w="627" w:type="dxa"/>
            <w:tcBorders>
              <w:left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lang w:eastAsia="en-GB"/>
              </w:rPr>
            </w:pPr>
          </w:p>
        </w:tc>
      </w:tr>
      <w:tr w:rsidR="006A03D8" w:rsidRPr="00421BD7" w:rsidTr="0053721F">
        <w:trPr>
          <w:trHeight w:val="87"/>
          <w:jc w:val="center"/>
        </w:trPr>
        <w:tc>
          <w:tcPr>
            <w:tcW w:w="545" w:type="dxa"/>
            <w:shd w:val="clear" w:color="auto" w:fill="auto"/>
            <w:noWrap/>
          </w:tcPr>
          <w:p w:rsidR="00814664" w:rsidRPr="0053721F" w:rsidRDefault="00814664" w:rsidP="00952D2D">
            <w:pPr>
              <w:spacing w:after="0" w:line="240" w:lineRule="auto"/>
              <w:jc w:val="center"/>
              <w:rPr>
                <w:rFonts w:eastAsia="Times New Roman" w:cs="Times New Roman"/>
                <w:bCs/>
                <w:sz w:val="20"/>
                <w:lang w:eastAsia="en-GB"/>
              </w:rPr>
            </w:pPr>
          </w:p>
        </w:tc>
        <w:tc>
          <w:tcPr>
            <w:tcW w:w="401" w:type="dxa"/>
            <w:shd w:val="clear" w:color="auto" w:fill="auto"/>
            <w:noWrap/>
          </w:tcPr>
          <w:p w:rsidR="00814664" w:rsidRPr="00421BD7" w:rsidRDefault="00814664" w:rsidP="00AA7602">
            <w:pPr>
              <w:spacing w:after="0" w:line="240" w:lineRule="auto"/>
              <w:jc w:val="center"/>
              <w:rPr>
                <w:rFonts w:eastAsia="Times New Roman" w:cs="Times New Roman"/>
                <w:color w:val="000000" w:themeColor="text1"/>
                <w:lang w:eastAsia="en-GB"/>
              </w:rPr>
            </w:pPr>
            <w:r w:rsidRPr="00421BD7">
              <w:rPr>
                <w:rFonts w:eastAsia="Times New Roman" w:cs="Times New Roman"/>
                <w:color w:val="000000" w:themeColor="text1"/>
                <w:lang w:eastAsia="en-GB"/>
              </w:rPr>
              <w:t>B</w:t>
            </w:r>
          </w:p>
        </w:tc>
        <w:tc>
          <w:tcPr>
            <w:tcW w:w="9605" w:type="dxa"/>
            <w:gridSpan w:val="4"/>
            <w:tcBorders>
              <w:bottom w:val="single" w:sz="4" w:space="0" w:color="auto"/>
              <w:right w:val="single" w:sz="4" w:space="0" w:color="auto"/>
            </w:tcBorders>
            <w:shd w:val="clear" w:color="auto" w:fill="auto"/>
          </w:tcPr>
          <w:p w:rsidR="00814664" w:rsidRPr="00421BD7" w:rsidRDefault="00814664" w:rsidP="00912537">
            <w:pPr>
              <w:spacing w:after="0" w:line="240" w:lineRule="auto"/>
              <w:rPr>
                <w:rFonts w:eastAsia="Times New Roman" w:cs="Times New Roman"/>
                <w:bCs/>
                <w:i/>
                <w:color w:val="000000" w:themeColor="text1"/>
                <w:lang w:eastAsia="en-GB"/>
              </w:rPr>
            </w:pPr>
            <w:r w:rsidRPr="00211B14">
              <w:rPr>
                <w:rFonts w:eastAsia="Times New Roman" w:cs="Times New Roman"/>
                <w:b/>
                <w:bCs/>
                <w:color w:val="000000" w:themeColor="text1"/>
                <w:lang w:eastAsia="en-GB"/>
              </w:rPr>
              <w:t>Ward Councillors’ report</w:t>
            </w:r>
            <w:r w:rsidRPr="00421BD7">
              <w:rPr>
                <w:rFonts w:eastAsia="Times New Roman" w:cs="Times New Roman"/>
                <w:bCs/>
                <w:color w:val="000000" w:themeColor="text1"/>
                <w:lang w:eastAsia="en-GB"/>
              </w:rPr>
              <w:t xml:space="preserve">: </w:t>
            </w:r>
            <w:r w:rsidR="001E2E20">
              <w:rPr>
                <w:rFonts w:eastAsia="Times New Roman" w:cs="Times New Roman"/>
                <w:bCs/>
                <w:color w:val="000000" w:themeColor="text1"/>
                <w:lang w:eastAsia="en-GB"/>
              </w:rPr>
              <w:t xml:space="preserve">Cllr Muir reported that all RBWM staff </w:t>
            </w:r>
            <w:proofErr w:type="gramStart"/>
            <w:r w:rsidR="00912537">
              <w:rPr>
                <w:rFonts w:eastAsia="Times New Roman" w:cs="Times New Roman"/>
                <w:bCs/>
                <w:color w:val="000000" w:themeColor="text1"/>
                <w:lang w:eastAsia="en-GB"/>
              </w:rPr>
              <w:t>are</w:t>
            </w:r>
            <w:proofErr w:type="gramEnd"/>
            <w:r w:rsidR="00912537">
              <w:rPr>
                <w:rFonts w:eastAsia="Times New Roman" w:cs="Times New Roman"/>
                <w:bCs/>
                <w:color w:val="000000" w:themeColor="text1"/>
                <w:lang w:eastAsia="en-GB"/>
              </w:rPr>
              <w:t xml:space="preserve"> </w:t>
            </w:r>
            <w:r w:rsidR="001E2E20">
              <w:rPr>
                <w:rFonts w:eastAsia="Times New Roman" w:cs="Times New Roman"/>
                <w:bCs/>
                <w:color w:val="000000" w:themeColor="text1"/>
                <w:lang w:eastAsia="en-GB"/>
              </w:rPr>
              <w:t xml:space="preserve">working from home, and all Mayoral duties currently suspended.  He is in regular contact with his colleagues and will pass on relevant information and / or  investigate concerns as appropriate </w:t>
            </w:r>
            <w:r w:rsidR="000A7C6C">
              <w:rPr>
                <w:rFonts w:eastAsia="Times New Roman" w:cs="Times New Roman"/>
                <w:lang w:eastAsia="en-GB"/>
              </w:rPr>
              <w:t xml:space="preserve"> </w:t>
            </w:r>
          </w:p>
        </w:tc>
        <w:tc>
          <w:tcPr>
            <w:tcW w:w="627" w:type="dxa"/>
            <w:tcBorders>
              <w:left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lang w:eastAsia="en-GB"/>
              </w:rPr>
            </w:pPr>
          </w:p>
        </w:tc>
      </w:tr>
      <w:tr w:rsidR="006A03D8" w:rsidRPr="006A03D8" w:rsidTr="0053721F">
        <w:trPr>
          <w:trHeight w:val="87"/>
          <w:jc w:val="center"/>
        </w:trPr>
        <w:tc>
          <w:tcPr>
            <w:tcW w:w="545" w:type="dxa"/>
            <w:shd w:val="clear" w:color="auto" w:fill="auto"/>
            <w:noWrap/>
          </w:tcPr>
          <w:p w:rsidR="00814664" w:rsidRPr="0053721F" w:rsidRDefault="00814664" w:rsidP="00952D2D">
            <w:pPr>
              <w:spacing w:after="0" w:line="240" w:lineRule="auto"/>
              <w:jc w:val="center"/>
              <w:rPr>
                <w:rFonts w:eastAsia="Times New Roman" w:cs="Times New Roman"/>
                <w:bCs/>
                <w:dstrike/>
                <w:color w:val="BFBFBF" w:themeColor="background1" w:themeShade="BF"/>
                <w:sz w:val="20"/>
                <w:lang w:eastAsia="en-GB"/>
              </w:rPr>
            </w:pPr>
          </w:p>
        </w:tc>
        <w:tc>
          <w:tcPr>
            <w:tcW w:w="401" w:type="dxa"/>
            <w:shd w:val="clear" w:color="auto" w:fill="auto"/>
            <w:noWrap/>
          </w:tcPr>
          <w:p w:rsidR="00814664" w:rsidRPr="006A03D8" w:rsidRDefault="00814664" w:rsidP="00AA7602">
            <w:pPr>
              <w:spacing w:after="0" w:line="240" w:lineRule="auto"/>
              <w:jc w:val="center"/>
              <w:rPr>
                <w:rFonts w:eastAsia="Times New Roman" w:cs="Times New Roman"/>
                <w:dstrike/>
                <w:color w:val="BFBFBF" w:themeColor="background1" w:themeShade="BF"/>
                <w:lang w:eastAsia="en-GB"/>
              </w:rPr>
            </w:pPr>
            <w:r w:rsidRPr="006A03D8">
              <w:rPr>
                <w:rFonts w:eastAsia="Times New Roman" w:cs="Times New Roman"/>
                <w:dstrike/>
                <w:color w:val="BFBFBF" w:themeColor="background1" w:themeShade="BF"/>
                <w:lang w:eastAsia="en-GB"/>
              </w:rPr>
              <w:t>C</w:t>
            </w:r>
          </w:p>
        </w:tc>
        <w:tc>
          <w:tcPr>
            <w:tcW w:w="9605" w:type="dxa"/>
            <w:gridSpan w:val="4"/>
            <w:tcBorders>
              <w:bottom w:val="single" w:sz="4" w:space="0" w:color="auto"/>
              <w:right w:val="single" w:sz="4" w:space="0" w:color="auto"/>
            </w:tcBorders>
            <w:shd w:val="clear" w:color="auto" w:fill="auto"/>
          </w:tcPr>
          <w:p w:rsidR="00814664" w:rsidRPr="006A03D8" w:rsidRDefault="00814664" w:rsidP="00E36E40">
            <w:pPr>
              <w:spacing w:after="0" w:line="240" w:lineRule="auto"/>
              <w:rPr>
                <w:rFonts w:eastAsia="Times New Roman" w:cs="Times New Roman"/>
                <w:bCs/>
                <w:dstrike/>
                <w:color w:val="BFBFBF" w:themeColor="background1" w:themeShade="BF"/>
                <w:lang w:eastAsia="en-GB"/>
              </w:rPr>
            </w:pPr>
            <w:r w:rsidRPr="006A03D8">
              <w:rPr>
                <w:rFonts w:eastAsia="Times New Roman" w:cs="Times New Roman"/>
                <w:b/>
                <w:bCs/>
                <w:dstrike/>
                <w:color w:val="BFBFBF" w:themeColor="background1" w:themeShade="BF"/>
                <w:lang w:eastAsia="en-GB"/>
              </w:rPr>
              <w:t>Heathrow Expansion update:</w:t>
            </w:r>
            <w:r w:rsidRPr="006A03D8">
              <w:rPr>
                <w:rFonts w:eastAsia="Times New Roman" w:cs="Times New Roman"/>
                <w:bCs/>
                <w:dstrike/>
                <w:color w:val="BFBFBF" w:themeColor="background1" w:themeShade="BF"/>
                <w:lang w:eastAsia="en-GB"/>
              </w:rPr>
              <w:t xml:space="preserve"> </w:t>
            </w:r>
            <w:r w:rsidR="00347451" w:rsidRPr="006A03D8">
              <w:rPr>
                <w:rFonts w:eastAsia="Times New Roman" w:cs="Times New Roman"/>
                <w:bCs/>
                <w:dstrike/>
                <w:color w:val="BFBFBF" w:themeColor="background1" w:themeShade="BF"/>
                <w:lang w:eastAsia="en-GB"/>
              </w:rPr>
              <w:t>Update if applicable. Nothing received</w:t>
            </w:r>
          </w:p>
        </w:tc>
        <w:tc>
          <w:tcPr>
            <w:tcW w:w="627" w:type="dxa"/>
            <w:tcBorders>
              <w:left w:val="single" w:sz="4" w:space="0" w:color="auto"/>
              <w:bottom w:val="single" w:sz="4" w:space="0" w:color="auto"/>
            </w:tcBorders>
            <w:shd w:val="clear" w:color="auto" w:fill="auto"/>
          </w:tcPr>
          <w:p w:rsidR="00814664" w:rsidRPr="006A03D8" w:rsidRDefault="00814664" w:rsidP="00441084">
            <w:pPr>
              <w:spacing w:after="0" w:line="240" w:lineRule="auto"/>
              <w:jc w:val="center"/>
              <w:rPr>
                <w:rFonts w:eastAsia="Times New Roman" w:cs="Times New Roman"/>
                <w:dstrike/>
                <w:color w:val="BFBFBF" w:themeColor="background1" w:themeShade="BF"/>
                <w:lang w:eastAsia="en-GB"/>
              </w:rPr>
            </w:pPr>
          </w:p>
        </w:tc>
      </w:tr>
      <w:tr w:rsidR="006A03D8" w:rsidRPr="00421BD7" w:rsidTr="0053721F">
        <w:trPr>
          <w:trHeight w:val="104"/>
          <w:jc w:val="center"/>
        </w:trPr>
        <w:tc>
          <w:tcPr>
            <w:tcW w:w="545" w:type="dxa"/>
            <w:shd w:val="clear" w:color="auto" w:fill="auto"/>
            <w:noWrap/>
          </w:tcPr>
          <w:p w:rsidR="00814664" w:rsidRPr="0053721F" w:rsidRDefault="00814664" w:rsidP="00952D2D">
            <w:pPr>
              <w:spacing w:after="0" w:line="240" w:lineRule="auto"/>
              <w:jc w:val="center"/>
              <w:rPr>
                <w:rFonts w:eastAsia="Times New Roman" w:cs="Times New Roman"/>
                <w:bCs/>
                <w:color w:val="000000" w:themeColor="text1"/>
                <w:sz w:val="20"/>
                <w:lang w:eastAsia="en-GB"/>
              </w:rPr>
            </w:pPr>
          </w:p>
        </w:tc>
        <w:tc>
          <w:tcPr>
            <w:tcW w:w="401" w:type="dxa"/>
            <w:shd w:val="clear" w:color="auto" w:fill="auto"/>
            <w:noWrap/>
          </w:tcPr>
          <w:p w:rsidR="00814664" w:rsidRPr="00421BD7" w:rsidRDefault="00814664" w:rsidP="00AA7602">
            <w:pPr>
              <w:spacing w:after="0" w:line="240" w:lineRule="auto"/>
              <w:jc w:val="center"/>
              <w:rPr>
                <w:rFonts w:eastAsia="Times New Roman" w:cs="Times New Roman"/>
                <w:color w:val="000000" w:themeColor="text1"/>
                <w:lang w:eastAsia="en-GB"/>
              </w:rPr>
            </w:pPr>
            <w:r w:rsidRPr="00421BD7">
              <w:rPr>
                <w:rFonts w:eastAsia="Times New Roman" w:cs="Times New Roman"/>
                <w:color w:val="000000" w:themeColor="text1"/>
                <w:lang w:eastAsia="en-GB"/>
              </w:rPr>
              <w:t>D</w:t>
            </w:r>
          </w:p>
        </w:tc>
        <w:tc>
          <w:tcPr>
            <w:tcW w:w="9605" w:type="dxa"/>
            <w:gridSpan w:val="4"/>
            <w:tcBorders>
              <w:right w:val="single" w:sz="4" w:space="0" w:color="auto"/>
            </w:tcBorders>
            <w:shd w:val="clear" w:color="auto" w:fill="auto"/>
          </w:tcPr>
          <w:p w:rsidR="00814664" w:rsidRPr="00421BD7" w:rsidRDefault="00814664" w:rsidP="00864869">
            <w:pPr>
              <w:spacing w:after="0" w:line="240" w:lineRule="auto"/>
              <w:rPr>
                <w:rFonts w:eastAsia="Times New Roman" w:cs="Times New Roman"/>
                <w:color w:val="000000" w:themeColor="text1"/>
                <w:lang w:eastAsia="en-GB"/>
              </w:rPr>
            </w:pPr>
            <w:r w:rsidRPr="00211B14">
              <w:rPr>
                <w:rFonts w:eastAsia="Times New Roman" w:cs="Times New Roman"/>
                <w:b/>
                <w:bCs/>
                <w:color w:val="000000" w:themeColor="text1"/>
                <w:lang w:eastAsia="en-GB"/>
              </w:rPr>
              <w:t>Borough Local Plan:</w:t>
            </w:r>
            <w:r w:rsidRPr="00421BD7">
              <w:rPr>
                <w:rFonts w:eastAsia="Times New Roman" w:cs="Times New Roman"/>
                <w:bCs/>
                <w:color w:val="000000" w:themeColor="text1"/>
                <w:lang w:eastAsia="en-GB"/>
              </w:rPr>
              <w:t xml:space="preserve"> </w:t>
            </w:r>
            <w:r w:rsidR="00E36E40">
              <w:rPr>
                <w:rFonts w:eastAsia="Times New Roman" w:cs="Times New Roman"/>
                <w:bCs/>
                <w:color w:val="000000" w:themeColor="text1"/>
                <w:lang w:eastAsia="en-GB"/>
              </w:rPr>
              <w:t xml:space="preserve">RBWM advise </w:t>
            </w:r>
            <w:r w:rsidR="00EE730D">
              <w:rPr>
                <w:rFonts w:eastAsia="Times New Roman" w:cs="Times New Roman"/>
                <w:bCs/>
                <w:color w:val="000000" w:themeColor="text1"/>
                <w:lang w:eastAsia="en-GB"/>
              </w:rPr>
              <w:t xml:space="preserve">(via a press release) </w:t>
            </w:r>
            <w:r w:rsidR="00E36E40">
              <w:rPr>
                <w:rFonts w:eastAsia="Times New Roman" w:cs="Times New Roman"/>
                <w:bCs/>
                <w:color w:val="000000" w:themeColor="text1"/>
                <w:lang w:eastAsia="en-GB"/>
              </w:rPr>
              <w:t xml:space="preserve">that </w:t>
            </w:r>
            <w:r w:rsidR="00EE730D">
              <w:rPr>
                <w:rFonts w:eastAsia="Times New Roman" w:cs="Times New Roman"/>
                <w:bCs/>
                <w:color w:val="000000" w:themeColor="text1"/>
                <w:lang w:eastAsia="en-GB"/>
              </w:rPr>
              <w:t xml:space="preserve">the BLP </w:t>
            </w:r>
            <w:r w:rsidR="00E36E40">
              <w:rPr>
                <w:rFonts w:eastAsia="Times New Roman" w:cs="Times New Roman"/>
                <w:bCs/>
                <w:color w:val="000000" w:themeColor="text1"/>
                <w:lang w:eastAsia="en-GB"/>
              </w:rPr>
              <w:t>is now a step closer to delivery.  The examination progress was paused due to COVID19 but the Planning Inspector and the Council are discussing how they can move forward fairly and safely.</w:t>
            </w:r>
            <w:r w:rsidR="00EE730D">
              <w:rPr>
                <w:rFonts w:eastAsia="Times New Roman" w:cs="Times New Roman"/>
                <w:bCs/>
                <w:color w:val="000000" w:themeColor="text1"/>
                <w:lang w:eastAsia="en-GB"/>
              </w:rPr>
              <w:t xml:space="preserve">  Cllr Crame advised that there is a very long (24 page) response from the inspector.  She is not accepting new comments but people who had already commented can make new representations. RBWM will need to reply as to how they plan to address the points raised by the response.  </w:t>
            </w:r>
            <w:r w:rsidR="00912537">
              <w:rPr>
                <w:rFonts w:eastAsia="Times New Roman" w:cs="Times New Roman"/>
                <w:bCs/>
                <w:color w:val="000000" w:themeColor="text1"/>
                <w:lang w:eastAsia="en-GB"/>
              </w:rPr>
              <w:t xml:space="preserve">(Points such as the lack of GRT Plan), </w:t>
            </w:r>
            <w:r w:rsidR="00EE730D">
              <w:rPr>
                <w:rFonts w:eastAsia="Times New Roman" w:cs="Times New Roman"/>
                <w:bCs/>
                <w:color w:val="000000" w:themeColor="text1"/>
                <w:lang w:eastAsia="en-GB"/>
              </w:rPr>
              <w:t>RBWM has a significant number of strategic policies (compared to other local authorities)</w:t>
            </w:r>
            <w:r w:rsidR="00912537">
              <w:rPr>
                <w:rFonts w:eastAsia="Times New Roman" w:cs="Times New Roman"/>
                <w:bCs/>
                <w:color w:val="000000" w:themeColor="text1"/>
                <w:lang w:eastAsia="en-GB"/>
              </w:rPr>
              <w:t xml:space="preserve">, 25 of which they expect Neighbourhood Plans to conform to.  She has concerns </w:t>
            </w:r>
            <w:r w:rsidR="00864869">
              <w:rPr>
                <w:rFonts w:eastAsia="Times New Roman" w:cs="Times New Roman"/>
                <w:bCs/>
                <w:color w:val="000000" w:themeColor="text1"/>
                <w:lang w:eastAsia="en-GB"/>
              </w:rPr>
              <w:t>as to whether</w:t>
            </w:r>
            <w:r w:rsidR="00912537">
              <w:rPr>
                <w:rFonts w:eastAsia="Times New Roman" w:cs="Times New Roman"/>
                <w:bCs/>
                <w:color w:val="000000" w:themeColor="text1"/>
                <w:lang w:eastAsia="en-GB"/>
              </w:rPr>
              <w:t xml:space="preserve"> the Spatial </w:t>
            </w:r>
            <w:r w:rsidR="00864869">
              <w:rPr>
                <w:rFonts w:eastAsia="Times New Roman" w:cs="Times New Roman"/>
                <w:bCs/>
                <w:color w:val="000000" w:themeColor="text1"/>
                <w:lang w:eastAsia="en-GB"/>
              </w:rPr>
              <w:t>Strategy</w:t>
            </w:r>
            <w:r w:rsidR="00912537">
              <w:rPr>
                <w:rFonts w:eastAsia="Times New Roman" w:cs="Times New Roman"/>
                <w:bCs/>
                <w:color w:val="000000" w:themeColor="text1"/>
                <w:lang w:eastAsia="en-GB"/>
              </w:rPr>
              <w:t xml:space="preserve"> is adequate  </w:t>
            </w:r>
            <w:r w:rsidR="00864869">
              <w:rPr>
                <w:rFonts w:eastAsia="Times New Roman" w:cs="Times New Roman"/>
                <w:bCs/>
                <w:color w:val="000000" w:themeColor="text1"/>
                <w:lang w:eastAsia="en-GB"/>
              </w:rPr>
              <w:t xml:space="preserve">because of transport and </w:t>
            </w:r>
            <w:r w:rsidR="00864869">
              <w:rPr>
                <w:rFonts w:eastAsia="Times New Roman" w:cs="Times New Roman"/>
                <w:bCs/>
                <w:color w:val="000000" w:themeColor="text1"/>
                <w:lang w:eastAsia="en-GB"/>
              </w:rPr>
              <w:lastRenderedPageBreak/>
              <w:t>infrastructure network, housing concerns (social and affordable housing, and Mildridge Farm and the requirement for adequate land to be left undeveloped around historic buildings): these will need to be answered before the BLP can be approved</w:t>
            </w:r>
          </w:p>
        </w:tc>
        <w:tc>
          <w:tcPr>
            <w:tcW w:w="627" w:type="dxa"/>
            <w:tcBorders>
              <w:left w:val="single" w:sz="4" w:space="0" w:color="auto"/>
            </w:tcBorders>
            <w:shd w:val="clear" w:color="auto" w:fill="FFFFFF" w:themeFill="background1"/>
            <w:noWrap/>
          </w:tcPr>
          <w:p w:rsidR="00814664" w:rsidRPr="006A03D8" w:rsidRDefault="00814664" w:rsidP="00441084">
            <w:pPr>
              <w:spacing w:after="0" w:line="240" w:lineRule="auto"/>
              <w:jc w:val="center"/>
              <w:rPr>
                <w:rFonts w:eastAsia="Times New Roman" w:cs="Times New Roman"/>
                <w:color w:val="000000" w:themeColor="text1"/>
                <w:lang w:eastAsia="en-GB"/>
              </w:rPr>
            </w:pPr>
          </w:p>
        </w:tc>
      </w:tr>
      <w:tr w:rsidR="006A03D8" w:rsidRPr="006A03D8" w:rsidTr="0053721F">
        <w:trPr>
          <w:trHeight w:val="104"/>
          <w:jc w:val="center"/>
        </w:trPr>
        <w:tc>
          <w:tcPr>
            <w:tcW w:w="545" w:type="dxa"/>
            <w:shd w:val="clear" w:color="auto" w:fill="FFFFFF" w:themeFill="background1"/>
            <w:noWrap/>
          </w:tcPr>
          <w:p w:rsidR="00814664" w:rsidRPr="0053721F" w:rsidRDefault="00814664" w:rsidP="00952D2D">
            <w:pPr>
              <w:spacing w:after="0" w:line="240" w:lineRule="auto"/>
              <w:jc w:val="center"/>
              <w:rPr>
                <w:rFonts w:eastAsia="Times New Roman" w:cs="Times New Roman"/>
                <w:bCs/>
                <w:dstrike/>
                <w:color w:val="BFBFBF" w:themeColor="background1" w:themeShade="BF"/>
                <w:sz w:val="20"/>
                <w:lang w:eastAsia="en-GB"/>
              </w:rPr>
            </w:pPr>
          </w:p>
        </w:tc>
        <w:tc>
          <w:tcPr>
            <w:tcW w:w="401" w:type="dxa"/>
            <w:shd w:val="clear" w:color="auto" w:fill="FFFFFF" w:themeFill="background1"/>
            <w:noWrap/>
          </w:tcPr>
          <w:p w:rsidR="00814664" w:rsidRPr="006A03D8" w:rsidRDefault="00814664" w:rsidP="00AA7602">
            <w:pPr>
              <w:spacing w:after="0" w:line="240" w:lineRule="auto"/>
              <w:jc w:val="center"/>
              <w:rPr>
                <w:rFonts w:eastAsia="Times New Roman" w:cs="Times New Roman"/>
                <w:dstrike/>
                <w:color w:val="BFBFBF" w:themeColor="background1" w:themeShade="BF"/>
                <w:lang w:eastAsia="en-GB"/>
              </w:rPr>
            </w:pPr>
            <w:r w:rsidRPr="006A03D8">
              <w:rPr>
                <w:rFonts w:eastAsia="Times New Roman" w:cs="Times New Roman"/>
                <w:dstrike/>
                <w:color w:val="BFBFBF" w:themeColor="background1" w:themeShade="BF"/>
                <w:lang w:eastAsia="en-GB"/>
              </w:rPr>
              <w:t>E</w:t>
            </w:r>
          </w:p>
        </w:tc>
        <w:tc>
          <w:tcPr>
            <w:tcW w:w="9605" w:type="dxa"/>
            <w:gridSpan w:val="4"/>
            <w:tcBorders>
              <w:right w:val="single" w:sz="4" w:space="0" w:color="auto"/>
            </w:tcBorders>
            <w:shd w:val="clear" w:color="auto" w:fill="FFFFFF" w:themeFill="background1"/>
          </w:tcPr>
          <w:p w:rsidR="00814664" w:rsidRPr="006A03D8" w:rsidRDefault="00814664" w:rsidP="00766660">
            <w:pPr>
              <w:spacing w:after="0" w:line="240" w:lineRule="auto"/>
              <w:rPr>
                <w:rFonts w:eastAsia="Times New Roman" w:cs="Times New Roman"/>
                <w:bCs/>
                <w:dstrike/>
                <w:color w:val="BFBFBF" w:themeColor="background1" w:themeShade="BF"/>
                <w:lang w:eastAsia="en-GB"/>
              </w:rPr>
            </w:pPr>
            <w:r w:rsidRPr="006A03D8">
              <w:rPr>
                <w:rFonts w:eastAsia="Times New Roman" w:cs="Times New Roman"/>
                <w:b/>
                <w:bCs/>
                <w:dstrike/>
                <w:color w:val="BFBFBF" w:themeColor="background1" w:themeShade="BF"/>
                <w:lang w:eastAsia="en-GB"/>
              </w:rPr>
              <w:t>Neighbourhood Plan:</w:t>
            </w:r>
            <w:r w:rsidRPr="006A03D8">
              <w:rPr>
                <w:rFonts w:eastAsia="Times New Roman" w:cs="Times New Roman"/>
                <w:bCs/>
                <w:dstrike/>
                <w:color w:val="BFBFBF" w:themeColor="background1" w:themeShade="BF"/>
                <w:lang w:eastAsia="en-GB"/>
              </w:rPr>
              <w:t xml:space="preserve"> Update if applicable</w:t>
            </w:r>
            <w:r w:rsidR="00347451" w:rsidRPr="006A03D8">
              <w:rPr>
                <w:rFonts w:eastAsia="Times New Roman" w:cs="Times New Roman"/>
                <w:bCs/>
                <w:dstrike/>
                <w:color w:val="BFBFBF" w:themeColor="background1" w:themeShade="BF"/>
                <w:lang w:eastAsia="en-GB"/>
              </w:rPr>
              <w:t>. Nothing received</w:t>
            </w:r>
          </w:p>
        </w:tc>
        <w:tc>
          <w:tcPr>
            <w:tcW w:w="627" w:type="dxa"/>
            <w:tcBorders>
              <w:left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dstrike/>
                <w:color w:val="BFBFBF" w:themeColor="background1" w:themeShade="BF"/>
                <w:lang w:eastAsia="en-GB"/>
              </w:rPr>
            </w:pPr>
          </w:p>
        </w:tc>
      </w:tr>
      <w:tr w:rsidR="006A03D8" w:rsidRPr="006A03D8" w:rsidTr="0053721F">
        <w:trPr>
          <w:trHeight w:val="104"/>
          <w:jc w:val="center"/>
        </w:trPr>
        <w:tc>
          <w:tcPr>
            <w:tcW w:w="545" w:type="dxa"/>
            <w:shd w:val="clear" w:color="auto" w:fill="auto"/>
            <w:noWrap/>
          </w:tcPr>
          <w:p w:rsidR="00814664" w:rsidRPr="0053721F" w:rsidRDefault="00814664" w:rsidP="00952D2D">
            <w:pPr>
              <w:spacing w:after="0" w:line="240" w:lineRule="auto"/>
              <w:jc w:val="center"/>
              <w:rPr>
                <w:rFonts w:eastAsia="Times New Roman" w:cs="Times New Roman"/>
                <w:bCs/>
                <w:dstrike/>
                <w:color w:val="BFBFBF" w:themeColor="background1" w:themeShade="BF"/>
                <w:sz w:val="20"/>
                <w:lang w:eastAsia="en-GB"/>
              </w:rPr>
            </w:pPr>
          </w:p>
        </w:tc>
        <w:tc>
          <w:tcPr>
            <w:tcW w:w="401" w:type="dxa"/>
            <w:shd w:val="clear" w:color="auto" w:fill="auto"/>
            <w:noWrap/>
          </w:tcPr>
          <w:p w:rsidR="00814664" w:rsidRPr="006A03D8" w:rsidRDefault="00814664" w:rsidP="00AA7602">
            <w:pPr>
              <w:spacing w:after="0" w:line="240" w:lineRule="auto"/>
              <w:jc w:val="center"/>
              <w:rPr>
                <w:rFonts w:eastAsia="Times New Roman" w:cs="Times New Roman"/>
                <w:dstrike/>
                <w:color w:val="BFBFBF" w:themeColor="background1" w:themeShade="BF"/>
                <w:lang w:eastAsia="en-GB"/>
              </w:rPr>
            </w:pPr>
            <w:r w:rsidRPr="006A03D8">
              <w:rPr>
                <w:rFonts w:eastAsia="Times New Roman" w:cs="Times New Roman"/>
                <w:dstrike/>
                <w:color w:val="BFBFBF" w:themeColor="background1" w:themeShade="BF"/>
                <w:lang w:eastAsia="en-GB"/>
              </w:rPr>
              <w:t>F</w:t>
            </w:r>
          </w:p>
        </w:tc>
        <w:tc>
          <w:tcPr>
            <w:tcW w:w="9605" w:type="dxa"/>
            <w:gridSpan w:val="4"/>
            <w:tcBorders>
              <w:right w:val="single" w:sz="4" w:space="0" w:color="auto"/>
            </w:tcBorders>
            <w:shd w:val="clear" w:color="auto" w:fill="auto"/>
          </w:tcPr>
          <w:p w:rsidR="00814664" w:rsidRPr="006A03D8" w:rsidRDefault="00814664" w:rsidP="00766660">
            <w:pPr>
              <w:spacing w:after="0" w:line="240" w:lineRule="auto"/>
              <w:rPr>
                <w:rFonts w:eastAsia="Times New Roman" w:cs="Times New Roman"/>
                <w:bCs/>
                <w:dstrike/>
                <w:color w:val="BFBFBF" w:themeColor="background1" w:themeShade="BF"/>
                <w:lang w:eastAsia="en-GB"/>
              </w:rPr>
            </w:pPr>
            <w:r w:rsidRPr="006A03D8">
              <w:rPr>
                <w:rFonts w:eastAsia="Times New Roman" w:cs="Times New Roman"/>
                <w:b/>
                <w:bCs/>
                <w:dstrike/>
                <w:color w:val="BFBFBF" w:themeColor="background1" w:themeShade="BF"/>
                <w:lang w:eastAsia="en-GB"/>
              </w:rPr>
              <w:t>Traveller Local Plan &amp; Parish Community working group:</w:t>
            </w:r>
            <w:r w:rsidRPr="006A03D8">
              <w:rPr>
                <w:rFonts w:eastAsia="Times New Roman" w:cs="Times New Roman"/>
                <w:bCs/>
                <w:dstrike/>
                <w:color w:val="BFBFBF" w:themeColor="background1" w:themeShade="BF"/>
                <w:lang w:eastAsia="en-GB"/>
              </w:rPr>
              <w:t xml:space="preserve"> Update if applicable</w:t>
            </w:r>
            <w:r w:rsidR="00347451" w:rsidRPr="006A03D8">
              <w:rPr>
                <w:rFonts w:eastAsia="Times New Roman" w:cs="Times New Roman"/>
                <w:bCs/>
                <w:dstrike/>
                <w:color w:val="BFBFBF" w:themeColor="background1" w:themeShade="BF"/>
                <w:lang w:eastAsia="en-GB"/>
              </w:rPr>
              <w:t>. Nothing received</w:t>
            </w:r>
          </w:p>
        </w:tc>
        <w:tc>
          <w:tcPr>
            <w:tcW w:w="627" w:type="dxa"/>
            <w:tcBorders>
              <w:left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dstrike/>
                <w:color w:val="BFBFBF" w:themeColor="background1" w:themeShade="BF"/>
                <w:lang w:eastAsia="en-GB"/>
              </w:rPr>
            </w:pPr>
          </w:p>
        </w:tc>
      </w:tr>
      <w:tr w:rsidR="006A03D8" w:rsidRPr="006A03D8" w:rsidTr="0053721F">
        <w:trPr>
          <w:trHeight w:val="104"/>
          <w:jc w:val="center"/>
        </w:trPr>
        <w:tc>
          <w:tcPr>
            <w:tcW w:w="545" w:type="dxa"/>
            <w:shd w:val="clear" w:color="auto" w:fill="auto"/>
            <w:noWrap/>
          </w:tcPr>
          <w:p w:rsidR="00814664" w:rsidRPr="0053721F" w:rsidRDefault="00814664" w:rsidP="00952D2D">
            <w:pPr>
              <w:spacing w:after="0" w:line="240" w:lineRule="auto"/>
              <w:jc w:val="center"/>
              <w:rPr>
                <w:rFonts w:eastAsia="Times New Roman" w:cs="Times New Roman"/>
                <w:bCs/>
                <w:dstrike/>
                <w:color w:val="BFBFBF" w:themeColor="background1" w:themeShade="BF"/>
                <w:sz w:val="20"/>
                <w:lang w:eastAsia="en-GB"/>
              </w:rPr>
            </w:pPr>
          </w:p>
        </w:tc>
        <w:tc>
          <w:tcPr>
            <w:tcW w:w="401" w:type="dxa"/>
            <w:shd w:val="clear" w:color="auto" w:fill="auto"/>
            <w:noWrap/>
          </w:tcPr>
          <w:p w:rsidR="00814664" w:rsidRPr="006A03D8" w:rsidRDefault="00814664" w:rsidP="00AA7602">
            <w:pPr>
              <w:spacing w:after="0" w:line="240" w:lineRule="auto"/>
              <w:jc w:val="center"/>
              <w:rPr>
                <w:rFonts w:eastAsia="Times New Roman" w:cs="Times New Roman"/>
                <w:dstrike/>
                <w:color w:val="BFBFBF" w:themeColor="background1" w:themeShade="BF"/>
                <w:lang w:eastAsia="en-GB"/>
              </w:rPr>
            </w:pPr>
            <w:r w:rsidRPr="006A03D8">
              <w:rPr>
                <w:rFonts w:eastAsia="Times New Roman" w:cs="Times New Roman"/>
                <w:dstrike/>
                <w:color w:val="BFBFBF" w:themeColor="background1" w:themeShade="BF"/>
                <w:lang w:eastAsia="en-GB"/>
              </w:rPr>
              <w:t>G</w:t>
            </w:r>
          </w:p>
        </w:tc>
        <w:tc>
          <w:tcPr>
            <w:tcW w:w="9605" w:type="dxa"/>
            <w:gridSpan w:val="4"/>
            <w:tcBorders>
              <w:right w:val="single" w:sz="4" w:space="0" w:color="auto"/>
            </w:tcBorders>
            <w:shd w:val="clear" w:color="auto" w:fill="auto"/>
          </w:tcPr>
          <w:p w:rsidR="00814664" w:rsidRPr="006A03D8" w:rsidRDefault="00814664" w:rsidP="00766660">
            <w:pPr>
              <w:spacing w:after="0" w:line="240" w:lineRule="auto"/>
              <w:rPr>
                <w:rFonts w:eastAsia="Times New Roman" w:cs="Times New Roman"/>
                <w:bCs/>
                <w:dstrike/>
                <w:color w:val="BFBFBF" w:themeColor="background1" w:themeShade="BF"/>
                <w:lang w:eastAsia="en-GB"/>
              </w:rPr>
            </w:pPr>
            <w:r w:rsidRPr="006A03D8">
              <w:rPr>
                <w:rFonts w:eastAsia="Times New Roman" w:cs="Times New Roman"/>
                <w:b/>
                <w:bCs/>
                <w:dstrike/>
                <w:color w:val="BFBFBF" w:themeColor="background1" w:themeShade="BF"/>
                <w:lang w:eastAsia="en-GB"/>
              </w:rPr>
              <w:t>HEELAS &amp; Call for sites (Pickins Piece):</w:t>
            </w:r>
            <w:r w:rsidRPr="006A03D8">
              <w:rPr>
                <w:rFonts w:eastAsia="Times New Roman" w:cs="Times New Roman"/>
                <w:bCs/>
                <w:dstrike/>
                <w:color w:val="BFBFBF" w:themeColor="background1" w:themeShade="BF"/>
                <w:lang w:eastAsia="en-GB"/>
              </w:rPr>
              <w:t xml:space="preserve"> Update if applicable</w:t>
            </w:r>
            <w:r w:rsidR="00347451" w:rsidRPr="006A03D8">
              <w:rPr>
                <w:rFonts w:eastAsia="Times New Roman" w:cs="Times New Roman"/>
                <w:bCs/>
                <w:dstrike/>
                <w:color w:val="BFBFBF" w:themeColor="background1" w:themeShade="BF"/>
                <w:lang w:eastAsia="en-GB"/>
              </w:rPr>
              <w:t>. Nothing received</w:t>
            </w:r>
          </w:p>
        </w:tc>
        <w:tc>
          <w:tcPr>
            <w:tcW w:w="627" w:type="dxa"/>
            <w:tcBorders>
              <w:left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dstrike/>
                <w:color w:val="BFBFBF" w:themeColor="background1" w:themeShade="BF"/>
                <w:lang w:eastAsia="en-GB"/>
              </w:rPr>
            </w:pPr>
          </w:p>
        </w:tc>
      </w:tr>
      <w:tr w:rsidR="006A03D8" w:rsidRPr="006A03D8" w:rsidTr="0053721F">
        <w:trPr>
          <w:trHeight w:val="104"/>
          <w:jc w:val="center"/>
        </w:trPr>
        <w:tc>
          <w:tcPr>
            <w:tcW w:w="545" w:type="dxa"/>
            <w:shd w:val="clear" w:color="auto" w:fill="FFFFFF" w:themeFill="background1"/>
            <w:noWrap/>
          </w:tcPr>
          <w:p w:rsidR="00814664" w:rsidRPr="0053721F" w:rsidRDefault="00814664" w:rsidP="00952D2D">
            <w:pPr>
              <w:spacing w:after="0" w:line="240" w:lineRule="auto"/>
              <w:jc w:val="center"/>
              <w:rPr>
                <w:rFonts w:eastAsia="Times New Roman" w:cs="Times New Roman"/>
                <w:bCs/>
                <w:dstrike/>
                <w:color w:val="BFBFBF" w:themeColor="background1" w:themeShade="BF"/>
                <w:sz w:val="20"/>
                <w:lang w:eastAsia="en-GB"/>
              </w:rPr>
            </w:pPr>
          </w:p>
        </w:tc>
        <w:tc>
          <w:tcPr>
            <w:tcW w:w="401" w:type="dxa"/>
            <w:shd w:val="clear" w:color="auto" w:fill="FFFFFF" w:themeFill="background1"/>
            <w:noWrap/>
          </w:tcPr>
          <w:p w:rsidR="00814664" w:rsidRPr="006A03D8" w:rsidRDefault="00814664" w:rsidP="00AA7602">
            <w:pPr>
              <w:spacing w:after="0" w:line="240" w:lineRule="auto"/>
              <w:jc w:val="center"/>
              <w:rPr>
                <w:rFonts w:eastAsia="Times New Roman" w:cs="Times New Roman"/>
                <w:dstrike/>
                <w:color w:val="BFBFBF" w:themeColor="background1" w:themeShade="BF"/>
                <w:highlight w:val="yellow"/>
                <w:lang w:eastAsia="en-GB"/>
              </w:rPr>
            </w:pPr>
            <w:r w:rsidRPr="006A03D8">
              <w:rPr>
                <w:rFonts w:eastAsia="Times New Roman" w:cs="Times New Roman"/>
                <w:dstrike/>
                <w:color w:val="BFBFBF" w:themeColor="background1" w:themeShade="BF"/>
                <w:lang w:eastAsia="en-GB"/>
              </w:rPr>
              <w:t>H</w:t>
            </w:r>
          </w:p>
        </w:tc>
        <w:tc>
          <w:tcPr>
            <w:tcW w:w="9605" w:type="dxa"/>
            <w:gridSpan w:val="4"/>
            <w:tcBorders>
              <w:right w:val="single" w:sz="4" w:space="0" w:color="auto"/>
            </w:tcBorders>
            <w:shd w:val="clear" w:color="auto" w:fill="FFFFFF" w:themeFill="background1"/>
          </w:tcPr>
          <w:p w:rsidR="00814664" w:rsidRPr="006A03D8" w:rsidRDefault="00814664" w:rsidP="009914F4">
            <w:pPr>
              <w:spacing w:after="0" w:line="240" w:lineRule="auto"/>
              <w:rPr>
                <w:rFonts w:eastAsia="Times New Roman" w:cs="Times New Roman"/>
                <w:bCs/>
                <w:dstrike/>
                <w:color w:val="BFBFBF" w:themeColor="background1" w:themeShade="BF"/>
                <w:lang w:eastAsia="en-GB"/>
              </w:rPr>
            </w:pPr>
            <w:r w:rsidRPr="006A03D8">
              <w:rPr>
                <w:rFonts w:eastAsia="Times New Roman" w:cs="Times New Roman"/>
                <w:b/>
                <w:bCs/>
                <w:dstrike/>
                <w:color w:val="BFBFBF" w:themeColor="background1" w:themeShade="BF"/>
                <w:lang w:eastAsia="en-GB"/>
              </w:rPr>
              <w:t>NAG Report:</w:t>
            </w:r>
            <w:r w:rsidRPr="006A03D8">
              <w:rPr>
                <w:rFonts w:eastAsia="Times New Roman" w:cs="Times New Roman"/>
                <w:bCs/>
                <w:dstrike/>
                <w:color w:val="BFBFBF" w:themeColor="background1" w:themeShade="BF"/>
                <w:lang w:eastAsia="en-GB"/>
              </w:rPr>
              <w:t xml:space="preserve"> Update if applicable</w:t>
            </w:r>
            <w:r w:rsidR="00347451" w:rsidRPr="006A03D8">
              <w:rPr>
                <w:rFonts w:eastAsia="Times New Roman" w:cs="Times New Roman"/>
                <w:bCs/>
                <w:dstrike/>
                <w:color w:val="BFBFBF" w:themeColor="background1" w:themeShade="BF"/>
                <w:lang w:eastAsia="en-GB"/>
              </w:rPr>
              <w:t>. Nothing received</w:t>
            </w:r>
          </w:p>
        </w:tc>
        <w:tc>
          <w:tcPr>
            <w:tcW w:w="627" w:type="dxa"/>
            <w:tcBorders>
              <w:left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dstrike/>
                <w:color w:val="BFBFBF" w:themeColor="background1" w:themeShade="BF"/>
                <w:lang w:eastAsia="en-GB"/>
              </w:rPr>
            </w:pPr>
          </w:p>
        </w:tc>
      </w:tr>
      <w:tr w:rsidR="006A03D8" w:rsidRPr="00421BD7" w:rsidTr="0053721F">
        <w:trPr>
          <w:trHeight w:val="104"/>
          <w:jc w:val="center"/>
        </w:trPr>
        <w:tc>
          <w:tcPr>
            <w:tcW w:w="545" w:type="dxa"/>
            <w:shd w:val="clear" w:color="auto" w:fill="auto"/>
            <w:noWrap/>
          </w:tcPr>
          <w:p w:rsidR="00814664" w:rsidRPr="0053721F" w:rsidRDefault="00814664" w:rsidP="00952D2D">
            <w:pPr>
              <w:spacing w:after="0" w:line="240" w:lineRule="auto"/>
              <w:jc w:val="center"/>
              <w:rPr>
                <w:rFonts w:eastAsia="Times New Roman" w:cs="Times New Roman"/>
                <w:bCs/>
                <w:color w:val="000000" w:themeColor="text1"/>
                <w:sz w:val="20"/>
                <w:lang w:eastAsia="en-GB"/>
              </w:rPr>
            </w:pPr>
          </w:p>
        </w:tc>
        <w:tc>
          <w:tcPr>
            <w:tcW w:w="401" w:type="dxa"/>
            <w:shd w:val="clear" w:color="auto" w:fill="auto"/>
            <w:noWrap/>
          </w:tcPr>
          <w:p w:rsidR="00814664" w:rsidRPr="00421BD7" w:rsidRDefault="00814664" w:rsidP="00AA7602">
            <w:pPr>
              <w:spacing w:after="0" w:line="240" w:lineRule="auto"/>
              <w:jc w:val="center"/>
              <w:rPr>
                <w:rFonts w:eastAsia="Times New Roman" w:cs="Times New Roman"/>
                <w:color w:val="000000" w:themeColor="text1"/>
                <w:lang w:eastAsia="en-GB"/>
              </w:rPr>
            </w:pPr>
            <w:r w:rsidRPr="00421BD7">
              <w:rPr>
                <w:rFonts w:eastAsia="Times New Roman" w:cs="Times New Roman"/>
                <w:color w:val="000000" w:themeColor="text1"/>
                <w:lang w:eastAsia="en-GB"/>
              </w:rPr>
              <w:t>I</w:t>
            </w:r>
          </w:p>
        </w:tc>
        <w:tc>
          <w:tcPr>
            <w:tcW w:w="9605" w:type="dxa"/>
            <w:gridSpan w:val="4"/>
            <w:tcBorders>
              <w:right w:val="single" w:sz="4" w:space="0" w:color="auto"/>
            </w:tcBorders>
            <w:shd w:val="clear" w:color="auto" w:fill="auto"/>
          </w:tcPr>
          <w:p w:rsidR="00616405" w:rsidRDefault="00814664" w:rsidP="00EE730D">
            <w:pPr>
              <w:spacing w:after="0" w:line="240" w:lineRule="auto"/>
              <w:rPr>
                <w:rFonts w:eastAsia="Times New Roman" w:cs="Times New Roman"/>
                <w:b/>
                <w:lang w:eastAsia="en-GB"/>
              </w:rPr>
            </w:pPr>
            <w:r w:rsidRPr="00211B14">
              <w:rPr>
                <w:rFonts w:eastAsia="Times New Roman" w:cs="Times New Roman"/>
                <w:b/>
                <w:bCs/>
                <w:color w:val="000000" w:themeColor="text1"/>
                <w:lang w:eastAsia="en-GB"/>
              </w:rPr>
              <w:t>BALC / HALC / DALC / NALC updates</w:t>
            </w:r>
            <w:r w:rsidRPr="00421BD7">
              <w:rPr>
                <w:rFonts w:eastAsia="Times New Roman" w:cs="Times New Roman"/>
                <w:bCs/>
                <w:color w:val="000000" w:themeColor="text1"/>
                <w:lang w:eastAsia="en-GB"/>
              </w:rPr>
              <w:t xml:space="preserve">: Available from </w:t>
            </w:r>
            <w:hyperlink r:id="rId12" w:history="1">
              <w:r w:rsidR="00347451" w:rsidRPr="00CB5B49">
                <w:rPr>
                  <w:rStyle w:val="Hyperlink"/>
                </w:rPr>
                <w:t>https://tinyurl.com/HPCCllrsDrive.</w:t>
              </w:r>
            </w:hyperlink>
            <w:r w:rsidR="00347451">
              <w:rPr>
                <w:rFonts w:eastAsia="Times New Roman" w:cs="Times New Roman"/>
                <w:b/>
                <w:lang w:eastAsia="en-GB"/>
              </w:rPr>
              <w:t xml:space="preserve">   </w:t>
            </w:r>
          </w:p>
          <w:p w:rsidR="006F7489" w:rsidRDefault="00616405" w:rsidP="00EE730D">
            <w:pPr>
              <w:spacing w:after="0" w:line="240" w:lineRule="auto"/>
              <w:rPr>
                <w:rFonts w:eastAsia="Times New Roman" w:cs="Times New Roman"/>
                <w:lang w:eastAsia="en-GB"/>
              </w:rPr>
            </w:pPr>
            <w:r>
              <w:rPr>
                <w:rFonts w:eastAsia="Times New Roman" w:cs="Times New Roman"/>
                <w:b/>
                <w:lang w:eastAsia="en-GB"/>
              </w:rPr>
              <w:t xml:space="preserve">BALC: </w:t>
            </w:r>
            <w:r w:rsidR="00347451" w:rsidRPr="00347451">
              <w:rPr>
                <w:rFonts w:eastAsia="Times New Roman" w:cs="Times New Roman"/>
                <w:lang w:eastAsia="en-GB"/>
              </w:rPr>
              <w:t>The Parish Conference (2 or 3 times a year) has been replace</w:t>
            </w:r>
            <w:r w:rsidR="00347451">
              <w:rPr>
                <w:rFonts w:eastAsia="Times New Roman" w:cs="Times New Roman"/>
                <w:lang w:eastAsia="en-GB"/>
              </w:rPr>
              <w:t>d</w:t>
            </w:r>
            <w:r w:rsidR="00347451" w:rsidRPr="00347451">
              <w:rPr>
                <w:rFonts w:eastAsia="Times New Roman" w:cs="Times New Roman"/>
                <w:lang w:eastAsia="en-GB"/>
              </w:rPr>
              <w:t xml:space="preserve"> by a Local Council Summit:  (15</w:t>
            </w:r>
            <w:r w:rsidR="00347451" w:rsidRPr="00347451">
              <w:rPr>
                <w:rFonts w:eastAsia="Times New Roman" w:cs="Times New Roman"/>
                <w:vertAlign w:val="superscript"/>
                <w:lang w:eastAsia="en-GB"/>
              </w:rPr>
              <w:t>th</w:t>
            </w:r>
            <w:r w:rsidR="00347451" w:rsidRPr="00347451">
              <w:rPr>
                <w:rFonts w:eastAsia="Times New Roman" w:cs="Times New Roman"/>
                <w:lang w:eastAsia="en-GB"/>
              </w:rPr>
              <w:t xml:space="preserve"> October</w:t>
            </w:r>
            <w:r w:rsidR="00347451" w:rsidRPr="00F34FEF">
              <w:rPr>
                <w:rFonts w:eastAsia="Times New Roman" w:cs="Times New Roman"/>
                <w:lang w:eastAsia="en-GB"/>
              </w:rPr>
              <w:t xml:space="preserve"> 2020)</w:t>
            </w:r>
            <w:r w:rsidR="00347451">
              <w:rPr>
                <w:rFonts w:eastAsia="Times New Roman" w:cs="Times New Roman"/>
                <w:lang w:eastAsia="en-GB"/>
              </w:rPr>
              <w:t xml:space="preserve"> which they expect Borough Councillors, Parish Councillors along with Officers and Clerks to attend. </w:t>
            </w:r>
            <w:r w:rsidR="00EE730D">
              <w:rPr>
                <w:rFonts w:eastAsia="Times New Roman" w:cs="Times New Roman"/>
                <w:lang w:eastAsia="en-GB"/>
              </w:rPr>
              <w:t>Cllrs asked the Clerk to reply reminding RBWM that Cllrs are volunteers who in many cases also hold a full time job and it is unreasonable to ask them to take a day’s leave to attend.  The suggestion is that at least one person represents HPC</w:t>
            </w:r>
            <w:r w:rsidR="00441084">
              <w:rPr>
                <w:rFonts w:eastAsia="Times New Roman" w:cs="Times New Roman"/>
                <w:lang w:eastAsia="en-GB"/>
              </w:rPr>
              <w:t xml:space="preserve">.  </w:t>
            </w:r>
            <w:r w:rsidR="006F7489">
              <w:rPr>
                <w:rFonts w:eastAsia="Times New Roman" w:cs="Times New Roman"/>
                <w:lang w:eastAsia="en-GB"/>
              </w:rPr>
              <w:t>Clerk and Cllr Crame to write to RBWM</w:t>
            </w:r>
            <w:r w:rsidR="00887A33">
              <w:rPr>
                <w:rFonts w:eastAsia="Times New Roman" w:cs="Times New Roman"/>
                <w:lang w:eastAsia="en-GB"/>
              </w:rPr>
              <w:t>, and Cllr Muir agreed that one person should be sufficient and he will take this up with the borough on our behalf</w:t>
            </w:r>
            <w:r w:rsidR="006F7489">
              <w:rPr>
                <w:rFonts w:eastAsia="Times New Roman" w:cs="Times New Roman"/>
                <w:lang w:eastAsia="en-GB"/>
              </w:rPr>
              <w:t>.  Cllrs also raised the issue that Parish Conference dates were often changed at short notice – this can be inconvenient for an evening meeting but is not acceptable for a day</w:t>
            </w:r>
          </w:p>
          <w:p w:rsidR="00814664" w:rsidRPr="00421BD7" w:rsidRDefault="00864869" w:rsidP="00EE730D">
            <w:pPr>
              <w:spacing w:after="0" w:line="240" w:lineRule="auto"/>
              <w:rPr>
                <w:rFonts w:eastAsia="Times New Roman" w:cs="Times New Roman"/>
                <w:bCs/>
                <w:color w:val="000000" w:themeColor="text1"/>
                <w:highlight w:val="yellow"/>
                <w:lang w:eastAsia="en-GB"/>
              </w:rPr>
            </w:pPr>
            <w:r>
              <w:rPr>
                <w:rFonts w:eastAsia="Times New Roman" w:cs="Times New Roman"/>
                <w:b/>
                <w:bCs/>
                <w:color w:val="000000" w:themeColor="text1"/>
                <w:lang w:eastAsia="en-GB"/>
              </w:rPr>
              <w:t>B</w:t>
            </w:r>
            <w:r w:rsidR="00616405" w:rsidRPr="00616405">
              <w:rPr>
                <w:rFonts w:eastAsia="Times New Roman" w:cs="Times New Roman"/>
                <w:b/>
                <w:bCs/>
                <w:color w:val="000000" w:themeColor="text1"/>
                <w:lang w:eastAsia="en-GB"/>
              </w:rPr>
              <w:t>ALC</w:t>
            </w:r>
            <w:r w:rsidR="00616405">
              <w:rPr>
                <w:rFonts w:eastAsia="Times New Roman" w:cs="Times New Roman"/>
                <w:bCs/>
                <w:color w:val="000000" w:themeColor="text1"/>
                <w:lang w:eastAsia="en-GB"/>
              </w:rPr>
              <w:t xml:space="preserve"> has sent information regarding a Gov</w:t>
            </w:r>
            <w:r>
              <w:rPr>
                <w:rFonts w:eastAsia="Times New Roman" w:cs="Times New Roman"/>
                <w:bCs/>
                <w:color w:val="000000" w:themeColor="text1"/>
                <w:lang w:eastAsia="en-GB"/>
              </w:rPr>
              <w:t>.</w:t>
            </w:r>
            <w:r w:rsidR="00616405">
              <w:rPr>
                <w:rFonts w:eastAsia="Times New Roman" w:cs="Times New Roman"/>
                <w:bCs/>
                <w:color w:val="000000" w:themeColor="text1"/>
                <w:lang w:eastAsia="en-GB"/>
              </w:rPr>
              <w:t xml:space="preserve"> proposal that Developers will be able to be involved in decision making regarding developments.  Clerk has sent this to Cllrs – also to forward to Ward Cllrs.  Cllr Muir will update up when he has more information.</w:t>
            </w:r>
          </w:p>
        </w:tc>
        <w:tc>
          <w:tcPr>
            <w:tcW w:w="627" w:type="dxa"/>
            <w:tcBorders>
              <w:left w:val="single" w:sz="4" w:space="0" w:color="auto"/>
            </w:tcBorders>
            <w:shd w:val="clear" w:color="auto" w:fill="auto"/>
            <w:noWrap/>
          </w:tcPr>
          <w:p w:rsidR="00814664" w:rsidRDefault="00814664" w:rsidP="00441084">
            <w:pPr>
              <w:spacing w:after="0" w:line="240" w:lineRule="auto"/>
              <w:jc w:val="center"/>
              <w:rPr>
                <w:rFonts w:eastAsia="Times New Roman" w:cs="Times New Roman"/>
                <w:color w:val="000000" w:themeColor="text1"/>
                <w:lang w:eastAsia="en-GB"/>
              </w:rPr>
            </w:pPr>
          </w:p>
          <w:p w:rsidR="00EE730D" w:rsidRDefault="00EE730D" w:rsidP="00441084">
            <w:pPr>
              <w:spacing w:after="0" w:line="240" w:lineRule="auto"/>
              <w:jc w:val="center"/>
              <w:rPr>
                <w:rFonts w:eastAsia="Times New Roman" w:cs="Times New Roman"/>
                <w:color w:val="000000" w:themeColor="text1"/>
                <w:lang w:eastAsia="en-GB"/>
              </w:rPr>
            </w:pPr>
          </w:p>
          <w:p w:rsidR="00EE730D" w:rsidRDefault="00EE730D" w:rsidP="00441084">
            <w:pPr>
              <w:spacing w:after="0" w:line="240" w:lineRule="auto"/>
              <w:jc w:val="center"/>
              <w:rPr>
                <w:rFonts w:eastAsia="Times New Roman" w:cs="Times New Roman"/>
                <w:color w:val="000000" w:themeColor="text1"/>
                <w:lang w:eastAsia="en-GB"/>
              </w:rPr>
            </w:pPr>
          </w:p>
          <w:p w:rsidR="00EE730D" w:rsidRDefault="00EE730D" w:rsidP="00441084">
            <w:pPr>
              <w:spacing w:after="0" w:line="240" w:lineRule="auto"/>
              <w:jc w:val="center"/>
              <w:rPr>
                <w:rFonts w:eastAsia="Times New Roman" w:cs="Times New Roman"/>
                <w:color w:val="000000" w:themeColor="text1"/>
                <w:lang w:eastAsia="en-GB"/>
              </w:rPr>
            </w:pPr>
          </w:p>
          <w:p w:rsidR="00616405" w:rsidRDefault="00616405" w:rsidP="00441084">
            <w:pPr>
              <w:spacing w:after="0" w:line="240" w:lineRule="auto"/>
              <w:jc w:val="center"/>
              <w:rPr>
                <w:rFonts w:eastAsia="Times New Roman" w:cs="Times New Roman"/>
                <w:color w:val="000000" w:themeColor="text1"/>
                <w:lang w:eastAsia="en-GB"/>
              </w:rPr>
            </w:pPr>
          </w:p>
          <w:p w:rsidR="00616405" w:rsidRDefault="00616405" w:rsidP="00441084">
            <w:pPr>
              <w:spacing w:after="0" w:line="240" w:lineRule="auto"/>
              <w:jc w:val="center"/>
              <w:rPr>
                <w:rFonts w:eastAsia="Times New Roman" w:cs="Times New Roman"/>
                <w:color w:val="000000" w:themeColor="text1"/>
                <w:lang w:eastAsia="en-GB"/>
              </w:rPr>
            </w:pPr>
          </w:p>
          <w:p w:rsidR="00EE730D" w:rsidRDefault="00EE730D" w:rsidP="00441084">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BH</w:t>
            </w:r>
          </w:p>
          <w:p w:rsidR="0053721F" w:rsidRDefault="0053721F" w:rsidP="00441084">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GM</w:t>
            </w:r>
          </w:p>
          <w:p w:rsidR="0053721F" w:rsidRDefault="0053721F" w:rsidP="00441084">
            <w:pPr>
              <w:spacing w:after="0" w:line="240" w:lineRule="auto"/>
              <w:jc w:val="center"/>
              <w:rPr>
                <w:rFonts w:eastAsia="Times New Roman" w:cs="Times New Roman"/>
                <w:color w:val="000000" w:themeColor="text1"/>
                <w:lang w:eastAsia="en-GB"/>
              </w:rPr>
            </w:pPr>
          </w:p>
          <w:p w:rsidR="0053721F" w:rsidRDefault="0053721F" w:rsidP="00441084">
            <w:pPr>
              <w:spacing w:after="0" w:line="240" w:lineRule="auto"/>
              <w:jc w:val="center"/>
              <w:rPr>
                <w:rFonts w:eastAsia="Times New Roman" w:cs="Times New Roman"/>
                <w:color w:val="000000" w:themeColor="text1"/>
                <w:lang w:eastAsia="en-GB"/>
              </w:rPr>
            </w:pPr>
          </w:p>
          <w:p w:rsidR="0053721F" w:rsidRPr="006A03D8" w:rsidRDefault="0053721F" w:rsidP="00441084">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BH</w:t>
            </w:r>
          </w:p>
        </w:tc>
      </w:tr>
      <w:tr w:rsidR="006A03D8" w:rsidRPr="00887A33" w:rsidTr="0053721F">
        <w:trPr>
          <w:trHeight w:val="104"/>
          <w:jc w:val="center"/>
        </w:trPr>
        <w:tc>
          <w:tcPr>
            <w:tcW w:w="545" w:type="dxa"/>
            <w:shd w:val="clear" w:color="auto" w:fill="auto"/>
            <w:noWrap/>
          </w:tcPr>
          <w:p w:rsidR="00814664" w:rsidRPr="0053721F" w:rsidRDefault="00814664" w:rsidP="00952D2D">
            <w:pPr>
              <w:spacing w:after="0" w:line="240" w:lineRule="auto"/>
              <w:jc w:val="center"/>
              <w:rPr>
                <w:rFonts w:eastAsia="Times New Roman" w:cs="Times New Roman"/>
                <w:bCs/>
                <w:dstrike/>
                <w:color w:val="BFBFBF" w:themeColor="background1" w:themeShade="BF"/>
                <w:sz w:val="20"/>
                <w:lang w:eastAsia="en-GB"/>
              </w:rPr>
            </w:pPr>
          </w:p>
        </w:tc>
        <w:tc>
          <w:tcPr>
            <w:tcW w:w="401" w:type="dxa"/>
            <w:shd w:val="clear" w:color="auto" w:fill="auto"/>
            <w:noWrap/>
          </w:tcPr>
          <w:p w:rsidR="00814664" w:rsidRPr="00887A33" w:rsidRDefault="00814664" w:rsidP="00AA7602">
            <w:pPr>
              <w:spacing w:after="0" w:line="240" w:lineRule="auto"/>
              <w:jc w:val="center"/>
              <w:rPr>
                <w:rFonts w:eastAsia="Times New Roman" w:cs="Times New Roman"/>
                <w:dstrike/>
                <w:color w:val="BFBFBF" w:themeColor="background1" w:themeShade="BF"/>
                <w:lang w:eastAsia="en-GB"/>
              </w:rPr>
            </w:pPr>
            <w:r w:rsidRPr="00887A33">
              <w:rPr>
                <w:rFonts w:eastAsia="Times New Roman" w:cs="Times New Roman"/>
                <w:dstrike/>
                <w:color w:val="BFBFBF" w:themeColor="background1" w:themeShade="BF"/>
                <w:lang w:eastAsia="en-GB"/>
              </w:rPr>
              <w:t>J</w:t>
            </w:r>
          </w:p>
        </w:tc>
        <w:tc>
          <w:tcPr>
            <w:tcW w:w="9605" w:type="dxa"/>
            <w:gridSpan w:val="4"/>
            <w:tcBorders>
              <w:bottom w:val="single" w:sz="4" w:space="0" w:color="auto"/>
              <w:right w:val="single" w:sz="4" w:space="0" w:color="auto"/>
            </w:tcBorders>
            <w:shd w:val="clear" w:color="auto" w:fill="auto"/>
          </w:tcPr>
          <w:p w:rsidR="00814664" w:rsidRPr="00887A33" w:rsidRDefault="00814664" w:rsidP="00911A81">
            <w:pPr>
              <w:spacing w:after="0" w:line="240" w:lineRule="auto"/>
              <w:rPr>
                <w:rFonts w:eastAsia="Times New Roman" w:cs="Times New Roman"/>
                <w:bCs/>
                <w:dstrike/>
                <w:color w:val="BFBFBF" w:themeColor="background1" w:themeShade="BF"/>
                <w:lang w:eastAsia="en-GB"/>
              </w:rPr>
            </w:pPr>
            <w:r w:rsidRPr="00887A33">
              <w:rPr>
                <w:rFonts w:eastAsia="Times New Roman" w:cs="Times New Roman"/>
                <w:b/>
                <w:bCs/>
                <w:dstrike/>
                <w:color w:val="BFBFBF" w:themeColor="background1" w:themeShade="BF"/>
                <w:lang w:eastAsia="en-GB"/>
              </w:rPr>
              <w:t>Flood Warden’s report</w:t>
            </w:r>
            <w:r w:rsidR="00211B14" w:rsidRPr="00887A33">
              <w:rPr>
                <w:rFonts w:eastAsia="Times New Roman" w:cs="Times New Roman"/>
                <w:bCs/>
                <w:dstrike/>
                <w:color w:val="BFBFBF" w:themeColor="background1" w:themeShade="BF"/>
                <w:lang w:eastAsia="en-GB"/>
              </w:rPr>
              <w:t xml:space="preserve">: </w:t>
            </w:r>
            <w:r w:rsidRPr="00887A33">
              <w:rPr>
                <w:rFonts w:eastAsia="Times New Roman" w:cs="Times New Roman"/>
                <w:bCs/>
                <w:dstrike/>
                <w:color w:val="BFBFBF" w:themeColor="background1" w:themeShade="BF"/>
                <w:lang w:eastAsia="en-GB"/>
              </w:rPr>
              <w:t>Update if applicable</w:t>
            </w:r>
          </w:p>
        </w:tc>
        <w:tc>
          <w:tcPr>
            <w:tcW w:w="627" w:type="dxa"/>
            <w:tcBorders>
              <w:left w:val="single" w:sz="4" w:space="0" w:color="auto"/>
              <w:bottom w:val="single" w:sz="4" w:space="0" w:color="auto"/>
            </w:tcBorders>
            <w:shd w:val="clear" w:color="auto" w:fill="auto"/>
            <w:noWrap/>
          </w:tcPr>
          <w:p w:rsidR="00814664" w:rsidRPr="00887A33" w:rsidRDefault="00814664" w:rsidP="00441084">
            <w:pPr>
              <w:spacing w:after="0" w:line="240" w:lineRule="auto"/>
              <w:jc w:val="center"/>
              <w:rPr>
                <w:rFonts w:eastAsia="Times New Roman" w:cs="Times New Roman"/>
                <w:dstrike/>
                <w:color w:val="BFBFBF" w:themeColor="background1" w:themeShade="BF"/>
                <w:lang w:eastAsia="en-GB"/>
              </w:rPr>
            </w:pPr>
          </w:p>
        </w:tc>
      </w:tr>
      <w:tr w:rsidR="006A03D8" w:rsidRPr="00193AA3" w:rsidTr="0053721F">
        <w:trPr>
          <w:trHeight w:val="104"/>
          <w:jc w:val="center"/>
        </w:trPr>
        <w:tc>
          <w:tcPr>
            <w:tcW w:w="545" w:type="dxa"/>
            <w:shd w:val="clear" w:color="auto" w:fill="FFFFFF" w:themeFill="background1"/>
            <w:noWrap/>
          </w:tcPr>
          <w:p w:rsidR="00814664" w:rsidRPr="0053721F" w:rsidRDefault="00814664" w:rsidP="00952D2D">
            <w:pPr>
              <w:spacing w:after="0" w:line="240" w:lineRule="auto"/>
              <w:jc w:val="center"/>
              <w:rPr>
                <w:rFonts w:eastAsia="Times New Roman" w:cs="Times New Roman"/>
                <w:bCs/>
                <w:color w:val="000000" w:themeColor="text1"/>
                <w:sz w:val="20"/>
                <w:lang w:eastAsia="en-GB"/>
              </w:rPr>
            </w:pPr>
          </w:p>
        </w:tc>
        <w:tc>
          <w:tcPr>
            <w:tcW w:w="401" w:type="dxa"/>
            <w:shd w:val="clear" w:color="auto" w:fill="FFFFFF" w:themeFill="background1"/>
            <w:noWrap/>
          </w:tcPr>
          <w:p w:rsidR="00814664" w:rsidRDefault="00814664" w:rsidP="00AA7602">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K</w:t>
            </w:r>
          </w:p>
        </w:tc>
        <w:tc>
          <w:tcPr>
            <w:tcW w:w="9605" w:type="dxa"/>
            <w:gridSpan w:val="4"/>
            <w:tcBorders>
              <w:bottom w:val="single" w:sz="4" w:space="0" w:color="auto"/>
              <w:right w:val="single" w:sz="4" w:space="0" w:color="auto"/>
            </w:tcBorders>
            <w:shd w:val="clear" w:color="auto" w:fill="FFFFFF" w:themeFill="background1"/>
          </w:tcPr>
          <w:p w:rsidR="00814664" w:rsidRPr="00D75F74" w:rsidRDefault="00814664" w:rsidP="00441084">
            <w:pPr>
              <w:spacing w:after="0" w:line="240" w:lineRule="auto"/>
              <w:rPr>
                <w:rFonts w:eastAsia="Times New Roman" w:cs="Times New Roman"/>
                <w:b/>
                <w:bCs/>
                <w:color w:val="000000" w:themeColor="text1"/>
                <w:lang w:eastAsia="en-GB"/>
              </w:rPr>
            </w:pPr>
            <w:r w:rsidRPr="00D75F74">
              <w:rPr>
                <w:rFonts w:eastAsia="Times New Roman" w:cs="Times New Roman"/>
                <w:b/>
                <w:bCs/>
                <w:color w:val="000000" w:themeColor="text1"/>
                <w:lang w:eastAsia="en-GB"/>
              </w:rPr>
              <w:t>River Thames Scheme report</w:t>
            </w:r>
            <w:r w:rsidR="00222DF0">
              <w:rPr>
                <w:rFonts w:eastAsia="Times New Roman" w:cs="Times New Roman"/>
                <w:b/>
                <w:bCs/>
                <w:color w:val="000000" w:themeColor="text1"/>
                <w:lang w:eastAsia="en-GB"/>
              </w:rPr>
              <w:t xml:space="preserve"> and Waterways reports</w:t>
            </w:r>
            <w:r w:rsidRPr="00D75F74">
              <w:rPr>
                <w:rFonts w:eastAsia="Times New Roman" w:cs="Times New Roman"/>
                <w:b/>
                <w:bCs/>
                <w:color w:val="000000" w:themeColor="text1"/>
                <w:lang w:eastAsia="en-GB"/>
              </w:rPr>
              <w:t>:</w:t>
            </w:r>
            <w:r w:rsidRPr="00D75F74">
              <w:rPr>
                <w:rFonts w:eastAsia="Times New Roman" w:cs="Times New Roman"/>
                <w:bCs/>
                <w:color w:val="000000" w:themeColor="text1"/>
                <w:lang w:eastAsia="en-GB"/>
              </w:rPr>
              <w:t xml:space="preserve"> </w:t>
            </w:r>
            <w:r w:rsidR="00070CA5">
              <w:rPr>
                <w:rFonts w:eastAsia="Times New Roman" w:cs="Times New Roman"/>
                <w:bCs/>
                <w:color w:val="000000" w:themeColor="text1"/>
                <w:lang w:eastAsia="en-GB"/>
              </w:rPr>
              <w:t>Cllr Larcombe has reported to RBWM that the footpaths 4 (between Popes Clo</w:t>
            </w:r>
            <w:r w:rsidR="006A03D8">
              <w:rPr>
                <w:rFonts w:eastAsia="Times New Roman" w:cs="Times New Roman"/>
                <w:bCs/>
                <w:color w:val="000000" w:themeColor="text1"/>
                <w:lang w:eastAsia="en-GB"/>
              </w:rPr>
              <w:t>se and the Jayflex site) and 5 (</w:t>
            </w:r>
            <w:r w:rsidR="00070CA5">
              <w:rPr>
                <w:rFonts w:eastAsia="Times New Roman" w:cs="Times New Roman"/>
                <w:bCs/>
                <w:color w:val="000000" w:themeColor="text1"/>
                <w:lang w:eastAsia="en-GB"/>
              </w:rPr>
              <w:t xml:space="preserve">from Foundry Lane to Drift Way in Colnbrook) are not up to standard.  He will </w:t>
            </w:r>
            <w:r w:rsidR="00441084">
              <w:rPr>
                <w:rFonts w:eastAsia="Times New Roman" w:cs="Times New Roman"/>
                <w:bCs/>
                <w:color w:val="000000" w:themeColor="text1"/>
                <w:lang w:eastAsia="en-GB"/>
              </w:rPr>
              <w:t>report in detail at the meeting.  Cllr also commented that there seems to have been an increase in skip lorries</w:t>
            </w:r>
            <w:r w:rsidR="00887A33">
              <w:rPr>
                <w:rFonts w:eastAsia="Times New Roman" w:cs="Times New Roman"/>
                <w:bCs/>
                <w:color w:val="000000" w:themeColor="text1"/>
                <w:lang w:eastAsia="en-GB"/>
              </w:rPr>
              <w:t xml:space="preserve"> and activity</w:t>
            </w:r>
            <w:r w:rsidR="00441084">
              <w:rPr>
                <w:rFonts w:eastAsia="Times New Roman" w:cs="Times New Roman"/>
                <w:bCs/>
                <w:color w:val="000000" w:themeColor="text1"/>
                <w:lang w:eastAsia="en-GB"/>
              </w:rPr>
              <w:t xml:space="preserve"> using the site and asked the clerk to check what the licence permits.</w:t>
            </w:r>
          </w:p>
        </w:tc>
        <w:tc>
          <w:tcPr>
            <w:tcW w:w="627" w:type="dxa"/>
            <w:tcBorders>
              <w:left w:val="single" w:sz="4" w:space="0" w:color="auto"/>
              <w:bottom w:val="single" w:sz="4" w:space="0" w:color="auto"/>
            </w:tcBorders>
            <w:shd w:val="clear" w:color="auto" w:fill="auto"/>
            <w:noWrap/>
          </w:tcPr>
          <w:p w:rsidR="00814664" w:rsidRDefault="00814664" w:rsidP="00441084">
            <w:pPr>
              <w:spacing w:after="0" w:line="240" w:lineRule="auto"/>
              <w:jc w:val="center"/>
              <w:rPr>
                <w:rFonts w:eastAsia="Times New Roman" w:cs="Times New Roman"/>
                <w:color w:val="000000" w:themeColor="text1"/>
                <w:lang w:eastAsia="en-GB"/>
              </w:rPr>
            </w:pPr>
          </w:p>
          <w:p w:rsidR="00441084" w:rsidRDefault="00441084" w:rsidP="00441084">
            <w:pPr>
              <w:spacing w:after="0" w:line="240" w:lineRule="auto"/>
              <w:jc w:val="center"/>
              <w:rPr>
                <w:rFonts w:eastAsia="Times New Roman" w:cs="Times New Roman"/>
                <w:color w:val="000000" w:themeColor="text1"/>
                <w:lang w:eastAsia="en-GB"/>
              </w:rPr>
            </w:pPr>
          </w:p>
          <w:p w:rsidR="00441084" w:rsidRDefault="00441084" w:rsidP="00441084">
            <w:pPr>
              <w:spacing w:after="0" w:line="240" w:lineRule="auto"/>
              <w:jc w:val="center"/>
              <w:rPr>
                <w:rFonts w:eastAsia="Times New Roman" w:cs="Times New Roman"/>
                <w:color w:val="000000" w:themeColor="text1"/>
                <w:lang w:eastAsia="en-GB"/>
              </w:rPr>
            </w:pPr>
          </w:p>
          <w:p w:rsidR="00441084" w:rsidRDefault="00441084" w:rsidP="00441084">
            <w:pPr>
              <w:spacing w:after="0" w:line="240" w:lineRule="auto"/>
              <w:jc w:val="center"/>
              <w:rPr>
                <w:rFonts w:eastAsia="Times New Roman" w:cs="Times New Roman"/>
                <w:color w:val="000000" w:themeColor="text1"/>
                <w:lang w:eastAsia="en-GB"/>
              </w:rPr>
            </w:pPr>
          </w:p>
          <w:p w:rsidR="00441084" w:rsidRPr="006A03D8" w:rsidRDefault="00441084" w:rsidP="00441084">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BH</w:t>
            </w:r>
          </w:p>
        </w:tc>
      </w:tr>
      <w:tr w:rsidR="00441084" w:rsidRPr="00193AA3" w:rsidTr="0053721F">
        <w:trPr>
          <w:trHeight w:val="83"/>
          <w:jc w:val="center"/>
        </w:trPr>
        <w:tc>
          <w:tcPr>
            <w:tcW w:w="545" w:type="dxa"/>
            <w:vMerge w:val="restart"/>
            <w:shd w:val="clear" w:color="auto" w:fill="FFFFFF" w:themeFill="background1"/>
            <w:noWrap/>
          </w:tcPr>
          <w:p w:rsidR="00441084" w:rsidRPr="0053721F" w:rsidRDefault="00441084" w:rsidP="00952D2D">
            <w:pPr>
              <w:spacing w:after="0" w:line="240" w:lineRule="auto"/>
              <w:jc w:val="center"/>
              <w:rPr>
                <w:rFonts w:eastAsia="Times New Roman" w:cs="Times New Roman"/>
                <w:bCs/>
                <w:color w:val="000000" w:themeColor="text1"/>
                <w:sz w:val="20"/>
                <w:lang w:eastAsia="en-GB"/>
              </w:rPr>
            </w:pPr>
          </w:p>
        </w:tc>
        <w:tc>
          <w:tcPr>
            <w:tcW w:w="401" w:type="dxa"/>
            <w:vMerge w:val="restart"/>
            <w:tcBorders>
              <w:right w:val="single" w:sz="4" w:space="0" w:color="auto"/>
            </w:tcBorders>
            <w:shd w:val="clear" w:color="auto" w:fill="FFFFFF" w:themeFill="background1"/>
            <w:noWrap/>
          </w:tcPr>
          <w:p w:rsidR="00441084" w:rsidRPr="00193AA3" w:rsidRDefault="00441084" w:rsidP="00AA7602">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L</w:t>
            </w:r>
          </w:p>
        </w:tc>
        <w:tc>
          <w:tcPr>
            <w:tcW w:w="960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41084" w:rsidRPr="00193AA3" w:rsidRDefault="00441084" w:rsidP="0070564B">
            <w:pPr>
              <w:spacing w:after="0" w:line="240" w:lineRule="auto"/>
              <w:rPr>
                <w:rFonts w:eastAsia="Times New Roman" w:cs="Times New Roman"/>
                <w:b/>
                <w:bCs/>
                <w:color w:val="000000" w:themeColor="text1"/>
                <w:lang w:eastAsia="en-GB"/>
              </w:rPr>
            </w:pPr>
            <w:r w:rsidRPr="00193AA3">
              <w:rPr>
                <w:rFonts w:eastAsia="Times New Roman" w:cs="Times New Roman"/>
                <w:b/>
                <w:bCs/>
                <w:lang w:eastAsia="en-GB"/>
              </w:rPr>
              <w:t>Parish Council Reps</w:t>
            </w:r>
            <w:r w:rsidRPr="00193AA3">
              <w:rPr>
                <w:rFonts w:eastAsia="Times New Roman" w:cs="Times New Roman"/>
                <w:bCs/>
                <w:lang w:eastAsia="en-GB"/>
              </w:rPr>
              <w:t xml:space="preserve">: Updates if applicable </w:t>
            </w:r>
          </w:p>
        </w:tc>
        <w:tc>
          <w:tcPr>
            <w:tcW w:w="627" w:type="dxa"/>
            <w:tcBorders>
              <w:top w:val="single" w:sz="4" w:space="0" w:color="auto"/>
              <w:left w:val="single" w:sz="4" w:space="0" w:color="auto"/>
              <w:right w:val="single" w:sz="4" w:space="0" w:color="auto"/>
            </w:tcBorders>
            <w:shd w:val="clear" w:color="auto" w:fill="auto"/>
            <w:noWrap/>
          </w:tcPr>
          <w:p w:rsidR="00441084" w:rsidRPr="006A03D8" w:rsidRDefault="00441084" w:rsidP="00441084">
            <w:pPr>
              <w:spacing w:after="0" w:line="240" w:lineRule="auto"/>
              <w:jc w:val="center"/>
              <w:rPr>
                <w:rFonts w:eastAsia="Times New Roman" w:cs="Times New Roman"/>
                <w:color w:val="000000" w:themeColor="text1"/>
                <w:lang w:eastAsia="en-GB"/>
              </w:rPr>
            </w:pPr>
          </w:p>
        </w:tc>
      </w:tr>
      <w:tr w:rsidR="00441084" w:rsidRPr="00193AA3" w:rsidTr="0053721F">
        <w:trPr>
          <w:trHeight w:val="74"/>
          <w:jc w:val="center"/>
        </w:trPr>
        <w:tc>
          <w:tcPr>
            <w:tcW w:w="545" w:type="dxa"/>
            <w:vMerge/>
            <w:shd w:val="clear" w:color="auto" w:fill="FFFFFF" w:themeFill="background1"/>
            <w:noWrap/>
          </w:tcPr>
          <w:p w:rsidR="00441084" w:rsidRPr="0053721F" w:rsidRDefault="00441084" w:rsidP="00952D2D">
            <w:pPr>
              <w:spacing w:after="0" w:line="240" w:lineRule="auto"/>
              <w:jc w:val="center"/>
              <w:rPr>
                <w:rFonts w:eastAsia="Times New Roman" w:cs="Times New Roman"/>
                <w:bCs/>
                <w:color w:val="000000" w:themeColor="text1"/>
                <w:sz w:val="20"/>
                <w:lang w:eastAsia="en-GB"/>
              </w:rPr>
            </w:pPr>
          </w:p>
        </w:tc>
        <w:tc>
          <w:tcPr>
            <w:tcW w:w="401" w:type="dxa"/>
            <w:vMerge/>
            <w:tcBorders>
              <w:right w:val="single" w:sz="4" w:space="0" w:color="auto"/>
            </w:tcBorders>
            <w:shd w:val="clear" w:color="auto" w:fill="FFFFFF" w:themeFill="background1"/>
            <w:noWrap/>
          </w:tcPr>
          <w:p w:rsidR="00441084" w:rsidRPr="00193AA3" w:rsidRDefault="00441084" w:rsidP="00AA7602">
            <w:pPr>
              <w:spacing w:after="0" w:line="240" w:lineRule="auto"/>
              <w:jc w:val="center"/>
              <w:rPr>
                <w:rFonts w:eastAsia="Times New Roman" w:cs="Times New Roman"/>
                <w:color w:val="000000" w:themeColor="text1"/>
                <w:lang w:eastAsia="en-GB"/>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Pr>
          <w:p w:rsidR="00441084" w:rsidRPr="00193AA3" w:rsidRDefault="00441084" w:rsidP="00071CE0">
            <w:pPr>
              <w:spacing w:after="0" w:line="240" w:lineRule="auto"/>
              <w:rPr>
                <w:rFonts w:eastAsia="Times New Roman" w:cs="Times New Roman"/>
                <w:b/>
                <w:bCs/>
                <w:lang w:eastAsia="en-GB"/>
              </w:rPr>
            </w:pPr>
            <w:r w:rsidRPr="00193AA3">
              <w:rPr>
                <w:rFonts w:eastAsia="Times New Roman" w:cs="Times New Roman"/>
                <w:b/>
                <w:bCs/>
                <w:lang w:eastAsia="en-GB"/>
              </w:rPr>
              <w:t>i</w:t>
            </w:r>
          </w:p>
        </w:tc>
        <w:tc>
          <w:tcPr>
            <w:tcW w:w="92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41084" w:rsidRPr="00193AA3" w:rsidRDefault="00441084" w:rsidP="000A7C6C">
            <w:pPr>
              <w:spacing w:after="0" w:line="240" w:lineRule="auto"/>
              <w:rPr>
                <w:rFonts w:eastAsia="Times New Roman" w:cs="Times New Roman"/>
                <w:b/>
                <w:bCs/>
                <w:lang w:eastAsia="en-GB"/>
              </w:rPr>
            </w:pPr>
            <w:r w:rsidRPr="00193AA3">
              <w:rPr>
                <w:rFonts w:eastAsia="Times New Roman" w:cs="Times New Roman"/>
                <w:b/>
                <w:bCs/>
                <w:lang w:eastAsia="en-GB"/>
              </w:rPr>
              <w:t xml:space="preserve">Play equipment Rep: </w:t>
            </w:r>
            <w:r>
              <w:rPr>
                <w:rFonts w:eastAsia="Times New Roman" w:cs="Times New Roman"/>
                <w:bCs/>
                <w:lang w:eastAsia="en-GB"/>
              </w:rPr>
              <w:t>Report from Cllr Gibbons:  We have started using a 39 point check list.  Cllr Gibbons advises all is in order (</w:t>
            </w:r>
            <w:r w:rsidRPr="00441084">
              <w:rPr>
                <w:rFonts w:eastAsia="Times New Roman" w:cs="Times New Roman"/>
                <w:bCs/>
                <w:i/>
                <w:lang w:eastAsia="en-GB"/>
              </w:rPr>
              <w:t>item 39 asks for a log book to be signed: minuted confirmation recorded in lieu of log book</w:t>
            </w:r>
            <w:r>
              <w:rPr>
                <w:rFonts w:eastAsia="Times New Roman" w:cs="Times New Roman"/>
                <w:bCs/>
                <w:lang w:eastAsia="en-GB"/>
              </w:rPr>
              <w:t>)</w:t>
            </w:r>
          </w:p>
        </w:tc>
        <w:tc>
          <w:tcPr>
            <w:tcW w:w="627" w:type="dxa"/>
            <w:tcBorders>
              <w:left w:val="single" w:sz="4" w:space="0" w:color="auto"/>
              <w:bottom w:val="single" w:sz="4" w:space="0" w:color="auto"/>
              <w:right w:val="single" w:sz="4" w:space="0" w:color="auto"/>
            </w:tcBorders>
            <w:shd w:val="clear" w:color="auto" w:fill="auto"/>
            <w:noWrap/>
          </w:tcPr>
          <w:p w:rsidR="00441084" w:rsidRPr="006A03D8" w:rsidRDefault="00441084" w:rsidP="00441084">
            <w:pPr>
              <w:spacing w:after="0" w:line="240" w:lineRule="auto"/>
              <w:jc w:val="center"/>
              <w:rPr>
                <w:rFonts w:eastAsia="Times New Roman" w:cs="Times New Roman"/>
                <w:color w:val="000000" w:themeColor="text1"/>
                <w:lang w:eastAsia="en-GB"/>
              </w:rPr>
            </w:pPr>
          </w:p>
        </w:tc>
      </w:tr>
      <w:tr w:rsidR="00441084" w:rsidRPr="00193AA3" w:rsidTr="0053721F">
        <w:trPr>
          <w:trHeight w:val="74"/>
          <w:jc w:val="center"/>
        </w:trPr>
        <w:tc>
          <w:tcPr>
            <w:tcW w:w="545" w:type="dxa"/>
            <w:vMerge/>
            <w:shd w:val="clear" w:color="auto" w:fill="FFFFFF" w:themeFill="background1"/>
            <w:noWrap/>
          </w:tcPr>
          <w:p w:rsidR="00441084" w:rsidRPr="0053721F" w:rsidRDefault="00441084" w:rsidP="00952D2D">
            <w:pPr>
              <w:spacing w:after="0" w:line="240" w:lineRule="auto"/>
              <w:jc w:val="center"/>
              <w:rPr>
                <w:rFonts w:eastAsia="Times New Roman" w:cs="Times New Roman"/>
                <w:bCs/>
                <w:color w:val="000000" w:themeColor="text1"/>
                <w:sz w:val="20"/>
                <w:lang w:eastAsia="en-GB"/>
              </w:rPr>
            </w:pPr>
          </w:p>
        </w:tc>
        <w:tc>
          <w:tcPr>
            <w:tcW w:w="401" w:type="dxa"/>
            <w:vMerge/>
            <w:tcBorders>
              <w:right w:val="single" w:sz="4" w:space="0" w:color="auto"/>
            </w:tcBorders>
            <w:shd w:val="clear" w:color="auto" w:fill="FFFFFF" w:themeFill="background1"/>
            <w:noWrap/>
          </w:tcPr>
          <w:p w:rsidR="00441084" w:rsidRPr="00193AA3" w:rsidRDefault="00441084" w:rsidP="00AA7602">
            <w:pPr>
              <w:spacing w:after="0" w:line="240" w:lineRule="auto"/>
              <w:jc w:val="center"/>
              <w:rPr>
                <w:rFonts w:eastAsia="Times New Roman" w:cs="Times New Roman"/>
                <w:color w:val="000000" w:themeColor="text1"/>
                <w:lang w:eastAsia="en-GB"/>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Pr>
          <w:p w:rsidR="00441084" w:rsidRPr="00193AA3" w:rsidRDefault="00441084" w:rsidP="00071CE0">
            <w:pPr>
              <w:spacing w:after="0" w:line="240" w:lineRule="auto"/>
              <w:rPr>
                <w:rFonts w:eastAsia="Times New Roman" w:cs="Times New Roman"/>
                <w:b/>
                <w:bCs/>
                <w:lang w:eastAsia="en-GB"/>
              </w:rPr>
            </w:pPr>
            <w:r w:rsidRPr="00193AA3">
              <w:rPr>
                <w:rFonts w:eastAsia="Times New Roman" w:cs="Times New Roman"/>
                <w:b/>
                <w:bCs/>
                <w:lang w:eastAsia="en-GB"/>
              </w:rPr>
              <w:t>ii</w:t>
            </w:r>
          </w:p>
        </w:tc>
        <w:tc>
          <w:tcPr>
            <w:tcW w:w="92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41084" w:rsidRDefault="00441084" w:rsidP="000A7C6C">
            <w:pPr>
              <w:spacing w:after="0" w:line="240" w:lineRule="auto"/>
              <w:rPr>
                <w:rFonts w:eastAsia="Times New Roman" w:cs="Times New Roman"/>
                <w:bCs/>
                <w:lang w:eastAsia="en-GB"/>
              </w:rPr>
            </w:pPr>
            <w:r w:rsidRPr="00070CA5">
              <w:rPr>
                <w:rFonts w:eastAsia="Times New Roman" w:cs="Times New Roman"/>
                <w:b/>
                <w:bCs/>
                <w:color w:val="BFBFBF" w:themeColor="background1" w:themeShade="BF"/>
                <w:lang w:eastAsia="en-GB"/>
              </w:rPr>
              <w:t>Policies to be proposed for adoption:</w:t>
            </w:r>
            <w:r w:rsidRPr="00070CA5">
              <w:rPr>
                <w:rFonts w:eastAsia="Times New Roman" w:cs="Times New Roman"/>
                <w:bCs/>
                <w:color w:val="BFBFBF" w:themeColor="background1" w:themeShade="BF"/>
                <w:lang w:eastAsia="en-GB"/>
              </w:rPr>
              <w:t xml:space="preserve"> (available from </w:t>
            </w:r>
            <w:hyperlink r:id="rId13" w:history="1">
              <w:r w:rsidRPr="00070CA5">
                <w:rPr>
                  <w:rFonts w:eastAsia="Times New Roman" w:cs="Times New Roman"/>
                  <w:bCs/>
                  <w:color w:val="BFBFBF" w:themeColor="background1" w:themeShade="BF"/>
                  <w:u w:val="single"/>
                  <w:lang w:eastAsia="en-GB"/>
                </w:rPr>
                <w:t>https://tinyurl.com/HPCCllrsDrive</w:t>
              </w:r>
            </w:hyperlink>
            <w:r w:rsidRPr="00070CA5">
              <w:rPr>
                <w:rFonts w:eastAsia="Times New Roman" w:cs="Times New Roman"/>
                <w:bCs/>
                <w:color w:val="BFBFBF" w:themeColor="background1" w:themeShade="BF"/>
                <w:lang w:eastAsia="en-GB"/>
              </w:rPr>
              <w:t xml:space="preserve">  ) </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441084" w:rsidRPr="006A03D8" w:rsidRDefault="00441084" w:rsidP="00441084">
            <w:pPr>
              <w:spacing w:after="0" w:line="240" w:lineRule="auto"/>
              <w:jc w:val="center"/>
              <w:rPr>
                <w:rFonts w:eastAsia="Times New Roman" w:cs="Times New Roman"/>
                <w:bCs/>
                <w:lang w:eastAsia="en-GB"/>
              </w:rPr>
            </w:pPr>
          </w:p>
        </w:tc>
      </w:tr>
      <w:tr w:rsidR="00575527" w:rsidRPr="00193AA3" w:rsidTr="0053721F">
        <w:trPr>
          <w:trHeight w:val="225"/>
          <w:jc w:val="center"/>
        </w:trPr>
        <w:tc>
          <w:tcPr>
            <w:tcW w:w="545" w:type="dxa"/>
            <w:vMerge/>
            <w:shd w:val="clear" w:color="auto" w:fill="FFFFFF" w:themeFill="background1"/>
            <w:noWrap/>
          </w:tcPr>
          <w:p w:rsidR="00575527" w:rsidRPr="0053721F" w:rsidRDefault="00575527" w:rsidP="00952D2D">
            <w:pPr>
              <w:spacing w:after="0" w:line="240" w:lineRule="auto"/>
              <w:jc w:val="center"/>
              <w:rPr>
                <w:rFonts w:eastAsia="Times New Roman" w:cs="Times New Roman"/>
                <w:bCs/>
                <w:color w:val="000000" w:themeColor="text1"/>
                <w:sz w:val="20"/>
                <w:lang w:eastAsia="en-GB"/>
              </w:rPr>
            </w:pPr>
          </w:p>
        </w:tc>
        <w:tc>
          <w:tcPr>
            <w:tcW w:w="401" w:type="dxa"/>
            <w:vMerge/>
            <w:tcBorders>
              <w:right w:val="single" w:sz="4" w:space="0" w:color="auto"/>
            </w:tcBorders>
            <w:shd w:val="clear" w:color="auto" w:fill="FFFFFF" w:themeFill="background1"/>
            <w:noWrap/>
          </w:tcPr>
          <w:p w:rsidR="00575527" w:rsidRPr="00193AA3" w:rsidRDefault="00575527" w:rsidP="00AA7602">
            <w:pPr>
              <w:spacing w:after="0" w:line="240" w:lineRule="auto"/>
              <w:jc w:val="center"/>
              <w:rPr>
                <w:rFonts w:eastAsia="Times New Roman" w:cs="Times New Roman"/>
                <w:color w:val="000000" w:themeColor="text1"/>
                <w:lang w:eastAsia="en-GB"/>
              </w:rPr>
            </w:pPr>
          </w:p>
        </w:tc>
        <w:tc>
          <w:tcPr>
            <w:tcW w:w="383" w:type="dxa"/>
            <w:vMerge w:val="restart"/>
            <w:tcBorders>
              <w:top w:val="single" w:sz="4" w:space="0" w:color="auto"/>
              <w:left w:val="single" w:sz="4" w:space="0" w:color="auto"/>
              <w:right w:val="single" w:sz="4" w:space="0" w:color="auto"/>
            </w:tcBorders>
            <w:shd w:val="clear" w:color="auto" w:fill="FFFFFF" w:themeFill="background1"/>
          </w:tcPr>
          <w:p w:rsidR="00575527" w:rsidRPr="00193AA3" w:rsidRDefault="00575527" w:rsidP="00071CE0">
            <w:pPr>
              <w:spacing w:after="0" w:line="240" w:lineRule="auto"/>
              <w:rPr>
                <w:rFonts w:eastAsia="Times New Roman" w:cs="Times New Roman"/>
                <w:b/>
                <w:bCs/>
                <w:lang w:eastAsia="en-GB"/>
              </w:rPr>
            </w:pPr>
            <w:r w:rsidRPr="00193AA3">
              <w:rPr>
                <w:rFonts w:eastAsia="Times New Roman" w:cs="Times New Roman"/>
                <w:b/>
                <w:bCs/>
                <w:lang w:eastAsia="en-GB"/>
              </w:rPr>
              <w:t>iii</w:t>
            </w:r>
          </w:p>
        </w:tc>
        <w:tc>
          <w:tcPr>
            <w:tcW w:w="9222" w:type="dxa"/>
            <w:gridSpan w:val="3"/>
            <w:tcBorders>
              <w:top w:val="single" w:sz="4" w:space="0" w:color="auto"/>
              <w:left w:val="single" w:sz="4" w:space="0" w:color="auto"/>
              <w:right w:val="single" w:sz="4" w:space="0" w:color="auto"/>
            </w:tcBorders>
            <w:shd w:val="clear" w:color="auto" w:fill="FFFFFF" w:themeFill="background1"/>
          </w:tcPr>
          <w:p w:rsidR="00575527" w:rsidRPr="0006264B" w:rsidRDefault="00575527" w:rsidP="002C6031">
            <w:pPr>
              <w:spacing w:after="0" w:line="240" w:lineRule="auto"/>
              <w:rPr>
                <w:rFonts w:eastAsia="Times New Roman" w:cs="Times New Roman"/>
                <w:bCs/>
                <w:lang w:eastAsia="en-GB"/>
              </w:rPr>
            </w:pPr>
            <w:r w:rsidRPr="00193AA3">
              <w:rPr>
                <w:rFonts w:eastAsia="Times New Roman" w:cs="Times New Roman"/>
                <w:b/>
                <w:bCs/>
                <w:lang w:eastAsia="en-GB"/>
              </w:rPr>
              <w:t xml:space="preserve">Defibrillator Guardians: </w:t>
            </w:r>
            <w:r w:rsidRPr="00575527">
              <w:rPr>
                <w:rFonts w:eastAsia="Times New Roman" w:cs="Times New Roman"/>
                <w:bCs/>
                <w:lang w:eastAsia="en-GB"/>
              </w:rPr>
              <w:t>Cllrs Gibbons and Clerk reported: Equipment checked and all in order</w:t>
            </w:r>
          </w:p>
        </w:tc>
        <w:tc>
          <w:tcPr>
            <w:tcW w:w="627" w:type="dxa"/>
            <w:vMerge w:val="restart"/>
            <w:tcBorders>
              <w:left w:val="single" w:sz="4" w:space="0" w:color="auto"/>
              <w:right w:val="single" w:sz="4" w:space="0" w:color="auto"/>
            </w:tcBorders>
            <w:shd w:val="clear" w:color="auto" w:fill="auto"/>
            <w:noWrap/>
          </w:tcPr>
          <w:p w:rsidR="00575527" w:rsidRPr="006A03D8" w:rsidRDefault="00575527" w:rsidP="00441084">
            <w:pPr>
              <w:spacing w:after="0" w:line="240" w:lineRule="auto"/>
              <w:jc w:val="center"/>
              <w:rPr>
                <w:rFonts w:eastAsia="Times New Roman" w:cs="Times New Roman"/>
                <w:color w:val="000000" w:themeColor="text1"/>
                <w:lang w:eastAsia="en-GB"/>
              </w:rPr>
            </w:pPr>
          </w:p>
        </w:tc>
      </w:tr>
      <w:tr w:rsidR="00441084" w:rsidRPr="00193AA3" w:rsidTr="0053721F">
        <w:trPr>
          <w:trHeight w:val="58"/>
          <w:jc w:val="center"/>
        </w:trPr>
        <w:tc>
          <w:tcPr>
            <w:tcW w:w="545" w:type="dxa"/>
            <w:vMerge/>
            <w:shd w:val="clear" w:color="auto" w:fill="FFFFFF" w:themeFill="background1"/>
            <w:noWrap/>
          </w:tcPr>
          <w:p w:rsidR="00441084" w:rsidRPr="0053721F" w:rsidRDefault="00441084" w:rsidP="00952D2D">
            <w:pPr>
              <w:spacing w:after="0" w:line="240" w:lineRule="auto"/>
              <w:jc w:val="center"/>
              <w:rPr>
                <w:rFonts w:eastAsia="Times New Roman" w:cs="Times New Roman"/>
                <w:bCs/>
                <w:color w:val="000000" w:themeColor="text1"/>
                <w:sz w:val="20"/>
                <w:lang w:eastAsia="en-GB"/>
              </w:rPr>
            </w:pPr>
          </w:p>
        </w:tc>
        <w:tc>
          <w:tcPr>
            <w:tcW w:w="401" w:type="dxa"/>
            <w:vMerge/>
            <w:tcBorders>
              <w:right w:val="single" w:sz="4" w:space="0" w:color="auto"/>
            </w:tcBorders>
            <w:shd w:val="clear" w:color="auto" w:fill="FFFFFF" w:themeFill="background1"/>
            <w:noWrap/>
          </w:tcPr>
          <w:p w:rsidR="00441084" w:rsidRPr="00193AA3" w:rsidRDefault="00441084" w:rsidP="00AA7602">
            <w:pPr>
              <w:spacing w:after="0" w:line="240" w:lineRule="auto"/>
              <w:jc w:val="center"/>
              <w:rPr>
                <w:rFonts w:eastAsia="Times New Roman" w:cs="Times New Roman"/>
                <w:color w:val="000000" w:themeColor="text1"/>
                <w:lang w:eastAsia="en-GB"/>
              </w:rPr>
            </w:pPr>
          </w:p>
        </w:tc>
        <w:tc>
          <w:tcPr>
            <w:tcW w:w="383" w:type="dxa"/>
            <w:vMerge/>
            <w:tcBorders>
              <w:left w:val="single" w:sz="4" w:space="0" w:color="auto"/>
              <w:right w:val="single" w:sz="4" w:space="0" w:color="auto"/>
            </w:tcBorders>
            <w:shd w:val="clear" w:color="auto" w:fill="FFFFFF" w:themeFill="background1"/>
          </w:tcPr>
          <w:p w:rsidR="00441084" w:rsidRPr="00193AA3" w:rsidRDefault="00441084" w:rsidP="00071CE0">
            <w:pPr>
              <w:spacing w:after="0" w:line="240" w:lineRule="auto"/>
              <w:rPr>
                <w:rFonts w:eastAsia="Times New Roman" w:cs="Times New Roman"/>
                <w:b/>
                <w:bCs/>
                <w:lang w:eastAsia="en-GB"/>
              </w:rPr>
            </w:pPr>
          </w:p>
        </w:tc>
        <w:tc>
          <w:tcPr>
            <w:tcW w:w="7977" w:type="dxa"/>
            <w:gridSpan w:val="2"/>
            <w:tcBorders>
              <w:top w:val="single" w:sz="4" w:space="0" w:color="auto"/>
              <w:left w:val="single" w:sz="4" w:space="0" w:color="auto"/>
              <w:right w:val="single" w:sz="4" w:space="0" w:color="auto"/>
            </w:tcBorders>
            <w:shd w:val="clear" w:color="auto" w:fill="FFFFFF" w:themeFill="background1"/>
          </w:tcPr>
          <w:p w:rsidR="00441084" w:rsidRPr="00575527" w:rsidRDefault="00441084" w:rsidP="00441084">
            <w:pPr>
              <w:spacing w:after="0" w:line="240" w:lineRule="auto"/>
              <w:rPr>
                <w:rFonts w:eastAsia="Times New Roman" w:cs="Times New Roman"/>
                <w:b/>
                <w:bCs/>
                <w:i/>
                <w:sz w:val="20"/>
                <w:szCs w:val="20"/>
                <w:lang w:eastAsia="en-GB"/>
              </w:rPr>
            </w:pPr>
            <w:r w:rsidRPr="00575527">
              <w:rPr>
                <w:rFonts w:eastAsia="Times New Roman" w:cs="Times New Roman"/>
                <w:b/>
                <w:bCs/>
                <w:i/>
                <w:sz w:val="20"/>
                <w:szCs w:val="20"/>
                <w:lang w:eastAsia="en-GB"/>
              </w:rPr>
              <w:t xml:space="preserve">Weekly: </w:t>
            </w:r>
            <w:r w:rsidRPr="00575527">
              <w:rPr>
                <w:i/>
                <w:sz w:val="20"/>
                <w:szCs w:val="20"/>
              </w:rPr>
              <w:t>Check the defibrillator is inside the cabinet.</w:t>
            </w:r>
          </w:p>
        </w:tc>
        <w:tc>
          <w:tcPr>
            <w:tcW w:w="1245" w:type="dxa"/>
            <w:tcBorders>
              <w:top w:val="single" w:sz="4" w:space="0" w:color="auto"/>
              <w:left w:val="single" w:sz="4" w:space="0" w:color="auto"/>
              <w:right w:val="single" w:sz="4" w:space="0" w:color="auto"/>
            </w:tcBorders>
            <w:shd w:val="clear" w:color="auto" w:fill="FFFFFF" w:themeFill="background1"/>
          </w:tcPr>
          <w:p w:rsidR="00441084" w:rsidRPr="00575527" w:rsidRDefault="00441084" w:rsidP="00441084">
            <w:pPr>
              <w:spacing w:after="0" w:line="240" w:lineRule="auto"/>
              <w:rPr>
                <w:rFonts w:eastAsia="Times New Roman" w:cs="Times New Roman"/>
                <w:bCs/>
                <w:sz w:val="20"/>
                <w:szCs w:val="20"/>
                <w:lang w:eastAsia="en-GB"/>
              </w:rPr>
            </w:pPr>
            <w:r w:rsidRPr="00575527">
              <w:rPr>
                <w:rFonts w:eastAsia="Times New Roman" w:cs="Times New Roman"/>
                <w:bCs/>
                <w:sz w:val="20"/>
                <w:szCs w:val="20"/>
                <w:lang w:eastAsia="en-GB"/>
              </w:rPr>
              <w:t>Checked</w:t>
            </w:r>
          </w:p>
        </w:tc>
        <w:tc>
          <w:tcPr>
            <w:tcW w:w="627" w:type="dxa"/>
            <w:vMerge/>
            <w:tcBorders>
              <w:left w:val="single" w:sz="4" w:space="0" w:color="auto"/>
              <w:right w:val="single" w:sz="4" w:space="0" w:color="auto"/>
            </w:tcBorders>
            <w:shd w:val="clear" w:color="auto" w:fill="auto"/>
            <w:noWrap/>
          </w:tcPr>
          <w:p w:rsidR="00441084" w:rsidRDefault="00441084" w:rsidP="00441084">
            <w:pPr>
              <w:spacing w:after="0" w:line="240" w:lineRule="auto"/>
              <w:jc w:val="center"/>
              <w:rPr>
                <w:rFonts w:eastAsia="Times New Roman" w:cs="Times New Roman"/>
                <w:color w:val="000000" w:themeColor="text1"/>
                <w:lang w:eastAsia="en-GB"/>
              </w:rPr>
            </w:pPr>
          </w:p>
        </w:tc>
      </w:tr>
      <w:tr w:rsidR="00441084" w:rsidRPr="00193AA3" w:rsidTr="0053721F">
        <w:trPr>
          <w:trHeight w:val="56"/>
          <w:jc w:val="center"/>
        </w:trPr>
        <w:tc>
          <w:tcPr>
            <w:tcW w:w="545" w:type="dxa"/>
            <w:vMerge/>
            <w:shd w:val="clear" w:color="auto" w:fill="FFFFFF" w:themeFill="background1"/>
            <w:noWrap/>
          </w:tcPr>
          <w:p w:rsidR="00441084" w:rsidRPr="0053721F" w:rsidRDefault="00441084" w:rsidP="00952D2D">
            <w:pPr>
              <w:spacing w:after="0" w:line="240" w:lineRule="auto"/>
              <w:jc w:val="center"/>
              <w:rPr>
                <w:rFonts w:eastAsia="Times New Roman" w:cs="Times New Roman"/>
                <w:bCs/>
                <w:color w:val="000000" w:themeColor="text1"/>
                <w:sz w:val="20"/>
                <w:lang w:eastAsia="en-GB"/>
              </w:rPr>
            </w:pPr>
          </w:p>
        </w:tc>
        <w:tc>
          <w:tcPr>
            <w:tcW w:w="401" w:type="dxa"/>
            <w:vMerge/>
            <w:tcBorders>
              <w:right w:val="single" w:sz="4" w:space="0" w:color="auto"/>
            </w:tcBorders>
            <w:shd w:val="clear" w:color="auto" w:fill="FFFFFF" w:themeFill="background1"/>
            <w:noWrap/>
          </w:tcPr>
          <w:p w:rsidR="00441084" w:rsidRPr="00193AA3" w:rsidRDefault="00441084" w:rsidP="00AA7602">
            <w:pPr>
              <w:spacing w:after="0" w:line="240" w:lineRule="auto"/>
              <w:jc w:val="center"/>
              <w:rPr>
                <w:rFonts w:eastAsia="Times New Roman" w:cs="Times New Roman"/>
                <w:color w:val="000000" w:themeColor="text1"/>
                <w:lang w:eastAsia="en-GB"/>
              </w:rPr>
            </w:pPr>
          </w:p>
        </w:tc>
        <w:tc>
          <w:tcPr>
            <w:tcW w:w="383" w:type="dxa"/>
            <w:vMerge/>
            <w:tcBorders>
              <w:left w:val="single" w:sz="4" w:space="0" w:color="auto"/>
              <w:right w:val="single" w:sz="4" w:space="0" w:color="auto"/>
            </w:tcBorders>
            <w:shd w:val="clear" w:color="auto" w:fill="FFFFFF" w:themeFill="background1"/>
          </w:tcPr>
          <w:p w:rsidR="00441084" w:rsidRPr="00193AA3" w:rsidRDefault="00441084" w:rsidP="00071CE0">
            <w:pPr>
              <w:spacing w:after="0" w:line="240" w:lineRule="auto"/>
              <w:rPr>
                <w:rFonts w:eastAsia="Times New Roman" w:cs="Times New Roman"/>
                <w:b/>
                <w:bCs/>
                <w:lang w:eastAsia="en-GB"/>
              </w:rPr>
            </w:pPr>
          </w:p>
        </w:tc>
        <w:tc>
          <w:tcPr>
            <w:tcW w:w="7977" w:type="dxa"/>
            <w:gridSpan w:val="2"/>
            <w:tcBorders>
              <w:top w:val="single" w:sz="4" w:space="0" w:color="auto"/>
              <w:left w:val="single" w:sz="4" w:space="0" w:color="auto"/>
              <w:right w:val="single" w:sz="4" w:space="0" w:color="auto"/>
            </w:tcBorders>
            <w:shd w:val="clear" w:color="auto" w:fill="FFFFFF" w:themeFill="background1"/>
          </w:tcPr>
          <w:p w:rsidR="00441084" w:rsidRPr="00575527" w:rsidRDefault="00441084" w:rsidP="00441084">
            <w:pPr>
              <w:spacing w:after="0" w:line="240" w:lineRule="auto"/>
              <w:rPr>
                <w:rFonts w:eastAsia="Times New Roman" w:cs="Times New Roman"/>
                <w:b/>
                <w:bCs/>
                <w:i/>
                <w:sz w:val="20"/>
                <w:szCs w:val="20"/>
                <w:lang w:eastAsia="en-GB"/>
              </w:rPr>
            </w:pPr>
            <w:r w:rsidRPr="00575527">
              <w:rPr>
                <w:rFonts w:eastAsia="Times New Roman" w:cs="Times New Roman"/>
                <w:b/>
                <w:bCs/>
                <w:i/>
                <w:sz w:val="20"/>
                <w:szCs w:val="20"/>
                <w:lang w:eastAsia="en-GB"/>
              </w:rPr>
              <w:t>Weekly:</w:t>
            </w:r>
            <w:r w:rsidRPr="00575527">
              <w:rPr>
                <w:i/>
                <w:sz w:val="20"/>
                <w:szCs w:val="20"/>
              </w:rPr>
              <w:t xml:space="preserve"> Check the “green” ready light is on.</w:t>
            </w:r>
          </w:p>
        </w:tc>
        <w:tc>
          <w:tcPr>
            <w:tcW w:w="1245" w:type="dxa"/>
            <w:tcBorders>
              <w:top w:val="single" w:sz="4" w:space="0" w:color="auto"/>
              <w:left w:val="single" w:sz="4" w:space="0" w:color="auto"/>
              <w:right w:val="single" w:sz="4" w:space="0" w:color="auto"/>
            </w:tcBorders>
            <w:shd w:val="clear" w:color="auto" w:fill="FFFFFF" w:themeFill="background1"/>
          </w:tcPr>
          <w:p w:rsidR="00441084" w:rsidRPr="00575527" w:rsidRDefault="00441084" w:rsidP="00441084">
            <w:pPr>
              <w:spacing w:after="0" w:line="240" w:lineRule="auto"/>
              <w:rPr>
                <w:rFonts w:eastAsia="Times New Roman" w:cs="Times New Roman"/>
                <w:bCs/>
                <w:sz w:val="20"/>
                <w:szCs w:val="20"/>
                <w:lang w:eastAsia="en-GB"/>
              </w:rPr>
            </w:pPr>
            <w:r w:rsidRPr="00575527">
              <w:rPr>
                <w:rFonts w:eastAsia="Times New Roman" w:cs="Times New Roman"/>
                <w:bCs/>
                <w:sz w:val="20"/>
                <w:szCs w:val="20"/>
                <w:lang w:eastAsia="en-GB"/>
              </w:rPr>
              <w:t>Checked</w:t>
            </w:r>
          </w:p>
        </w:tc>
        <w:tc>
          <w:tcPr>
            <w:tcW w:w="627" w:type="dxa"/>
            <w:vMerge/>
            <w:tcBorders>
              <w:left w:val="single" w:sz="4" w:space="0" w:color="auto"/>
              <w:right w:val="single" w:sz="4" w:space="0" w:color="auto"/>
            </w:tcBorders>
            <w:shd w:val="clear" w:color="auto" w:fill="auto"/>
            <w:noWrap/>
          </w:tcPr>
          <w:p w:rsidR="00441084" w:rsidRDefault="00441084" w:rsidP="00441084">
            <w:pPr>
              <w:spacing w:after="0" w:line="240" w:lineRule="auto"/>
              <w:jc w:val="center"/>
              <w:rPr>
                <w:rFonts w:eastAsia="Times New Roman" w:cs="Times New Roman"/>
                <w:color w:val="000000" w:themeColor="text1"/>
                <w:lang w:eastAsia="en-GB"/>
              </w:rPr>
            </w:pPr>
          </w:p>
        </w:tc>
      </w:tr>
      <w:tr w:rsidR="00441084" w:rsidRPr="00193AA3" w:rsidTr="0053721F">
        <w:trPr>
          <w:trHeight w:val="56"/>
          <w:jc w:val="center"/>
        </w:trPr>
        <w:tc>
          <w:tcPr>
            <w:tcW w:w="545" w:type="dxa"/>
            <w:vMerge/>
            <w:shd w:val="clear" w:color="auto" w:fill="FFFFFF" w:themeFill="background1"/>
            <w:noWrap/>
          </w:tcPr>
          <w:p w:rsidR="00441084" w:rsidRPr="0053721F" w:rsidRDefault="00441084" w:rsidP="00952D2D">
            <w:pPr>
              <w:spacing w:after="0" w:line="240" w:lineRule="auto"/>
              <w:jc w:val="center"/>
              <w:rPr>
                <w:rFonts w:eastAsia="Times New Roman" w:cs="Times New Roman"/>
                <w:bCs/>
                <w:color w:val="000000" w:themeColor="text1"/>
                <w:sz w:val="20"/>
                <w:lang w:eastAsia="en-GB"/>
              </w:rPr>
            </w:pPr>
          </w:p>
        </w:tc>
        <w:tc>
          <w:tcPr>
            <w:tcW w:w="401" w:type="dxa"/>
            <w:vMerge/>
            <w:tcBorders>
              <w:right w:val="single" w:sz="4" w:space="0" w:color="auto"/>
            </w:tcBorders>
            <w:shd w:val="clear" w:color="auto" w:fill="FFFFFF" w:themeFill="background1"/>
            <w:noWrap/>
          </w:tcPr>
          <w:p w:rsidR="00441084" w:rsidRPr="00193AA3" w:rsidRDefault="00441084" w:rsidP="00AA7602">
            <w:pPr>
              <w:spacing w:after="0" w:line="240" w:lineRule="auto"/>
              <w:jc w:val="center"/>
              <w:rPr>
                <w:rFonts w:eastAsia="Times New Roman" w:cs="Times New Roman"/>
                <w:color w:val="000000" w:themeColor="text1"/>
                <w:lang w:eastAsia="en-GB"/>
              </w:rPr>
            </w:pPr>
          </w:p>
        </w:tc>
        <w:tc>
          <w:tcPr>
            <w:tcW w:w="383" w:type="dxa"/>
            <w:vMerge/>
            <w:tcBorders>
              <w:left w:val="single" w:sz="4" w:space="0" w:color="auto"/>
              <w:right w:val="single" w:sz="4" w:space="0" w:color="auto"/>
            </w:tcBorders>
            <w:shd w:val="clear" w:color="auto" w:fill="FFFFFF" w:themeFill="background1"/>
          </w:tcPr>
          <w:p w:rsidR="00441084" w:rsidRPr="00193AA3" w:rsidRDefault="00441084" w:rsidP="00071CE0">
            <w:pPr>
              <w:spacing w:after="0" w:line="240" w:lineRule="auto"/>
              <w:rPr>
                <w:rFonts w:eastAsia="Times New Roman" w:cs="Times New Roman"/>
                <w:b/>
                <w:bCs/>
                <w:lang w:eastAsia="en-GB"/>
              </w:rPr>
            </w:pPr>
          </w:p>
        </w:tc>
        <w:tc>
          <w:tcPr>
            <w:tcW w:w="7977" w:type="dxa"/>
            <w:gridSpan w:val="2"/>
            <w:tcBorders>
              <w:top w:val="single" w:sz="4" w:space="0" w:color="auto"/>
              <w:left w:val="single" w:sz="4" w:space="0" w:color="auto"/>
              <w:right w:val="single" w:sz="4" w:space="0" w:color="auto"/>
            </w:tcBorders>
            <w:shd w:val="clear" w:color="auto" w:fill="FFFFFF" w:themeFill="background1"/>
          </w:tcPr>
          <w:p w:rsidR="00441084" w:rsidRPr="00575527" w:rsidRDefault="00441084" w:rsidP="00441084">
            <w:pPr>
              <w:spacing w:after="0" w:line="240" w:lineRule="auto"/>
              <w:rPr>
                <w:rFonts w:eastAsia="Times New Roman" w:cs="Times New Roman"/>
                <w:b/>
                <w:bCs/>
                <w:i/>
                <w:sz w:val="20"/>
                <w:szCs w:val="20"/>
                <w:lang w:eastAsia="en-GB"/>
              </w:rPr>
            </w:pPr>
            <w:r w:rsidRPr="00575527">
              <w:rPr>
                <w:rFonts w:eastAsia="Times New Roman" w:cs="Times New Roman"/>
                <w:b/>
                <w:bCs/>
                <w:i/>
                <w:sz w:val="20"/>
                <w:szCs w:val="20"/>
                <w:lang w:eastAsia="en-GB"/>
              </w:rPr>
              <w:t>Monthly:</w:t>
            </w:r>
            <w:r w:rsidRPr="00575527">
              <w:rPr>
                <w:i/>
                <w:sz w:val="20"/>
                <w:szCs w:val="20"/>
              </w:rPr>
              <w:t xml:space="preserve"> Check pad expiry. (If less than one month order new pads via the </w:t>
            </w:r>
            <w:proofErr w:type="spellStart"/>
            <w:r w:rsidRPr="00575527">
              <w:rPr>
                <w:i/>
                <w:sz w:val="20"/>
                <w:szCs w:val="20"/>
              </w:rPr>
              <w:t>defib</w:t>
            </w:r>
            <w:proofErr w:type="spellEnd"/>
            <w:r w:rsidRPr="00575527">
              <w:rPr>
                <w:i/>
                <w:sz w:val="20"/>
                <w:szCs w:val="20"/>
              </w:rPr>
              <w:t xml:space="preserve"> supplier).</w:t>
            </w:r>
          </w:p>
        </w:tc>
        <w:tc>
          <w:tcPr>
            <w:tcW w:w="1245" w:type="dxa"/>
            <w:tcBorders>
              <w:top w:val="single" w:sz="4" w:space="0" w:color="auto"/>
              <w:left w:val="single" w:sz="4" w:space="0" w:color="auto"/>
              <w:right w:val="single" w:sz="4" w:space="0" w:color="auto"/>
            </w:tcBorders>
            <w:shd w:val="clear" w:color="auto" w:fill="FFFFFF" w:themeFill="background1"/>
          </w:tcPr>
          <w:p w:rsidR="00441084" w:rsidRPr="00575527" w:rsidRDefault="00441084" w:rsidP="00441084">
            <w:pPr>
              <w:spacing w:after="0" w:line="240" w:lineRule="auto"/>
              <w:rPr>
                <w:rFonts w:eastAsia="Times New Roman" w:cs="Times New Roman"/>
                <w:bCs/>
                <w:sz w:val="20"/>
                <w:szCs w:val="20"/>
                <w:lang w:eastAsia="en-GB"/>
              </w:rPr>
            </w:pPr>
            <w:r w:rsidRPr="00575527">
              <w:rPr>
                <w:rFonts w:eastAsia="Times New Roman" w:cs="Times New Roman"/>
                <w:bCs/>
                <w:sz w:val="20"/>
                <w:szCs w:val="20"/>
                <w:lang w:eastAsia="en-GB"/>
              </w:rPr>
              <w:t>09/2021</w:t>
            </w:r>
          </w:p>
        </w:tc>
        <w:tc>
          <w:tcPr>
            <w:tcW w:w="627" w:type="dxa"/>
            <w:vMerge/>
            <w:tcBorders>
              <w:left w:val="single" w:sz="4" w:space="0" w:color="auto"/>
              <w:right w:val="single" w:sz="4" w:space="0" w:color="auto"/>
            </w:tcBorders>
            <w:shd w:val="clear" w:color="auto" w:fill="auto"/>
            <w:noWrap/>
          </w:tcPr>
          <w:p w:rsidR="00441084" w:rsidRDefault="00441084" w:rsidP="00441084">
            <w:pPr>
              <w:spacing w:after="0" w:line="240" w:lineRule="auto"/>
              <w:jc w:val="center"/>
              <w:rPr>
                <w:rFonts w:eastAsia="Times New Roman" w:cs="Times New Roman"/>
                <w:color w:val="000000" w:themeColor="text1"/>
                <w:lang w:eastAsia="en-GB"/>
              </w:rPr>
            </w:pPr>
          </w:p>
        </w:tc>
      </w:tr>
      <w:tr w:rsidR="00441084" w:rsidRPr="00193AA3" w:rsidTr="0053721F">
        <w:trPr>
          <w:trHeight w:val="56"/>
          <w:jc w:val="center"/>
        </w:trPr>
        <w:tc>
          <w:tcPr>
            <w:tcW w:w="545" w:type="dxa"/>
            <w:vMerge/>
            <w:shd w:val="clear" w:color="auto" w:fill="FFFFFF" w:themeFill="background1"/>
            <w:noWrap/>
          </w:tcPr>
          <w:p w:rsidR="00441084" w:rsidRPr="0053721F" w:rsidRDefault="00441084" w:rsidP="00952D2D">
            <w:pPr>
              <w:spacing w:after="0" w:line="240" w:lineRule="auto"/>
              <w:jc w:val="center"/>
              <w:rPr>
                <w:rFonts w:eastAsia="Times New Roman" w:cs="Times New Roman"/>
                <w:bCs/>
                <w:color w:val="000000" w:themeColor="text1"/>
                <w:sz w:val="20"/>
                <w:lang w:eastAsia="en-GB"/>
              </w:rPr>
            </w:pPr>
          </w:p>
        </w:tc>
        <w:tc>
          <w:tcPr>
            <w:tcW w:w="401" w:type="dxa"/>
            <w:vMerge/>
            <w:tcBorders>
              <w:right w:val="single" w:sz="4" w:space="0" w:color="auto"/>
            </w:tcBorders>
            <w:shd w:val="clear" w:color="auto" w:fill="FFFFFF" w:themeFill="background1"/>
            <w:noWrap/>
          </w:tcPr>
          <w:p w:rsidR="00441084" w:rsidRPr="00193AA3" w:rsidRDefault="00441084" w:rsidP="00AA7602">
            <w:pPr>
              <w:spacing w:after="0" w:line="240" w:lineRule="auto"/>
              <w:jc w:val="center"/>
              <w:rPr>
                <w:rFonts w:eastAsia="Times New Roman" w:cs="Times New Roman"/>
                <w:color w:val="000000" w:themeColor="text1"/>
                <w:lang w:eastAsia="en-GB"/>
              </w:rPr>
            </w:pPr>
          </w:p>
        </w:tc>
        <w:tc>
          <w:tcPr>
            <w:tcW w:w="383" w:type="dxa"/>
            <w:vMerge/>
            <w:tcBorders>
              <w:left w:val="single" w:sz="4" w:space="0" w:color="auto"/>
              <w:right w:val="single" w:sz="4" w:space="0" w:color="auto"/>
            </w:tcBorders>
            <w:shd w:val="clear" w:color="auto" w:fill="FFFFFF" w:themeFill="background1"/>
          </w:tcPr>
          <w:p w:rsidR="00441084" w:rsidRPr="00193AA3" w:rsidRDefault="00441084" w:rsidP="00071CE0">
            <w:pPr>
              <w:spacing w:after="0" w:line="240" w:lineRule="auto"/>
              <w:rPr>
                <w:rFonts w:eastAsia="Times New Roman" w:cs="Times New Roman"/>
                <w:b/>
                <w:bCs/>
                <w:lang w:eastAsia="en-GB"/>
              </w:rPr>
            </w:pPr>
          </w:p>
        </w:tc>
        <w:tc>
          <w:tcPr>
            <w:tcW w:w="7977" w:type="dxa"/>
            <w:gridSpan w:val="2"/>
            <w:tcBorders>
              <w:top w:val="single" w:sz="4" w:space="0" w:color="auto"/>
              <w:left w:val="single" w:sz="4" w:space="0" w:color="auto"/>
              <w:right w:val="single" w:sz="4" w:space="0" w:color="auto"/>
            </w:tcBorders>
            <w:shd w:val="clear" w:color="auto" w:fill="FFFFFF" w:themeFill="background1"/>
          </w:tcPr>
          <w:p w:rsidR="00441084" w:rsidRPr="00575527" w:rsidRDefault="00441084" w:rsidP="00441084">
            <w:pPr>
              <w:spacing w:after="0" w:line="240" w:lineRule="auto"/>
              <w:rPr>
                <w:rFonts w:eastAsia="Times New Roman" w:cs="Times New Roman"/>
                <w:b/>
                <w:bCs/>
                <w:i/>
                <w:sz w:val="20"/>
                <w:szCs w:val="20"/>
                <w:lang w:eastAsia="en-GB"/>
              </w:rPr>
            </w:pPr>
            <w:r w:rsidRPr="00575527">
              <w:rPr>
                <w:rFonts w:eastAsia="Times New Roman" w:cs="Times New Roman"/>
                <w:b/>
                <w:bCs/>
                <w:i/>
                <w:sz w:val="20"/>
                <w:szCs w:val="20"/>
                <w:lang w:eastAsia="en-GB"/>
              </w:rPr>
              <w:t>Monthly:</w:t>
            </w:r>
            <w:r w:rsidRPr="00575527">
              <w:rPr>
                <w:i/>
                <w:sz w:val="20"/>
                <w:szCs w:val="20"/>
              </w:rPr>
              <w:t xml:space="preserve"> The keypad lock may need spraying with WD40 or similar.</w:t>
            </w:r>
          </w:p>
        </w:tc>
        <w:tc>
          <w:tcPr>
            <w:tcW w:w="1245" w:type="dxa"/>
            <w:tcBorders>
              <w:top w:val="single" w:sz="4" w:space="0" w:color="auto"/>
              <w:left w:val="single" w:sz="4" w:space="0" w:color="auto"/>
              <w:right w:val="single" w:sz="4" w:space="0" w:color="auto"/>
            </w:tcBorders>
            <w:shd w:val="clear" w:color="auto" w:fill="FFFFFF" w:themeFill="background1"/>
          </w:tcPr>
          <w:p w:rsidR="00441084" w:rsidRPr="00575527" w:rsidRDefault="00441084" w:rsidP="00441084">
            <w:pPr>
              <w:spacing w:after="0" w:line="240" w:lineRule="auto"/>
              <w:rPr>
                <w:rFonts w:eastAsia="Times New Roman" w:cs="Times New Roman"/>
                <w:bCs/>
                <w:sz w:val="20"/>
                <w:szCs w:val="20"/>
                <w:lang w:eastAsia="en-GB"/>
              </w:rPr>
            </w:pPr>
            <w:r w:rsidRPr="00575527">
              <w:rPr>
                <w:rFonts w:eastAsia="Times New Roman" w:cs="Times New Roman"/>
                <w:bCs/>
                <w:sz w:val="20"/>
                <w:szCs w:val="20"/>
                <w:lang w:eastAsia="en-GB"/>
              </w:rPr>
              <w:t>Checked</w:t>
            </w:r>
          </w:p>
        </w:tc>
        <w:tc>
          <w:tcPr>
            <w:tcW w:w="627" w:type="dxa"/>
            <w:vMerge/>
            <w:tcBorders>
              <w:left w:val="single" w:sz="4" w:space="0" w:color="auto"/>
              <w:right w:val="single" w:sz="4" w:space="0" w:color="auto"/>
            </w:tcBorders>
            <w:shd w:val="clear" w:color="auto" w:fill="auto"/>
            <w:noWrap/>
          </w:tcPr>
          <w:p w:rsidR="00441084" w:rsidRDefault="00441084" w:rsidP="00441084">
            <w:pPr>
              <w:spacing w:after="0" w:line="240" w:lineRule="auto"/>
              <w:jc w:val="center"/>
              <w:rPr>
                <w:rFonts w:eastAsia="Times New Roman" w:cs="Times New Roman"/>
                <w:color w:val="000000" w:themeColor="text1"/>
                <w:lang w:eastAsia="en-GB"/>
              </w:rPr>
            </w:pPr>
          </w:p>
        </w:tc>
      </w:tr>
      <w:tr w:rsidR="00441084" w:rsidRPr="00193AA3" w:rsidTr="0053721F">
        <w:trPr>
          <w:trHeight w:val="56"/>
          <w:jc w:val="center"/>
        </w:trPr>
        <w:tc>
          <w:tcPr>
            <w:tcW w:w="545" w:type="dxa"/>
            <w:vMerge/>
            <w:shd w:val="clear" w:color="auto" w:fill="FFFFFF" w:themeFill="background1"/>
            <w:noWrap/>
          </w:tcPr>
          <w:p w:rsidR="00441084" w:rsidRPr="0053721F" w:rsidRDefault="00441084" w:rsidP="00952D2D">
            <w:pPr>
              <w:spacing w:after="0" w:line="240" w:lineRule="auto"/>
              <w:jc w:val="center"/>
              <w:rPr>
                <w:rFonts w:eastAsia="Times New Roman" w:cs="Times New Roman"/>
                <w:bCs/>
                <w:color w:val="000000" w:themeColor="text1"/>
                <w:sz w:val="20"/>
                <w:lang w:eastAsia="en-GB"/>
              </w:rPr>
            </w:pPr>
          </w:p>
        </w:tc>
        <w:tc>
          <w:tcPr>
            <w:tcW w:w="401" w:type="dxa"/>
            <w:vMerge/>
            <w:tcBorders>
              <w:right w:val="single" w:sz="4" w:space="0" w:color="auto"/>
            </w:tcBorders>
            <w:shd w:val="clear" w:color="auto" w:fill="FFFFFF" w:themeFill="background1"/>
            <w:noWrap/>
          </w:tcPr>
          <w:p w:rsidR="00441084" w:rsidRPr="00193AA3" w:rsidRDefault="00441084" w:rsidP="00AA7602">
            <w:pPr>
              <w:spacing w:after="0" w:line="240" w:lineRule="auto"/>
              <w:jc w:val="center"/>
              <w:rPr>
                <w:rFonts w:eastAsia="Times New Roman" w:cs="Times New Roman"/>
                <w:color w:val="000000" w:themeColor="text1"/>
                <w:lang w:eastAsia="en-GB"/>
              </w:rPr>
            </w:pPr>
          </w:p>
        </w:tc>
        <w:tc>
          <w:tcPr>
            <w:tcW w:w="383" w:type="dxa"/>
            <w:vMerge/>
            <w:tcBorders>
              <w:left w:val="single" w:sz="4" w:space="0" w:color="auto"/>
              <w:right w:val="single" w:sz="4" w:space="0" w:color="auto"/>
            </w:tcBorders>
            <w:shd w:val="clear" w:color="auto" w:fill="FFFFFF" w:themeFill="background1"/>
          </w:tcPr>
          <w:p w:rsidR="00441084" w:rsidRPr="00193AA3" w:rsidRDefault="00441084" w:rsidP="00071CE0">
            <w:pPr>
              <w:spacing w:after="0" w:line="240" w:lineRule="auto"/>
              <w:rPr>
                <w:rFonts w:eastAsia="Times New Roman" w:cs="Times New Roman"/>
                <w:b/>
                <w:bCs/>
                <w:lang w:eastAsia="en-GB"/>
              </w:rPr>
            </w:pPr>
          </w:p>
        </w:tc>
        <w:tc>
          <w:tcPr>
            <w:tcW w:w="7977" w:type="dxa"/>
            <w:gridSpan w:val="2"/>
            <w:tcBorders>
              <w:top w:val="single" w:sz="4" w:space="0" w:color="auto"/>
              <w:left w:val="single" w:sz="4" w:space="0" w:color="auto"/>
              <w:right w:val="single" w:sz="4" w:space="0" w:color="auto"/>
            </w:tcBorders>
            <w:shd w:val="clear" w:color="auto" w:fill="FFFFFF" w:themeFill="background1"/>
          </w:tcPr>
          <w:p w:rsidR="00441084" w:rsidRPr="00575527" w:rsidRDefault="00441084" w:rsidP="00441084">
            <w:pPr>
              <w:spacing w:after="0" w:line="240" w:lineRule="auto"/>
              <w:rPr>
                <w:rFonts w:eastAsia="Times New Roman" w:cs="Times New Roman"/>
                <w:b/>
                <w:bCs/>
                <w:i/>
                <w:sz w:val="20"/>
                <w:szCs w:val="20"/>
                <w:lang w:eastAsia="en-GB"/>
              </w:rPr>
            </w:pPr>
            <w:r w:rsidRPr="00575527">
              <w:rPr>
                <w:rFonts w:eastAsia="Times New Roman" w:cs="Times New Roman"/>
                <w:b/>
                <w:bCs/>
                <w:i/>
                <w:sz w:val="20"/>
                <w:szCs w:val="20"/>
                <w:lang w:eastAsia="en-GB"/>
              </w:rPr>
              <w:t>Monthly:</w:t>
            </w:r>
            <w:r w:rsidRPr="00575527">
              <w:rPr>
                <w:i/>
                <w:sz w:val="20"/>
                <w:szCs w:val="20"/>
              </w:rPr>
              <w:t xml:space="preserve"> Check the battery is okay.</w:t>
            </w:r>
          </w:p>
        </w:tc>
        <w:tc>
          <w:tcPr>
            <w:tcW w:w="1245" w:type="dxa"/>
            <w:tcBorders>
              <w:top w:val="single" w:sz="4" w:space="0" w:color="auto"/>
              <w:left w:val="single" w:sz="4" w:space="0" w:color="auto"/>
              <w:right w:val="single" w:sz="4" w:space="0" w:color="auto"/>
            </w:tcBorders>
            <w:shd w:val="clear" w:color="auto" w:fill="FFFFFF" w:themeFill="background1"/>
          </w:tcPr>
          <w:p w:rsidR="00441084" w:rsidRPr="00575527" w:rsidRDefault="00441084" w:rsidP="00441084">
            <w:pPr>
              <w:spacing w:after="0" w:line="240" w:lineRule="auto"/>
              <w:rPr>
                <w:rFonts w:eastAsia="Times New Roman" w:cs="Times New Roman"/>
                <w:bCs/>
                <w:sz w:val="20"/>
                <w:szCs w:val="20"/>
                <w:lang w:eastAsia="en-GB"/>
              </w:rPr>
            </w:pPr>
            <w:r w:rsidRPr="00575527">
              <w:rPr>
                <w:rFonts w:eastAsia="Times New Roman" w:cs="Times New Roman"/>
                <w:bCs/>
                <w:sz w:val="20"/>
                <w:szCs w:val="20"/>
                <w:lang w:eastAsia="en-GB"/>
              </w:rPr>
              <w:t>checked</w:t>
            </w:r>
          </w:p>
        </w:tc>
        <w:tc>
          <w:tcPr>
            <w:tcW w:w="627" w:type="dxa"/>
            <w:vMerge/>
            <w:tcBorders>
              <w:left w:val="single" w:sz="4" w:space="0" w:color="auto"/>
              <w:right w:val="single" w:sz="4" w:space="0" w:color="auto"/>
            </w:tcBorders>
            <w:shd w:val="clear" w:color="auto" w:fill="auto"/>
            <w:noWrap/>
          </w:tcPr>
          <w:p w:rsidR="00441084" w:rsidRDefault="00441084" w:rsidP="00441084">
            <w:pPr>
              <w:spacing w:after="0" w:line="240" w:lineRule="auto"/>
              <w:jc w:val="center"/>
              <w:rPr>
                <w:rFonts w:eastAsia="Times New Roman" w:cs="Times New Roman"/>
                <w:color w:val="000000" w:themeColor="text1"/>
                <w:lang w:eastAsia="en-GB"/>
              </w:rPr>
            </w:pPr>
          </w:p>
        </w:tc>
      </w:tr>
      <w:tr w:rsidR="006A03D8" w:rsidRPr="006A03D8" w:rsidTr="0053721F">
        <w:trPr>
          <w:trHeight w:val="104"/>
          <w:jc w:val="center"/>
        </w:trPr>
        <w:tc>
          <w:tcPr>
            <w:tcW w:w="545" w:type="dxa"/>
            <w:shd w:val="clear" w:color="auto" w:fill="auto"/>
            <w:noWrap/>
          </w:tcPr>
          <w:p w:rsidR="00814664" w:rsidRPr="0053721F" w:rsidRDefault="00814664" w:rsidP="00952D2D">
            <w:pPr>
              <w:spacing w:after="0" w:line="240" w:lineRule="auto"/>
              <w:jc w:val="center"/>
              <w:rPr>
                <w:rFonts w:eastAsia="Times New Roman" w:cs="Times New Roman"/>
                <w:bCs/>
                <w:dstrike/>
                <w:color w:val="BFBFBF" w:themeColor="background1" w:themeShade="BF"/>
                <w:sz w:val="20"/>
                <w:lang w:eastAsia="en-GB"/>
              </w:rPr>
            </w:pPr>
          </w:p>
        </w:tc>
        <w:tc>
          <w:tcPr>
            <w:tcW w:w="401" w:type="dxa"/>
            <w:shd w:val="clear" w:color="auto" w:fill="auto"/>
            <w:noWrap/>
          </w:tcPr>
          <w:p w:rsidR="00814664" w:rsidRPr="006A03D8" w:rsidRDefault="00814664" w:rsidP="00AA7602">
            <w:pPr>
              <w:spacing w:after="0" w:line="240" w:lineRule="auto"/>
              <w:jc w:val="center"/>
              <w:rPr>
                <w:rFonts w:eastAsia="Times New Roman" w:cs="Times New Roman"/>
                <w:dstrike/>
                <w:color w:val="BFBFBF" w:themeColor="background1" w:themeShade="BF"/>
                <w:lang w:eastAsia="en-GB"/>
              </w:rPr>
            </w:pPr>
            <w:r w:rsidRPr="006A03D8">
              <w:rPr>
                <w:rFonts w:eastAsia="Times New Roman" w:cs="Times New Roman"/>
                <w:dstrike/>
                <w:color w:val="BFBFBF" w:themeColor="background1" w:themeShade="BF"/>
                <w:lang w:eastAsia="en-GB"/>
              </w:rPr>
              <w:t>M</w:t>
            </w:r>
          </w:p>
        </w:tc>
        <w:tc>
          <w:tcPr>
            <w:tcW w:w="9605" w:type="dxa"/>
            <w:gridSpan w:val="4"/>
            <w:tcBorders>
              <w:right w:val="single" w:sz="4" w:space="0" w:color="auto"/>
            </w:tcBorders>
            <w:shd w:val="clear" w:color="auto" w:fill="auto"/>
          </w:tcPr>
          <w:p w:rsidR="00814664" w:rsidRPr="006A03D8" w:rsidRDefault="00814664" w:rsidP="00071CE0">
            <w:pPr>
              <w:spacing w:after="0" w:line="240" w:lineRule="auto"/>
              <w:rPr>
                <w:rFonts w:eastAsia="Times New Roman" w:cs="Times New Roman"/>
                <w:bCs/>
                <w:dstrike/>
                <w:color w:val="BFBFBF" w:themeColor="background1" w:themeShade="BF"/>
                <w:lang w:eastAsia="en-GB"/>
              </w:rPr>
            </w:pPr>
            <w:r w:rsidRPr="006A03D8">
              <w:rPr>
                <w:rFonts w:eastAsia="Times New Roman" w:cs="Times New Roman"/>
                <w:b/>
                <w:bCs/>
                <w:dstrike/>
                <w:color w:val="BFBFBF" w:themeColor="background1" w:themeShade="BF"/>
                <w:lang w:eastAsia="en-GB"/>
              </w:rPr>
              <w:t>Parish Liaison Meeting:</w:t>
            </w:r>
            <w:r w:rsidRPr="006A03D8">
              <w:rPr>
                <w:rFonts w:eastAsia="Times New Roman" w:cs="Times New Roman"/>
                <w:bCs/>
                <w:dstrike/>
                <w:color w:val="BFBFBF" w:themeColor="background1" w:themeShade="BF"/>
                <w:lang w:eastAsia="en-GB"/>
              </w:rPr>
              <w:t xml:space="preserve"> </w:t>
            </w:r>
            <w:r w:rsidR="006A03D8" w:rsidRPr="006A03D8">
              <w:rPr>
                <w:rFonts w:eastAsia="Times New Roman" w:cs="Times New Roman"/>
                <w:bCs/>
                <w:dstrike/>
                <w:color w:val="BFBFBF" w:themeColor="background1" w:themeShade="BF"/>
                <w:lang w:eastAsia="en-GB"/>
              </w:rPr>
              <w:t>Update if applicable. Nothing received</w:t>
            </w:r>
          </w:p>
        </w:tc>
        <w:tc>
          <w:tcPr>
            <w:tcW w:w="627" w:type="dxa"/>
            <w:tcBorders>
              <w:left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dstrike/>
                <w:color w:val="BFBFBF" w:themeColor="background1" w:themeShade="BF"/>
                <w:lang w:eastAsia="en-GB"/>
              </w:rPr>
            </w:pPr>
          </w:p>
        </w:tc>
      </w:tr>
      <w:tr w:rsidR="006A03D8" w:rsidRPr="00421BD7" w:rsidTr="0053721F">
        <w:trPr>
          <w:trHeight w:val="104"/>
          <w:jc w:val="center"/>
        </w:trPr>
        <w:tc>
          <w:tcPr>
            <w:tcW w:w="545" w:type="dxa"/>
            <w:shd w:val="clear" w:color="auto" w:fill="auto"/>
            <w:noWrap/>
          </w:tcPr>
          <w:p w:rsidR="00814664" w:rsidRPr="0053721F" w:rsidRDefault="00814664" w:rsidP="00952D2D">
            <w:pPr>
              <w:spacing w:after="0" w:line="240" w:lineRule="auto"/>
              <w:jc w:val="center"/>
              <w:rPr>
                <w:rFonts w:eastAsia="Times New Roman" w:cs="Times New Roman"/>
                <w:bCs/>
                <w:color w:val="000000" w:themeColor="text1"/>
                <w:sz w:val="20"/>
                <w:lang w:eastAsia="en-GB"/>
              </w:rPr>
            </w:pPr>
          </w:p>
        </w:tc>
        <w:tc>
          <w:tcPr>
            <w:tcW w:w="401" w:type="dxa"/>
            <w:shd w:val="clear" w:color="auto" w:fill="auto"/>
            <w:noWrap/>
          </w:tcPr>
          <w:p w:rsidR="00814664" w:rsidRPr="00421BD7" w:rsidRDefault="00814664" w:rsidP="00AA7602">
            <w:pPr>
              <w:spacing w:after="0" w:line="240" w:lineRule="auto"/>
              <w:jc w:val="center"/>
              <w:rPr>
                <w:rFonts w:eastAsia="Times New Roman" w:cs="Times New Roman"/>
                <w:color w:val="000000" w:themeColor="text1"/>
                <w:lang w:eastAsia="en-GB"/>
              </w:rPr>
            </w:pPr>
            <w:r w:rsidRPr="00421BD7">
              <w:rPr>
                <w:rFonts w:eastAsia="Times New Roman" w:cs="Times New Roman"/>
                <w:color w:val="000000" w:themeColor="text1"/>
                <w:lang w:eastAsia="en-GB"/>
              </w:rPr>
              <w:t>N</w:t>
            </w:r>
          </w:p>
        </w:tc>
        <w:tc>
          <w:tcPr>
            <w:tcW w:w="9605" w:type="dxa"/>
            <w:gridSpan w:val="4"/>
            <w:tcBorders>
              <w:right w:val="single" w:sz="4" w:space="0" w:color="auto"/>
            </w:tcBorders>
            <w:shd w:val="clear" w:color="auto" w:fill="auto"/>
          </w:tcPr>
          <w:p w:rsidR="00814664" w:rsidRDefault="00814664" w:rsidP="00070CA5">
            <w:pPr>
              <w:spacing w:after="0" w:line="240" w:lineRule="auto"/>
              <w:rPr>
                <w:rFonts w:eastAsia="Times New Roman" w:cs="Times New Roman"/>
                <w:bCs/>
                <w:color w:val="000000" w:themeColor="text1"/>
                <w:lang w:eastAsia="en-GB"/>
              </w:rPr>
            </w:pPr>
            <w:r w:rsidRPr="00211B14">
              <w:rPr>
                <w:rFonts w:eastAsia="Times New Roman" w:cs="Times New Roman"/>
                <w:b/>
                <w:bCs/>
                <w:color w:val="000000" w:themeColor="text1"/>
                <w:lang w:eastAsia="en-GB"/>
              </w:rPr>
              <w:t>Greens Report:</w:t>
            </w:r>
            <w:r w:rsidRPr="00421BD7">
              <w:rPr>
                <w:rFonts w:eastAsia="Times New Roman" w:cs="Times New Roman"/>
                <w:bCs/>
                <w:color w:val="000000" w:themeColor="text1"/>
                <w:lang w:eastAsia="en-GB"/>
              </w:rPr>
              <w:t xml:space="preserve"> </w:t>
            </w:r>
            <w:r w:rsidR="00070CA5">
              <w:rPr>
                <w:rFonts w:eastAsia="Times New Roman" w:cs="Times New Roman"/>
                <w:bCs/>
                <w:color w:val="000000" w:themeColor="text1"/>
                <w:lang w:eastAsia="en-GB"/>
              </w:rPr>
              <w:t>Cllr Patel has raised the issue of the footpath between former 5 Bells and St Michael’s church.  Clerk has contact Garden Designs.</w:t>
            </w:r>
          </w:p>
          <w:p w:rsidR="0053721F" w:rsidRPr="00421BD7" w:rsidRDefault="0053721F" w:rsidP="0053721F">
            <w:pPr>
              <w:spacing w:after="0" w:line="240" w:lineRule="auto"/>
              <w:rPr>
                <w:rFonts w:eastAsia="Times New Roman" w:cs="Times New Roman"/>
                <w:bCs/>
                <w:color w:val="000000" w:themeColor="text1"/>
                <w:lang w:eastAsia="en-GB"/>
              </w:rPr>
            </w:pPr>
            <w:r w:rsidRPr="00061931">
              <w:rPr>
                <w:rFonts w:eastAsia="Times New Roman" w:cs="Times New Roman"/>
                <w:bCs/>
                <w:color w:val="000000" w:themeColor="text1"/>
                <w:shd w:val="clear" w:color="auto" w:fill="FABF8F" w:themeFill="accent6" w:themeFillTint="99"/>
                <w:lang w:eastAsia="en-GB"/>
              </w:rPr>
              <w:t xml:space="preserve">Cllr Crame raised the issue of the Ash Dieback fungus: Can the clerk please </w:t>
            </w:r>
            <w:r w:rsidR="00061931" w:rsidRPr="00061931">
              <w:rPr>
                <w:rFonts w:eastAsia="Times New Roman" w:cs="Times New Roman"/>
                <w:bCs/>
                <w:color w:val="000000" w:themeColor="text1"/>
                <w:shd w:val="clear" w:color="auto" w:fill="FABF8F" w:themeFill="accent6" w:themeFillTint="99"/>
                <w:lang w:eastAsia="en-GB"/>
              </w:rPr>
              <w:t xml:space="preserve">ask the RBWM Parks team and other knowledgeable bodies to </w:t>
            </w:r>
            <w:r w:rsidRPr="00061931">
              <w:rPr>
                <w:rFonts w:eastAsia="Times New Roman" w:cs="Times New Roman"/>
                <w:bCs/>
                <w:color w:val="000000" w:themeColor="text1"/>
                <w:shd w:val="clear" w:color="auto" w:fill="FABF8F" w:themeFill="accent6" w:themeFillTint="99"/>
                <w:lang w:eastAsia="en-GB"/>
              </w:rPr>
              <w:t>check the AJNR and PP trees for this fungus and confirm whether or not this is a concern</w:t>
            </w:r>
          </w:p>
        </w:tc>
        <w:tc>
          <w:tcPr>
            <w:tcW w:w="627" w:type="dxa"/>
            <w:tcBorders>
              <w:left w:val="single" w:sz="4" w:space="0" w:color="auto"/>
            </w:tcBorders>
            <w:shd w:val="clear" w:color="auto" w:fill="auto"/>
            <w:noWrap/>
          </w:tcPr>
          <w:p w:rsidR="00814664" w:rsidRDefault="00814664" w:rsidP="00441084">
            <w:pPr>
              <w:spacing w:after="0" w:line="240" w:lineRule="auto"/>
              <w:jc w:val="center"/>
              <w:rPr>
                <w:rFonts w:eastAsia="Times New Roman" w:cs="Times New Roman"/>
                <w:color w:val="000000" w:themeColor="text1"/>
                <w:lang w:eastAsia="en-GB"/>
              </w:rPr>
            </w:pPr>
          </w:p>
          <w:p w:rsidR="0053721F" w:rsidRDefault="0053721F" w:rsidP="00441084">
            <w:pPr>
              <w:spacing w:after="0" w:line="240" w:lineRule="auto"/>
              <w:jc w:val="center"/>
              <w:rPr>
                <w:rFonts w:eastAsia="Times New Roman" w:cs="Times New Roman"/>
                <w:color w:val="000000" w:themeColor="text1"/>
                <w:lang w:eastAsia="en-GB"/>
              </w:rPr>
            </w:pPr>
          </w:p>
          <w:p w:rsidR="0053721F" w:rsidRPr="006A03D8" w:rsidRDefault="0053721F" w:rsidP="0053721F">
            <w:pPr>
              <w:spacing w:after="0" w:line="240" w:lineRule="auto"/>
              <w:rPr>
                <w:rFonts w:eastAsia="Times New Roman" w:cs="Times New Roman"/>
                <w:color w:val="000000" w:themeColor="text1"/>
                <w:lang w:eastAsia="en-GB"/>
              </w:rPr>
            </w:pPr>
            <w:r>
              <w:rPr>
                <w:rFonts w:eastAsia="Times New Roman" w:cs="Times New Roman"/>
                <w:color w:val="000000" w:themeColor="text1"/>
                <w:lang w:eastAsia="en-GB"/>
              </w:rPr>
              <w:t>BH</w:t>
            </w:r>
          </w:p>
        </w:tc>
      </w:tr>
      <w:tr w:rsidR="006A03D8" w:rsidRPr="006A03D8" w:rsidTr="0053721F">
        <w:trPr>
          <w:trHeight w:val="104"/>
          <w:jc w:val="center"/>
        </w:trPr>
        <w:tc>
          <w:tcPr>
            <w:tcW w:w="545" w:type="dxa"/>
            <w:shd w:val="clear" w:color="auto" w:fill="auto"/>
            <w:noWrap/>
          </w:tcPr>
          <w:p w:rsidR="00814664" w:rsidRPr="0053721F" w:rsidRDefault="00814664" w:rsidP="00952D2D">
            <w:pPr>
              <w:spacing w:after="0" w:line="240" w:lineRule="auto"/>
              <w:jc w:val="center"/>
              <w:rPr>
                <w:rFonts w:eastAsia="Times New Roman" w:cs="Times New Roman"/>
                <w:bCs/>
                <w:dstrike/>
                <w:color w:val="BFBFBF" w:themeColor="background1" w:themeShade="BF"/>
                <w:sz w:val="20"/>
                <w:lang w:eastAsia="en-GB"/>
              </w:rPr>
            </w:pPr>
          </w:p>
        </w:tc>
        <w:tc>
          <w:tcPr>
            <w:tcW w:w="401" w:type="dxa"/>
            <w:shd w:val="clear" w:color="auto" w:fill="auto"/>
            <w:noWrap/>
          </w:tcPr>
          <w:p w:rsidR="00814664" w:rsidRPr="006A03D8" w:rsidRDefault="00814664" w:rsidP="00AA7602">
            <w:pPr>
              <w:spacing w:after="0" w:line="240" w:lineRule="auto"/>
              <w:jc w:val="center"/>
              <w:rPr>
                <w:rFonts w:eastAsia="Times New Roman" w:cs="Times New Roman"/>
                <w:dstrike/>
                <w:color w:val="BFBFBF" w:themeColor="background1" w:themeShade="BF"/>
                <w:lang w:eastAsia="en-GB"/>
              </w:rPr>
            </w:pPr>
            <w:r w:rsidRPr="006A03D8">
              <w:rPr>
                <w:rFonts w:eastAsia="Times New Roman" w:cs="Times New Roman"/>
                <w:dstrike/>
                <w:color w:val="BFBFBF" w:themeColor="background1" w:themeShade="BF"/>
                <w:lang w:eastAsia="en-GB"/>
              </w:rPr>
              <w:t>O</w:t>
            </w:r>
          </w:p>
        </w:tc>
        <w:tc>
          <w:tcPr>
            <w:tcW w:w="9605" w:type="dxa"/>
            <w:gridSpan w:val="4"/>
            <w:tcBorders>
              <w:right w:val="single" w:sz="4" w:space="0" w:color="auto"/>
            </w:tcBorders>
            <w:shd w:val="clear" w:color="auto" w:fill="auto"/>
          </w:tcPr>
          <w:p w:rsidR="00814664" w:rsidRPr="006A03D8" w:rsidRDefault="00814664" w:rsidP="00071CE0">
            <w:pPr>
              <w:spacing w:after="0" w:line="240" w:lineRule="auto"/>
              <w:rPr>
                <w:rFonts w:eastAsia="Times New Roman" w:cs="Times New Roman"/>
                <w:bCs/>
                <w:dstrike/>
                <w:color w:val="BFBFBF" w:themeColor="background1" w:themeShade="BF"/>
                <w:lang w:eastAsia="en-GB"/>
              </w:rPr>
            </w:pPr>
            <w:r w:rsidRPr="006A03D8">
              <w:rPr>
                <w:rFonts w:eastAsia="Times New Roman" w:cs="Times New Roman"/>
                <w:b/>
                <w:dstrike/>
                <w:color w:val="BFBFBF" w:themeColor="background1" w:themeShade="BF"/>
                <w:lang w:eastAsia="en-GB"/>
              </w:rPr>
              <w:t>Climate Change Committee:</w:t>
            </w:r>
            <w:r w:rsidRPr="006A03D8">
              <w:rPr>
                <w:rFonts w:eastAsia="Times New Roman" w:cs="Times New Roman"/>
                <w:bCs/>
                <w:dstrike/>
                <w:color w:val="BFBFBF" w:themeColor="background1" w:themeShade="BF"/>
                <w:lang w:eastAsia="en-GB"/>
              </w:rPr>
              <w:t xml:space="preserve"> </w:t>
            </w:r>
            <w:r w:rsidR="006A03D8" w:rsidRPr="006A03D8">
              <w:rPr>
                <w:rFonts w:eastAsia="Times New Roman" w:cs="Times New Roman"/>
                <w:bCs/>
                <w:dstrike/>
                <w:color w:val="BFBFBF" w:themeColor="background1" w:themeShade="BF"/>
                <w:lang w:eastAsia="en-GB"/>
              </w:rPr>
              <w:t>Update if applicable. Nothing received</w:t>
            </w:r>
          </w:p>
        </w:tc>
        <w:tc>
          <w:tcPr>
            <w:tcW w:w="627" w:type="dxa"/>
            <w:tcBorders>
              <w:left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dstrike/>
                <w:color w:val="BFBFBF" w:themeColor="background1" w:themeShade="BF"/>
                <w:lang w:eastAsia="en-GB"/>
              </w:rPr>
            </w:pPr>
          </w:p>
        </w:tc>
      </w:tr>
      <w:tr w:rsidR="006A03D8" w:rsidRPr="00193AA3" w:rsidTr="0053721F">
        <w:trPr>
          <w:trHeight w:val="104"/>
          <w:jc w:val="center"/>
        </w:trPr>
        <w:tc>
          <w:tcPr>
            <w:tcW w:w="545" w:type="dxa"/>
            <w:shd w:val="clear" w:color="auto" w:fill="FFFFFF" w:themeFill="background1"/>
            <w:noWrap/>
          </w:tcPr>
          <w:p w:rsidR="00814664" w:rsidRPr="0053721F" w:rsidRDefault="00814664" w:rsidP="00952D2D">
            <w:pPr>
              <w:spacing w:after="0" w:line="240" w:lineRule="auto"/>
              <w:jc w:val="center"/>
              <w:rPr>
                <w:rFonts w:eastAsia="Times New Roman" w:cs="Times New Roman"/>
                <w:b/>
                <w:bCs/>
                <w:color w:val="000000" w:themeColor="text1"/>
                <w:sz w:val="20"/>
                <w:lang w:eastAsia="en-GB"/>
              </w:rPr>
            </w:pPr>
          </w:p>
        </w:tc>
        <w:tc>
          <w:tcPr>
            <w:tcW w:w="401" w:type="dxa"/>
            <w:shd w:val="clear" w:color="auto" w:fill="FFFFFF" w:themeFill="background1"/>
            <w:noWrap/>
          </w:tcPr>
          <w:p w:rsidR="00814664" w:rsidRPr="00193AA3" w:rsidRDefault="00814664" w:rsidP="00AA7602">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P</w:t>
            </w:r>
          </w:p>
        </w:tc>
        <w:tc>
          <w:tcPr>
            <w:tcW w:w="9605" w:type="dxa"/>
            <w:gridSpan w:val="4"/>
            <w:tcBorders>
              <w:right w:val="single" w:sz="4" w:space="0" w:color="auto"/>
            </w:tcBorders>
            <w:shd w:val="clear" w:color="auto" w:fill="FFFFFF" w:themeFill="background1"/>
          </w:tcPr>
          <w:p w:rsidR="00814664" w:rsidRPr="00193AA3" w:rsidRDefault="00814664" w:rsidP="00575527">
            <w:pPr>
              <w:spacing w:after="0" w:line="240" w:lineRule="auto"/>
              <w:rPr>
                <w:rFonts w:eastAsia="Times New Roman" w:cs="Times New Roman"/>
                <w:b/>
                <w:bCs/>
                <w:color w:val="000000" w:themeColor="text1"/>
                <w:lang w:eastAsia="en-GB"/>
              </w:rPr>
            </w:pPr>
            <w:r>
              <w:rPr>
                <w:rFonts w:eastAsia="Times New Roman" w:cs="Times New Roman"/>
                <w:b/>
                <w:lang w:eastAsia="en-GB"/>
              </w:rPr>
              <w:t>Highway Issues (including Flytipping,</w:t>
            </w:r>
            <w:r>
              <w:t xml:space="preserve"> </w:t>
            </w:r>
            <w:r w:rsidRPr="00FB2653">
              <w:rPr>
                <w:rFonts w:eastAsia="Times New Roman" w:cs="Times New Roman"/>
                <w:b/>
                <w:lang w:eastAsia="en-GB"/>
              </w:rPr>
              <w:t>Pavement Parking &amp; Speeding</w:t>
            </w:r>
            <w:r>
              <w:rPr>
                <w:rFonts w:eastAsia="Times New Roman" w:cs="Times New Roman"/>
                <w:b/>
                <w:lang w:eastAsia="en-GB"/>
              </w:rPr>
              <w:t>):</w:t>
            </w:r>
            <w:r w:rsidRPr="00193AA3">
              <w:rPr>
                <w:rFonts w:eastAsia="Times New Roman" w:cs="Times New Roman"/>
                <w:b/>
                <w:lang w:eastAsia="en-GB"/>
              </w:rPr>
              <w:t xml:space="preserve"> </w:t>
            </w:r>
            <w:r w:rsidR="00575527">
              <w:rPr>
                <w:rFonts w:eastAsia="Times New Roman" w:cs="Times New Roman"/>
                <w:b/>
                <w:lang w:eastAsia="en-GB"/>
              </w:rPr>
              <w:t xml:space="preserve"> </w:t>
            </w:r>
            <w:r w:rsidR="00575527">
              <w:rPr>
                <w:rFonts w:eastAsia="Times New Roman" w:cs="Times New Roman"/>
                <w:bCs/>
                <w:color w:val="000000" w:themeColor="text1"/>
                <w:lang w:eastAsia="en-GB"/>
              </w:rPr>
              <w:t xml:space="preserve">There is a frequent issue with black and orange sacks of cleaning materials being left on the grass verge opposite </w:t>
            </w:r>
            <w:proofErr w:type="spellStart"/>
            <w:r w:rsidR="00575527">
              <w:rPr>
                <w:rFonts w:eastAsia="Times New Roman" w:cs="Times New Roman"/>
                <w:bCs/>
                <w:color w:val="000000" w:themeColor="text1"/>
                <w:lang w:eastAsia="en-GB"/>
              </w:rPr>
              <w:t>Koppa</w:t>
            </w:r>
            <w:proofErr w:type="spellEnd"/>
            <w:r w:rsidR="00575527">
              <w:rPr>
                <w:rFonts w:eastAsia="Times New Roman" w:cs="Times New Roman"/>
                <w:bCs/>
                <w:color w:val="000000" w:themeColor="text1"/>
                <w:lang w:eastAsia="en-GB"/>
              </w:rPr>
              <w:t xml:space="preserve"> Kitchen (former 5 Bells).  Bells Lane neighbours are trying to find out who leaves them, and there is a question over whether they are collected as Fly-tipping or are collected by anyone else.  Clerk to report the matter to PCSO Les and Community Warden Duncan, and to Jeff Pick</w:t>
            </w:r>
            <w:r w:rsidR="00887A33">
              <w:rPr>
                <w:rFonts w:eastAsia="Times New Roman" w:cs="Times New Roman"/>
                <w:bCs/>
                <w:color w:val="000000" w:themeColor="text1"/>
                <w:lang w:eastAsia="en-GB"/>
              </w:rPr>
              <w:t xml:space="preserve"> and NAG group</w:t>
            </w:r>
          </w:p>
        </w:tc>
        <w:tc>
          <w:tcPr>
            <w:tcW w:w="627" w:type="dxa"/>
            <w:tcBorders>
              <w:left w:val="single" w:sz="4" w:space="0" w:color="auto"/>
            </w:tcBorders>
            <w:shd w:val="clear" w:color="auto" w:fill="auto"/>
            <w:noWrap/>
          </w:tcPr>
          <w:p w:rsidR="00814664" w:rsidRDefault="00814664" w:rsidP="00441084">
            <w:pPr>
              <w:spacing w:after="0" w:line="240" w:lineRule="auto"/>
              <w:jc w:val="center"/>
              <w:rPr>
                <w:rFonts w:eastAsia="Times New Roman" w:cs="Times New Roman"/>
                <w:color w:val="000000" w:themeColor="text1"/>
                <w:lang w:eastAsia="en-GB"/>
              </w:rPr>
            </w:pPr>
          </w:p>
          <w:p w:rsidR="00575527" w:rsidRDefault="00575527" w:rsidP="00441084">
            <w:pPr>
              <w:spacing w:after="0" w:line="240" w:lineRule="auto"/>
              <w:jc w:val="center"/>
              <w:rPr>
                <w:rFonts w:eastAsia="Times New Roman" w:cs="Times New Roman"/>
                <w:color w:val="000000" w:themeColor="text1"/>
                <w:lang w:eastAsia="en-GB"/>
              </w:rPr>
            </w:pPr>
          </w:p>
          <w:p w:rsidR="00575527" w:rsidRDefault="00575527" w:rsidP="00441084">
            <w:pPr>
              <w:spacing w:after="0" w:line="240" w:lineRule="auto"/>
              <w:jc w:val="center"/>
              <w:rPr>
                <w:rFonts w:eastAsia="Times New Roman" w:cs="Times New Roman"/>
                <w:color w:val="000000" w:themeColor="text1"/>
                <w:lang w:eastAsia="en-GB"/>
              </w:rPr>
            </w:pPr>
          </w:p>
          <w:p w:rsidR="00575527" w:rsidRDefault="00575527" w:rsidP="00441084">
            <w:pPr>
              <w:spacing w:after="0" w:line="240" w:lineRule="auto"/>
              <w:jc w:val="center"/>
              <w:rPr>
                <w:rFonts w:eastAsia="Times New Roman" w:cs="Times New Roman"/>
                <w:color w:val="000000" w:themeColor="text1"/>
                <w:lang w:eastAsia="en-GB"/>
              </w:rPr>
            </w:pPr>
          </w:p>
          <w:p w:rsidR="00575527" w:rsidRPr="006A03D8" w:rsidRDefault="00575527" w:rsidP="00441084">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BH</w:t>
            </w:r>
          </w:p>
        </w:tc>
      </w:tr>
      <w:tr w:rsidR="006A03D8" w:rsidRPr="006A03D8" w:rsidTr="0053721F">
        <w:trPr>
          <w:trHeight w:val="104"/>
          <w:jc w:val="center"/>
        </w:trPr>
        <w:tc>
          <w:tcPr>
            <w:tcW w:w="545" w:type="dxa"/>
            <w:shd w:val="clear" w:color="auto" w:fill="FFFFFF" w:themeFill="background1"/>
            <w:noWrap/>
          </w:tcPr>
          <w:p w:rsidR="00814664" w:rsidRPr="0053721F" w:rsidRDefault="00814664" w:rsidP="00952D2D">
            <w:pPr>
              <w:spacing w:after="0" w:line="240" w:lineRule="auto"/>
              <w:jc w:val="center"/>
              <w:rPr>
                <w:rFonts w:eastAsia="Times New Roman" w:cs="Times New Roman"/>
                <w:bCs/>
                <w:dstrike/>
                <w:color w:val="BFBFBF" w:themeColor="background1" w:themeShade="BF"/>
                <w:sz w:val="20"/>
                <w:lang w:eastAsia="en-GB"/>
              </w:rPr>
            </w:pPr>
          </w:p>
        </w:tc>
        <w:tc>
          <w:tcPr>
            <w:tcW w:w="401" w:type="dxa"/>
            <w:shd w:val="clear" w:color="auto" w:fill="FFFFFF" w:themeFill="background1"/>
            <w:noWrap/>
          </w:tcPr>
          <w:p w:rsidR="00814664" w:rsidRPr="006A03D8" w:rsidRDefault="00814664" w:rsidP="00AA7602">
            <w:pPr>
              <w:spacing w:after="0" w:line="240" w:lineRule="auto"/>
              <w:jc w:val="center"/>
              <w:rPr>
                <w:rFonts w:eastAsia="Times New Roman" w:cs="Times New Roman"/>
                <w:dstrike/>
                <w:color w:val="BFBFBF" w:themeColor="background1" w:themeShade="BF"/>
                <w:lang w:eastAsia="en-GB"/>
              </w:rPr>
            </w:pPr>
            <w:r w:rsidRPr="006A03D8">
              <w:rPr>
                <w:rFonts w:eastAsia="Times New Roman" w:cs="Times New Roman"/>
                <w:dstrike/>
                <w:color w:val="BFBFBF" w:themeColor="background1" w:themeShade="BF"/>
                <w:lang w:eastAsia="en-GB"/>
              </w:rPr>
              <w:t>Q</w:t>
            </w:r>
          </w:p>
        </w:tc>
        <w:tc>
          <w:tcPr>
            <w:tcW w:w="9605" w:type="dxa"/>
            <w:gridSpan w:val="4"/>
            <w:tcBorders>
              <w:right w:val="single" w:sz="4" w:space="0" w:color="auto"/>
            </w:tcBorders>
            <w:shd w:val="clear" w:color="auto" w:fill="FFFFFF" w:themeFill="background1"/>
          </w:tcPr>
          <w:p w:rsidR="00814664" w:rsidRPr="006A03D8" w:rsidRDefault="00814664" w:rsidP="00071CE0">
            <w:pPr>
              <w:spacing w:after="0" w:line="240" w:lineRule="auto"/>
              <w:rPr>
                <w:rFonts w:eastAsia="Times New Roman" w:cs="Times New Roman"/>
                <w:bCs/>
                <w:dstrike/>
                <w:color w:val="BFBFBF" w:themeColor="background1" w:themeShade="BF"/>
                <w:lang w:eastAsia="en-GB"/>
              </w:rPr>
            </w:pPr>
            <w:r w:rsidRPr="006A03D8">
              <w:rPr>
                <w:rFonts w:eastAsia="Times New Roman" w:cs="Times New Roman"/>
                <w:b/>
                <w:bCs/>
                <w:dstrike/>
                <w:color w:val="BFBFBF" w:themeColor="background1" w:themeShade="BF"/>
                <w:lang w:eastAsia="en-GB"/>
              </w:rPr>
              <w:t>Training update</w:t>
            </w:r>
            <w:r w:rsidRPr="006A03D8">
              <w:rPr>
                <w:rFonts w:eastAsia="Times New Roman" w:cs="Times New Roman"/>
                <w:dstrike/>
                <w:color w:val="BFBFBF" w:themeColor="background1" w:themeShade="BF"/>
                <w:lang w:eastAsia="en-GB"/>
              </w:rPr>
              <w:t>:</w:t>
            </w:r>
            <w:r w:rsidRPr="006A03D8">
              <w:rPr>
                <w:rFonts w:eastAsia="Times New Roman" w:cs="Times New Roman"/>
                <w:bCs/>
                <w:dstrike/>
                <w:color w:val="BFBFBF" w:themeColor="background1" w:themeShade="BF"/>
                <w:lang w:eastAsia="en-GB"/>
              </w:rPr>
              <w:t xml:space="preserve"> </w:t>
            </w:r>
            <w:r w:rsidR="006A03D8" w:rsidRPr="006A03D8">
              <w:rPr>
                <w:rFonts w:eastAsia="Times New Roman" w:cs="Times New Roman"/>
                <w:bCs/>
                <w:dstrike/>
                <w:color w:val="BFBFBF" w:themeColor="background1" w:themeShade="BF"/>
                <w:lang w:eastAsia="en-GB"/>
              </w:rPr>
              <w:t>Update if applicable. Nothing received</w:t>
            </w:r>
          </w:p>
        </w:tc>
        <w:tc>
          <w:tcPr>
            <w:tcW w:w="627" w:type="dxa"/>
            <w:tcBorders>
              <w:left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dstrike/>
                <w:color w:val="BFBFBF" w:themeColor="background1" w:themeShade="BF"/>
                <w:lang w:eastAsia="en-GB"/>
              </w:rPr>
            </w:pPr>
          </w:p>
        </w:tc>
      </w:tr>
      <w:tr w:rsidR="006A03D8" w:rsidRPr="006A03D8" w:rsidTr="0053721F">
        <w:trPr>
          <w:trHeight w:val="104"/>
          <w:jc w:val="center"/>
        </w:trPr>
        <w:tc>
          <w:tcPr>
            <w:tcW w:w="545" w:type="dxa"/>
            <w:shd w:val="clear" w:color="auto" w:fill="FFFFFF" w:themeFill="background1"/>
            <w:noWrap/>
          </w:tcPr>
          <w:p w:rsidR="00814664" w:rsidRPr="0053721F" w:rsidRDefault="00814664" w:rsidP="00952D2D">
            <w:pPr>
              <w:spacing w:after="0" w:line="240" w:lineRule="auto"/>
              <w:jc w:val="center"/>
              <w:rPr>
                <w:rFonts w:eastAsia="Times New Roman" w:cs="Times New Roman"/>
                <w:b/>
                <w:bCs/>
                <w:dstrike/>
                <w:color w:val="BFBFBF" w:themeColor="background1" w:themeShade="BF"/>
                <w:sz w:val="20"/>
                <w:lang w:eastAsia="en-GB"/>
              </w:rPr>
            </w:pPr>
          </w:p>
        </w:tc>
        <w:tc>
          <w:tcPr>
            <w:tcW w:w="401" w:type="dxa"/>
            <w:shd w:val="clear" w:color="auto" w:fill="FFFFFF" w:themeFill="background1"/>
            <w:noWrap/>
          </w:tcPr>
          <w:p w:rsidR="00814664" w:rsidRPr="006A03D8" w:rsidRDefault="00814664" w:rsidP="00AA7602">
            <w:pPr>
              <w:spacing w:after="0" w:line="240" w:lineRule="auto"/>
              <w:jc w:val="center"/>
              <w:rPr>
                <w:rFonts w:eastAsia="Times New Roman" w:cs="Times New Roman"/>
                <w:dstrike/>
                <w:color w:val="BFBFBF" w:themeColor="background1" w:themeShade="BF"/>
                <w:lang w:eastAsia="en-GB"/>
              </w:rPr>
            </w:pPr>
            <w:r w:rsidRPr="006A03D8">
              <w:rPr>
                <w:rFonts w:eastAsia="Times New Roman" w:cs="Times New Roman"/>
                <w:dstrike/>
                <w:color w:val="BFBFBF" w:themeColor="background1" w:themeShade="BF"/>
                <w:lang w:eastAsia="en-GB"/>
              </w:rPr>
              <w:t>R</w:t>
            </w:r>
          </w:p>
        </w:tc>
        <w:tc>
          <w:tcPr>
            <w:tcW w:w="9605" w:type="dxa"/>
            <w:gridSpan w:val="4"/>
            <w:tcBorders>
              <w:right w:val="single" w:sz="4" w:space="0" w:color="auto"/>
            </w:tcBorders>
            <w:shd w:val="clear" w:color="auto" w:fill="FFFFFF" w:themeFill="background1"/>
          </w:tcPr>
          <w:p w:rsidR="00814664" w:rsidRPr="006A03D8" w:rsidRDefault="00814664" w:rsidP="00A17616">
            <w:pPr>
              <w:spacing w:after="0" w:line="240" w:lineRule="auto"/>
              <w:rPr>
                <w:rFonts w:eastAsia="Times New Roman" w:cs="Times New Roman"/>
                <w:b/>
                <w:bCs/>
                <w:dstrike/>
                <w:color w:val="BFBFBF" w:themeColor="background1" w:themeShade="BF"/>
                <w:lang w:eastAsia="en-GB"/>
              </w:rPr>
            </w:pPr>
            <w:r w:rsidRPr="006A03D8">
              <w:rPr>
                <w:rFonts w:eastAsia="Times New Roman" w:cs="Times New Roman"/>
                <w:b/>
                <w:bCs/>
                <w:dstrike/>
                <w:color w:val="BFBFBF" w:themeColor="background1" w:themeShade="BF"/>
                <w:lang w:eastAsia="en-GB"/>
              </w:rPr>
              <w:t xml:space="preserve">Parish Conference: </w:t>
            </w:r>
            <w:r w:rsidR="006A03D8" w:rsidRPr="006A03D8">
              <w:rPr>
                <w:rFonts w:eastAsia="Times New Roman" w:cs="Times New Roman"/>
                <w:bCs/>
                <w:dstrike/>
                <w:color w:val="BFBFBF" w:themeColor="background1" w:themeShade="BF"/>
                <w:lang w:eastAsia="en-GB"/>
              </w:rPr>
              <w:t>Update if applicable. Nothing received</w:t>
            </w:r>
          </w:p>
        </w:tc>
        <w:tc>
          <w:tcPr>
            <w:tcW w:w="627" w:type="dxa"/>
            <w:tcBorders>
              <w:left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dstrike/>
                <w:color w:val="BFBFBF" w:themeColor="background1" w:themeShade="BF"/>
                <w:lang w:eastAsia="en-GB"/>
              </w:rPr>
            </w:pPr>
          </w:p>
        </w:tc>
      </w:tr>
      <w:tr w:rsidR="006A03D8" w:rsidRPr="006A03D8" w:rsidTr="0053721F">
        <w:trPr>
          <w:trHeight w:val="104"/>
          <w:jc w:val="center"/>
        </w:trPr>
        <w:tc>
          <w:tcPr>
            <w:tcW w:w="545" w:type="dxa"/>
            <w:shd w:val="clear" w:color="auto" w:fill="FFFFFF" w:themeFill="background1"/>
            <w:noWrap/>
          </w:tcPr>
          <w:p w:rsidR="00814664" w:rsidRPr="0053721F" w:rsidRDefault="00814664" w:rsidP="00952D2D">
            <w:pPr>
              <w:spacing w:after="0" w:line="240" w:lineRule="auto"/>
              <w:jc w:val="center"/>
              <w:rPr>
                <w:rFonts w:eastAsia="Times New Roman" w:cs="Times New Roman"/>
                <w:bCs/>
                <w:dstrike/>
                <w:color w:val="BFBFBF" w:themeColor="background1" w:themeShade="BF"/>
                <w:sz w:val="20"/>
                <w:lang w:eastAsia="en-GB"/>
              </w:rPr>
            </w:pPr>
          </w:p>
        </w:tc>
        <w:tc>
          <w:tcPr>
            <w:tcW w:w="401" w:type="dxa"/>
            <w:shd w:val="clear" w:color="auto" w:fill="FFFFFF" w:themeFill="background1"/>
            <w:noWrap/>
          </w:tcPr>
          <w:p w:rsidR="00814664" w:rsidRPr="006A03D8" w:rsidRDefault="00814664" w:rsidP="00AA7602">
            <w:pPr>
              <w:spacing w:after="0" w:line="240" w:lineRule="auto"/>
              <w:jc w:val="center"/>
              <w:rPr>
                <w:rFonts w:eastAsia="Times New Roman" w:cs="Times New Roman"/>
                <w:dstrike/>
                <w:color w:val="BFBFBF" w:themeColor="background1" w:themeShade="BF"/>
                <w:lang w:eastAsia="en-GB"/>
              </w:rPr>
            </w:pPr>
            <w:r w:rsidRPr="006A03D8">
              <w:rPr>
                <w:rFonts w:eastAsia="Times New Roman" w:cs="Times New Roman"/>
                <w:dstrike/>
                <w:color w:val="BFBFBF" w:themeColor="background1" w:themeShade="BF"/>
                <w:lang w:eastAsia="en-GB"/>
              </w:rPr>
              <w:t>S</w:t>
            </w:r>
          </w:p>
        </w:tc>
        <w:tc>
          <w:tcPr>
            <w:tcW w:w="9605" w:type="dxa"/>
            <w:gridSpan w:val="4"/>
            <w:tcBorders>
              <w:right w:val="single" w:sz="4" w:space="0" w:color="auto"/>
            </w:tcBorders>
            <w:shd w:val="clear" w:color="auto" w:fill="FFFFFF" w:themeFill="background1"/>
          </w:tcPr>
          <w:p w:rsidR="00814664" w:rsidRPr="006A03D8" w:rsidRDefault="00814664" w:rsidP="00071CE0">
            <w:pPr>
              <w:spacing w:after="0" w:line="240" w:lineRule="auto"/>
              <w:rPr>
                <w:rFonts w:eastAsia="Times New Roman" w:cs="Times New Roman"/>
                <w:b/>
                <w:bCs/>
                <w:dstrike/>
                <w:color w:val="BFBFBF" w:themeColor="background1" w:themeShade="BF"/>
                <w:lang w:eastAsia="en-GB"/>
              </w:rPr>
            </w:pPr>
            <w:r w:rsidRPr="006A03D8">
              <w:rPr>
                <w:rFonts w:eastAsia="Times New Roman" w:cs="Times New Roman"/>
                <w:b/>
                <w:dstrike/>
                <w:color w:val="BFBFBF" w:themeColor="background1" w:themeShade="BF"/>
                <w:lang w:eastAsia="en-GB"/>
              </w:rPr>
              <w:t>Horton Village as a Conservation Area</w:t>
            </w:r>
            <w:r w:rsidR="000A7C6C" w:rsidRPr="006A03D8">
              <w:rPr>
                <w:rFonts w:eastAsia="Times New Roman" w:cs="Times New Roman"/>
                <w:b/>
                <w:dstrike/>
                <w:color w:val="BFBFBF" w:themeColor="background1" w:themeShade="BF"/>
                <w:lang w:eastAsia="en-GB"/>
              </w:rPr>
              <w:t xml:space="preserve"> </w:t>
            </w:r>
            <w:r w:rsidR="006A03D8" w:rsidRPr="006A03D8">
              <w:rPr>
                <w:rFonts w:eastAsia="Times New Roman" w:cs="Times New Roman"/>
                <w:bCs/>
                <w:dstrike/>
                <w:color w:val="BFBFBF" w:themeColor="background1" w:themeShade="BF"/>
                <w:lang w:eastAsia="en-GB"/>
              </w:rPr>
              <w:t>Update if applicable. Nothing received</w:t>
            </w:r>
          </w:p>
        </w:tc>
        <w:tc>
          <w:tcPr>
            <w:tcW w:w="627" w:type="dxa"/>
            <w:tcBorders>
              <w:left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dstrike/>
                <w:color w:val="BFBFBF" w:themeColor="background1" w:themeShade="BF"/>
                <w:lang w:eastAsia="en-GB"/>
              </w:rPr>
            </w:pPr>
          </w:p>
        </w:tc>
      </w:tr>
      <w:tr w:rsidR="006A03D8" w:rsidRPr="00193AA3" w:rsidTr="0053721F">
        <w:trPr>
          <w:trHeight w:val="104"/>
          <w:jc w:val="center"/>
        </w:trPr>
        <w:tc>
          <w:tcPr>
            <w:tcW w:w="545" w:type="dxa"/>
            <w:shd w:val="clear" w:color="auto" w:fill="FFFFFF" w:themeFill="background1"/>
            <w:noWrap/>
          </w:tcPr>
          <w:p w:rsidR="00814664" w:rsidRPr="0053721F" w:rsidRDefault="00814664" w:rsidP="00952D2D">
            <w:pPr>
              <w:spacing w:after="0" w:line="240" w:lineRule="auto"/>
              <w:jc w:val="center"/>
              <w:rPr>
                <w:rFonts w:eastAsia="Times New Roman" w:cs="Times New Roman"/>
                <w:b/>
                <w:bCs/>
                <w:color w:val="000000" w:themeColor="text1"/>
                <w:sz w:val="20"/>
                <w:lang w:eastAsia="en-GB"/>
              </w:rPr>
            </w:pPr>
          </w:p>
        </w:tc>
        <w:tc>
          <w:tcPr>
            <w:tcW w:w="401" w:type="dxa"/>
            <w:shd w:val="clear" w:color="auto" w:fill="FFFFFF" w:themeFill="background1"/>
            <w:noWrap/>
          </w:tcPr>
          <w:p w:rsidR="00814664" w:rsidRPr="00193AA3" w:rsidRDefault="00814664" w:rsidP="00AA7602">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T</w:t>
            </w:r>
          </w:p>
        </w:tc>
        <w:tc>
          <w:tcPr>
            <w:tcW w:w="9605" w:type="dxa"/>
            <w:gridSpan w:val="4"/>
            <w:tcBorders>
              <w:right w:val="single" w:sz="4" w:space="0" w:color="auto"/>
            </w:tcBorders>
            <w:shd w:val="clear" w:color="auto" w:fill="FFFFFF" w:themeFill="background1"/>
          </w:tcPr>
          <w:p w:rsidR="00814664" w:rsidRPr="00E04C66" w:rsidRDefault="00814664" w:rsidP="00814664">
            <w:pPr>
              <w:spacing w:after="0" w:line="240" w:lineRule="auto"/>
              <w:rPr>
                <w:rFonts w:eastAsia="Times New Roman" w:cs="Times New Roman"/>
                <w:bCs/>
                <w:color w:val="000000" w:themeColor="text1"/>
                <w:lang w:eastAsia="en-GB"/>
              </w:rPr>
            </w:pPr>
            <w:r w:rsidRPr="00814664">
              <w:rPr>
                <w:rFonts w:eastAsia="Times New Roman" w:cs="Times New Roman"/>
                <w:b/>
                <w:bCs/>
                <w:color w:val="000000" w:themeColor="text1"/>
                <w:lang w:eastAsia="en-GB"/>
              </w:rPr>
              <w:t>Corona</w:t>
            </w:r>
            <w:r w:rsidR="00421BD7">
              <w:rPr>
                <w:rFonts w:eastAsia="Times New Roman" w:cs="Times New Roman"/>
                <w:b/>
                <w:bCs/>
                <w:color w:val="000000" w:themeColor="text1"/>
                <w:lang w:eastAsia="en-GB"/>
              </w:rPr>
              <w:t xml:space="preserve"> </w:t>
            </w:r>
            <w:r w:rsidRPr="00814664">
              <w:rPr>
                <w:rFonts w:eastAsia="Times New Roman" w:cs="Times New Roman"/>
                <w:b/>
                <w:bCs/>
                <w:color w:val="000000" w:themeColor="text1"/>
                <w:lang w:eastAsia="en-GB"/>
              </w:rPr>
              <w:t>Virus / COVID19</w:t>
            </w:r>
            <w:r>
              <w:rPr>
                <w:rFonts w:eastAsia="Times New Roman" w:cs="Times New Roman"/>
                <w:bCs/>
                <w:color w:val="000000" w:themeColor="text1"/>
                <w:lang w:eastAsia="en-GB"/>
              </w:rPr>
              <w:t xml:space="preserve"> update as to how this effects the village</w:t>
            </w:r>
            <w:r w:rsidR="00070CA5">
              <w:rPr>
                <w:rFonts w:eastAsia="Times New Roman" w:cs="Times New Roman"/>
                <w:bCs/>
                <w:color w:val="000000" w:themeColor="text1"/>
                <w:lang w:eastAsia="en-GB"/>
              </w:rPr>
              <w:t>: a synopsis of the last update is attached as an appendix</w:t>
            </w:r>
          </w:p>
        </w:tc>
        <w:tc>
          <w:tcPr>
            <w:tcW w:w="627" w:type="dxa"/>
            <w:tcBorders>
              <w:left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color w:val="000000" w:themeColor="text1"/>
                <w:lang w:eastAsia="en-GB"/>
              </w:rPr>
            </w:pPr>
          </w:p>
        </w:tc>
      </w:tr>
      <w:tr w:rsidR="006A03D8" w:rsidRPr="00193AA3" w:rsidTr="0053721F">
        <w:trPr>
          <w:trHeight w:val="104"/>
          <w:jc w:val="center"/>
        </w:trPr>
        <w:tc>
          <w:tcPr>
            <w:tcW w:w="545" w:type="dxa"/>
            <w:shd w:val="clear" w:color="auto" w:fill="auto"/>
            <w:noWrap/>
          </w:tcPr>
          <w:p w:rsidR="00814664" w:rsidRPr="0053721F" w:rsidRDefault="00814664" w:rsidP="00952D2D">
            <w:pPr>
              <w:spacing w:after="0" w:line="240" w:lineRule="auto"/>
              <w:jc w:val="center"/>
              <w:rPr>
                <w:rFonts w:eastAsia="Times New Roman" w:cs="Times New Roman"/>
                <w:b/>
                <w:bCs/>
                <w:color w:val="000000" w:themeColor="text1"/>
                <w:sz w:val="20"/>
                <w:lang w:eastAsia="en-GB"/>
              </w:rPr>
            </w:pPr>
          </w:p>
        </w:tc>
        <w:tc>
          <w:tcPr>
            <w:tcW w:w="401" w:type="dxa"/>
            <w:shd w:val="clear" w:color="auto" w:fill="auto"/>
            <w:noWrap/>
          </w:tcPr>
          <w:p w:rsidR="00814664" w:rsidRDefault="00814664" w:rsidP="00AA7602">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U</w:t>
            </w:r>
          </w:p>
        </w:tc>
        <w:tc>
          <w:tcPr>
            <w:tcW w:w="9605" w:type="dxa"/>
            <w:gridSpan w:val="4"/>
            <w:tcBorders>
              <w:right w:val="single" w:sz="4" w:space="0" w:color="auto"/>
            </w:tcBorders>
            <w:shd w:val="clear" w:color="auto" w:fill="auto"/>
          </w:tcPr>
          <w:p w:rsidR="00814664" w:rsidRPr="00193AA3" w:rsidRDefault="00814664" w:rsidP="00575527">
            <w:pPr>
              <w:spacing w:after="0" w:line="240" w:lineRule="auto"/>
              <w:rPr>
                <w:rFonts w:eastAsia="Times New Roman" w:cs="Times New Roman"/>
                <w:b/>
                <w:bCs/>
                <w:color w:val="000000" w:themeColor="text1"/>
                <w:lang w:eastAsia="en-GB"/>
              </w:rPr>
            </w:pPr>
            <w:r w:rsidRPr="00193AA3">
              <w:rPr>
                <w:rFonts w:eastAsia="Times New Roman" w:cs="Times New Roman"/>
                <w:b/>
                <w:bCs/>
                <w:color w:val="000000" w:themeColor="text1"/>
                <w:lang w:eastAsia="en-GB"/>
              </w:rPr>
              <w:t xml:space="preserve">Any communications received after the agenda has been published: </w:t>
            </w:r>
            <w:r w:rsidR="00575527">
              <w:rPr>
                <w:rFonts w:eastAsia="Times New Roman" w:cs="Times New Roman"/>
                <w:lang w:eastAsia="en-GB"/>
              </w:rPr>
              <w:t>None</w:t>
            </w:r>
          </w:p>
        </w:tc>
        <w:tc>
          <w:tcPr>
            <w:tcW w:w="627" w:type="dxa"/>
            <w:tcBorders>
              <w:left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color w:val="000000" w:themeColor="text1"/>
                <w:lang w:eastAsia="en-GB"/>
              </w:rPr>
            </w:pPr>
          </w:p>
        </w:tc>
      </w:tr>
      <w:tr w:rsidR="006A03D8" w:rsidRPr="00193AA3" w:rsidTr="0053721F">
        <w:trPr>
          <w:trHeight w:val="104"/>
          <w:jc w:val="center"/>
        </w:trPr>
        <w:tc>
          <w:tcPr>
            <w:tcW w:w="545" w:type="dxa"/>
            <w:shd w:val="clear" w:color="auto" w:fill="BFBFBF" w:themeFill="background1" w:themeFillShade="BF"/>
            <w:noWrap/>
            <w:hideMark/>
          </w:tcPr>
          <w:p w:rsidR="00814664" w:rsidRPr="0053721F" w:rsidRDefault="00814664" w:rsidP="00952D2D">
            <w:pPr>
              <w:spacing w:after="0" w:line="240" w:lineRule="auto"/>
              <w:jc w:val="center"/>
              <w:rPr>
                <w:rFonts w:eastAsia="Times New Roman" w:cs="Times New Roman"/>
                <w:b/>
                <w:bCs/>
                <w:sz w:val="20"/>
                <w:lang w:eastAsia="en-GB"/>
              </w:rPr>
            </w:pPr>
            <w:r w:rsidRPr="0053721F">
              <w:rPr>
                <w:rFonts w:eastAsia="Times New Roman" w:cs="Times New Roman"/>
                <w:b/>
                <w:bCs/>
                <w:sz w:val="20"/>
                <w:lang w:eastAsia="en-GB"/>
              </w:rPr>
              <w:t>#07</w:t>
            </w:r>
          </w:p>
        </w:tc>
        <w:tc>
          <w:tcPr>
            <w:tcW w:w="401" w:type="dxa"/>
            <w:shd w:val="clear" w:color="auto" w:fill="BFBFBF" w:themeFill="background1" w:themeFillShade="BF"/>
            <w:noWrap/>
            <w:hideMark/>
          </w:tcPr>
          <w:p w:rsidR="00814664" w:rsidRPr="00193AA3" w:rsidRDefault="00814664" w:rsidP="00AA7602">
            <w:pPr>
              <w:spacing w:after="0" w:line="240" w:lineRule="auto"/>
              <w:jc w:val="center"/>
              <w:rPr>
                <w:rFonts w:eastAsia="Times New Roman" w:cs="Times New Roman"/>
                <w:lang w:eastAsia="en-GB"/>
              </w:rPr>
            </w:pPr>
          </w:p>
        </w:tc>
        <w:tc>
          <w:tcPr>
            <w:tcW w:w="9605" w:type="dxa"/>
            <w:gridSpan w:val="4"/>
            <w:tcBorders>
              <w:right w:val="single" w:sz="4" w:space="0" w:color="auto"/>
            </w:tcBorders>
            <w:shd w:val="clear" w:color="auto" w:fill="BFBFBF" w:themeFill="background1" w:themeFillShade="BF"/>
            <w:hideMark/>
          </w:tcPr>
          <w:p w:rsidR="00814664" w:rsidRPr="00193AA3" w:rsidRDefault="00814664" w:rsidP="00E47CB2">
            <w:pPr>
              <w:spacing w:after="0" w:line="240" w:lineRule="auto"/>
              <w:rPr>
                <w:rFonts w:eastAsia="Times New Roman" w:cs="Times New Roman"/>
                <w:lang w:eastAsia="en-GB"/>
              </w:rPr>
            </w:pPr>
            <w:r w:rsidRPr="00193AA3">
              <w:rPr>
                <w:rFonts w:eastAsia="Times New Roman" w:cs="Times New Roman"/>
                <w:b/>
                <w:bCs/>
                <w:lang w:eastAsia="en-GB"/>
              </w:rPr>
              <w:t>Other Communications or Consultations:</w:t>
            </w:r>
          </w:p>
        </w:tc>
        <w:tc>
          <w:tcPr>
            <w:tcW w:w="627" w:type="dxa"/>
            <w:tcBorders>
              <w:left w:val="single" w:sz="4" w:space="0" w:color="auto"/>
            </w:tcBorders>
            <w:shd w:val="clear" w:color="auto" w:fill="BFBFBF" w:themeFill="background1" w:themeFillShade="BF"/>
          </w:tcPr>
          <w:p w:rsidR="00814664" w:rsidRPr="006A03D8" w:rsidRDefault="00814664" w:rsidP="00441084">
            <w:pPr>
              <w:spacing w:after="0" w:line="240" w:lineRule="auto"/>
              <w:jc w:val="center"/>
              <w:rPr>
                <w:rFonts w:eastAsia="Times New Roman" w:cs="Times New Roman"/>
                <w:lang w:eastAsia="en-GB"/>
              </w:rPr>
            </w:pPr>
          </w:p>
        </w:tc>
      </w:tr>
      <w:tr w:rsidR="006A03D8" w:rsidRPr="001C0D65" w:rsidTr="0053721F">
        <w:trPr>
          <w:trHeight w:val="168"/>
          <w:jc w:val="center"/>
        </w:trPr>
        <w:tc>
          <w:tcPr>
            <w:tcW w:w="545" w:type="dxa"/>
            <w:shd w:val="clear" w:color="auto" w:fill="FFFFFF" w:themeFill="background1"/>
            <w:noWrap/>
          </w:tcPr>
          <w:p w:rsidR="00814664" w:rsidRPr="0053721F" w:rsidRDefault="00814664" w:rsidP="00952D2D">
            <w:pPr>
              <w:spacing w:after="0" w:line="240" w:lineRule="auto"/>
              <w:jc w:val="center"/>
              <w:rPr>
                <w:rFonts w:eastAsia="Times New Roman" w:cs="Times New Roman"/>
                <w:b/>
                <w:bCs/>
                <w:color w:val="000000" w:themeColor="text1"/>
                <w:sz w:val="20"/>
                <w:lang w:eastAsia="en-GB"/>
              </w:rPr>
            </w:pPr>
          </w:p>
        </w:tc>
        <w:tc>
          <w:tcPr>
            <w:tcW w:w="401" w:type="dxa"/>
            <w:shd w:val="clear" w:color="auto" w:fill="FFFFFF" w:themeFill="background1"/>
            <w:noWrap/>
          </w:tcPr>
          <w:p w:rsidR="00814664" w:rsidRPr="001C0D65" w:rsidRDefault="00814664" w:rsidP="00AA7602">
            <w:pPr>
              <w:spacing w:after="0" w:line="240" w:lineRule="auto"/>
              <w:jc w:val="center"/>
              <w:rPr>
                <w:rFonts w:eastAsia="Times New Roman" w:cs="Times New Roman"/>
                <w:color w:val="000000" w:themeColor="text1"/>
                <w:sz w:val="12"/>
                <w:lang w:eastAsia="en-GB"/>
              </w:rPr>
            </w:pPr>
            <w:r w:rsidRPr="001C0D65">
              <w:rPr>
                <w:rFonts w:eastAsia="Times New Roman" w:cs="Times New Roman"/>
                <w:color w:val="000000" w:themeColor="text1"/>
                <w:sz w:val="12"/>
                <w:lang w:eastAsia="en-GB"/>
              </w:rPr>
              <w:t>A</w:t>
            </w:r>
          </w:p>
        </w:tc>
        <w:tc>
          <w:tcPr>
            <w:tcW w:w="9605" w:type="dxa"/>
            <w:gridSpan w:val="4"/>
            <w:tcBorders>
              <w:bottom w:val="single" w:sz="4" w:space="0" w:color="auto"/>
              <w:right w:val="single" w:sz="4" w:space="0" w:color="auto"/>
            </w:tcBorders>
            <w:shd w:val="clear" w:color="auto" w:fill="auto"/>
          </w:tcPr>
          <w:p w:rsidR="00814664" w:rsidRPr="001C0D65" w:rsidRDefault="00893780" w:rsidP="00B2116B">
            <w:pPr>
              <w:spacing w:after="0" w:line="240" w:lineRule="auto"/>
              <w:rPr>
                <w:rFonts w:eastAsia="Times New Roman" w:cs="Times New Roman"/>
                <w:sz w:val="12"/>
                <w:lang w:eastAsia="en-GB"/>
              </w:rPr>
            </w:pPr>
            <w:r w:rsidRPr="001C0D65">
              <w:rPr>
                <w:rFonts w:eastAsia="Times New Roman" w:cs="Times New Roman"/>
                <w:sz w:val="12"/>
                <w:lang w:eastAsia="en-GB"/>
              </w:rPr>
              <w:t>Blank</w:t>
            </w:r>
          </w:p>
        </w:tc>
        <w:tc>
          <w:tcPr>
            <w:tcW w:w="627" w:type="dxa"/>
            <w:tcBorders>
              <w:left w:val="single" w:sz="4" w:space="0" w:color="auto"/>
              <w:bottom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color w:val="000000" w:themeColor="text1"/>
                <w:sz w:val="12"/>
                <w:lang w:eastAsia="en-GB"/>
              </w:rPr>
            </w:pPr>
          </w:p>
        </w:tc>
      </w:tr>
      <w:tr w:rsidR="006A03D8" w:rsidRPr="001C0D65" w:rsidTr="0053721F">
        <w:trPr>
          <w:trHeight w:val="168"/>
          <w:jc w:val="center"/>
        </w:trPr>
        <w:tc>
          <w:tcPr>
            <w:tcW w:w="545" w:type="dxa"/>
            <w:shd w:val="clear" w:color="auto" w:fill="FFFFFF" w:themeFill="background1"/>
            <w:noWrap/>
          </w:tcPr>
          <w:p w:rsidR="00814664" w:rsidRPr="0053721F" w:rsidRDefault="00814664" w:rsidP="00952D2D">
            <w:pPr>
              <w:spacing w:after="0" w:line="240" w:lineRule="auto"/>
              <w:jc w:val="center"/>
              <w:rPr>
                <w:rFonts w:eastAsia="Times New Roman" w:cs="Times New Roman"/>
                <w:b/>
                <w:bCs/>
                <w:color w:val="000000" w:themeColor="text1"/>
                <w:sz w:val="20"/>
                <w:lang w:eastAsia="en-GB"/>
              </w:rPr>
            </w:pPr>
          </w:p>
        </w:tc>
        <w:tc>
          <w:tcPr>
            <w:tcW w:w="401" w:type="dxa"/>
            <w:shd w:val="clear" w:color="auto" w:fill="FFFFFF" w:themeFill="background1"/>
            <w:noWrap/>
          </w:tcPr>
          <w:p w:rsidR="00814664" w:rsidRPr="001C0D65" w:rsidRDefault="00814664" w:rsidP="00AA7602">
            <w:pPr>
              <w:spacing w:after="0" w:line="240" w:lineRule="auto"/>
              <w:jc w:val="center"/>
              <w:rPr>
                <w:rFonts w:eastAsia="Times New Roman" w:cs="Times New Roman"/>
                <w:color w:val="000000" w:themeColor="text1"/>
                <w:sz w:val="12"/>
                <w:lang w:eastAsia="en-GB"/>
              </w:rPr>
            </w:pPr>
            <w:r w:rsidRPr="001C0D65">
              <w:rPr>
                <w:rFonts w:eastAsia="Times New Roman" w:cs="Times New Roman"/>
                <w:color w:val="000000" w:themeColor="text1"/>
                <w:sz w:val="12"/>
                <w:lang w:eastAsia="en-GB"/>
              </w:rPr>
              <w:t>B</w:t>
            </w:r>
          </w:p>
        </w:tc>
        <w:tc>
          <w:tcPr>
            <w:tcW w:w="9605" w:type="dxa"/>
            <w:gridSpan w:val="4"/>
            <w:tcBorders>
              <w:bottom w:val="single" w:sz="4" w:space="0" w:color="auto"/>
              <w:right w:val="single" w:sz="4" w:space="0" w:color="auto"/>
            </w:tcBorders>
            <w:shd w:val="clear" w:color="auto" w:fill="auto"/>
          </w:tcPr>
          <w:p w:rsidR="00814664" w:rsidRPr="001C0D65" w:rsidRDefault="001C0D65" w:rsidP="00A018F1">
            <w:pPr>
              <w:spacing w:after="0" w:line="240" w:lineRule="auto"/>
              <w:rPr>
                <w:rFonts w:eastAsia="Times New Roman" w:cs="Times New Roman"/>
                <w:sz w:val="12"/>
                <w:lang w:eastAsia="en-GB"/>
              </w:rPr>
            </w:pPr>
            <w:r w:rsidRPr="001C0D65">
              <w:rPr>
                <w:rFonts w:eastAsia="Times New Roman" w:cs="Times New Roman"/>
                <w:sz w:val="12"/>
                <w:lang w:eastAsia="en-GB"/>
              </w:rPr>
              <w:t>B</w:t>
            </w:r>
            <w:r w:rsidR="00893780" w:rsidRPr="001C0D65">
              <w:rPr>
                <w:rFonts w:eastAsia="Times New Roman" w:cs="Times New Roman"/>
                <w:sz w:val="12"/>
                <w:lang w:eastAsia="en-GB"/>
              </w:rPr>
              <w:t>lank</w:t>
            </w:r>
          </w:p>
        </w:tc>
        <w:tc>
          <w:tcPr>
            <w:tcW w:w="627" w:type="dxa"/>
            <w:tcBorders>
              <w:left w:val="single" w:sz="4" w:space="0" w:color="auto"/>
              <w:bottom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color w:val="000000" w:themeColor="text1"/>
                <w:sz w:val="12"/>
                <w:lang w:eastAsia="en-GB"/>
              </w:rPr>
            </w:pPr>
          </w:p>
        </w:tc>
      </w:tr>
      <w:tr w:rsidR="006A03D8" w:rsidRPr="00193AA3" w:rsidTr="0053721F">
        <w:trPr>
          <w:trHeight w:val="168"/>
          <w:jc w:val="center"/>
        </w:trPr>
        <w:tc>
          <w:tcPr>
            <w:tcW w:w="545" w:type="dxa"/>
            <w:shd w:val="clear" w:color="auto" w:fill="auto"/>
            <w:noWrap/>
          </w:tcPr>
          <w:p w:rsidR="00814664" w:rsidRPr="0053721F" w:rsidRDefault="00814664" w:rsidP="00952D2D">
            <w:pPr>
              <w:spacing w:after="0" w:line="240" w:lineRule="auto"/>
              <w:jc w:val="center"/>
              <w:rPr>
                <w:rFonts w:eastAsia="Times New Roman" w:cs="Times New Roman"/>
                <w:b/>
                <w:bCs/>
                <w:color w:val="000000" w:themeColor="text1"/>
                <w:sz w:val="20"/>
                <w:lang w:eastAsia="en-GB"/>
              </w:rPr>
            </w:pPr>
          </w:p>
        </w:tc>
        <w:tc>
          <w:tcPr>
            <w:tcW w:w="401" w:type="dxa"/>
            <w:shd w:val="clear" w:color="auto" w:fill="auto"/>
            <w:noWrap/>
          </w:tcPr>
          <w:p w:rsidR="00814664" w:rsidRDefault="00814664" w:rsidP="00AA7602">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C</w:t>
            </w:r>
          </w:p>
        </w:tc>
        <w:tc>
          <w:tcPr>
            <w:tcW w:w="9605" w:type="dxa"/>
            <w:gridSpan w:val="4"/>
            <w:tcBorders>
              <w:bottom w:val="single" w:sz="4" w:space="0" w:color="auto"/>
              <w:right w:val="single" w:sz="4" w:space="0" w:color="auto"/>
            </w:tcBorders>
            <w:shd w:val="clear" w:color="auto" w:fill="auto"/>
          </w:tcPr>
          <w:p w:rsidR="00814664" w:rsidRPr="00193AA3" w:rsidRDefault="00814664" w:rsidP="00575527">
            <w:pPr>
              <w:spacing w:after="0" w:line="240" w:lineRule="auto"/>
              <w:rPr>
                <w:rFonts w:eastAsia="Times New Roman" w:cs="Times New Roman"/>
                <w:b/>
                <w:lang w:eastAsia="en-GB"/>
              </w:rPr>
            </w:pPr>
            <w:r w:rsidRPr="00193AA3">
              <w:rPr>
                <w:rFonts w:eastAsia="Times New Roman" w:cs="Times New Roman"/>
                <w:b/>
                <w:lang w:eastAsia="en-GB"/>
              </w:rPr>
              <w:t>Any communications received after the agenda has been published</w:t>
            </w:r>
            <w:r w:rsidRPr="00193AA3">
              <w:rPr>
                <w:rFonts w:eastAsia="Times New Roman" w:cs="Times New Roman"/>
                <w:lang w:eastAsia="en-GB"/>
              </w:rPr>
              <w:t xml:space="preserve">: </w:t>
            </w:r>
            <w:r w:rsidR="00575527">
              <w:rPr>
                <w:rFonts w:eastAsia="Times New Roman" w:cs="Times New Roman"/>
                <w:lang w:eastAsia="en-GB"/>
              </w:rPr>
              <w:t>None</w:t>
            </w:r>
          </w:p>
        </w:tc>
        <w:tc>
          <w:tcPr>
            <w:tcW w:w="627" w:type="dxa"/>
            <w:tcBorders>
              <w:left w:val="single" w:sz="4" w:space="0" w:color="auto"/>
              <w:bottom w:val="single" w:sz="4" w:space="0" w:color="auto"/>
            </w:tcBorders>
            <w:shd w:val="clear" w:color="auto" w:fill="auto"/>
            <w:noWrap/>
          </w:tcPr>
          <w:p w:rsidR="00814664" w:rsidRPr="006A03D8" w:rsidRDefault="00814664" w:rsidP="00441084">
            <w:pPr>
              <w:spacing w:after="0" w:line="240" w:lineRule="auto"/>
              <w:jc w:val="center"/>
              <w:rPr>
                <w:rFonts w:eastAsia="Times New Roman" w:cs="Times New Roman"/>
                <w:color w:val="000000" w:themeColor="text1"/>
                <w:lang w:eastAsia="en-GB"/>
              </w:rPr>
            </w:pPr>
          </w:p>
        </w:tc>
      </w:tr>
      <w:tr w:rsidR="006A03D8" w:rsidRPr="00193AA3" w:rsidTr="0053721F">
        <w:trPr>
          <w:trHeight w:val="125"/>
          <w:jc w:val="center"/>
        </w:trPr>
        <w:tc>
          <w:tcPr>
            <w:tcW w:w="545" w:type="dxa"/>
            <w:tcBorders>
              <w:bottom w:val="single" w:sz="4" w:space="0" w:color="auto"/>
            </w:tcBorders>
            <w:shd w:val="clear" w:color="auto" w:fill="BFBFBF" w:themeFill="background1" w:themeFillShade="BF"/>
            <w:noWrap/>
            <w:hideMark/>
          </w:tcPr>
          <w:p w:rsidR="00814664" w:rsidRPr="0053721F" w:rsidRDefault="00814664" w:rsidP="00952D2D">
            <w:pPr>
              <w:spacing w:after="0" w:line="240" w:lineRule="auto"/>
              <w:jc w:val="center"/>
              <w:rPr>
                <w:rFonts w:eastAsia="Times New Roman" w:cs="Times New Roman"/>
                <w:b/>
                <w:bCs/>
                <w:sz w:val="20"/>
                <w:lang w:eastAsia="en-GB"/>
              </w:rPr>
            </w:pPr>
            <w:r w:rsidRPr="0053721F">
              <w:rPr>
                <w:rFonts w:eastAsia="Times New Roman" w:cs="Times New Roman"/>
                <w:b/>
                <w:bCs/>
                <w:sz w:val="20"/>
                <w:lang w:eastAsia="en-GB"/>
              </w:rPr>
              <w:t>#08</w:t>
            </w:r>
          </w:p>
        </w:tc>
        <w:tc>
          <w:tcPr>
            <w:tcW w:w="401" w:type="dxa"/>
            <w:tcBorders>
              <w:bottom w:val="single" w:sz="4" w:space="0" w:color="auto"/>
            </w:tcBorders>
            <w:shd w:val="clear" w:color="auto" w:fill="BFBFBF" w:themeFill="background1" w:themeFillShade="BF"/>
            <w:noWrap/>
            <w:hideMark/>
          </w:tcPr>
          <w:p w:rsidR="00814664" w:rsidRPr="00193AA3" w:rsidRDefault="00814664" w:rsidP="00AA7602">
            <w:pPr>
              <w:spacing w:after="0" w:line="240" w:lineRule="auto"/>
              <w:jc w:val="center"/>
              <w:rPr>
                <w:rFonts w:eastAsia="Times New Roman" w:cs="Times New Roman"/>
                <w:lang w:eastAsia="en-GB"/>
              </w:rPr>
            </w:pPr>
          </w:p>
        </w:tc>
        <w:tc>
          <w:tcPr>
            <w:tcW w:w="9605" w:type="dxa"/>
            <w:gridSpan w:val="4"/>
            <w:tcBorders>
              <w:bottom w:val="single" w:sz="4" w:space="0" w:color="auto"/>
              <w:right w:val="single" w:sz="4" w:space="0" w:color="auto"/>
            </w:tcBorders>
            <w:shd w:val="clear" w:color="auto" w:fill="BFBFBF" w:themeFill="background1" w:themeFillShade="BF"/>
            <w:hideMark/>
          </w:tcPr>
          <w:p w:rsidR="00814664" w:rsidRPr="00193AA3" w:rsidRDefault="00814664" w:rsidP="0053721F">
            <w:pPr>
              <w:spacing w:after="0" w:line="240" w:lineRule="auto"/>
              <w:rPr>
                <w:rFonts w:eastAsia="Times New Roman" w:cs="Times New Roman"/>
                <w:lang w:eastAsia="en-GB"/>
              </w:rPr>
            </w:pPr>
            <w:r w:rsidRPr="00193AA3">
              <w:rPr>
                <w:rFonts w:eastAsia="Times New Roman" w:cs="Times New Roman"/>
                <w:b/>
                <w:bCs/>
                <w:lang w:eastAsia="en-GB"/>
              </w:rPr>
              <w:t>Financial</w:t>
            </w:r>
            <w:r w:rsidR="00887A33">
              <w:rPr>
                <w:rFonts w:eastAsia="Times New Roman" w:cs="Times New Roman"/>
                <w:b/>
                <w:bCs/>
                <w:lang w:eastAsia="en-GB"/>
              </w:rPr>
              <w:t xml:space="preserve"> </w:t>
            </w:r>
          </w:p>
        </w:tc>
        <w:tc>
          <w:tcPr>
            <w:tcW w:w="627" w:type="dxa"/>
            <w:tcBorders>
              <w:left w:val="single" w:sz="4" w:space="0" w:color="auto"/>
              <w:bottom w:val="single" w:sz="4" w:space="0" w:color="auto"/>
            </w:tcBorders>
            <w:shd w:val="clear" w:color="auto" w:fill="BFBFBF" w:themeFill="background1" w:themeFillShade="BF"/>
          </w:tcPr>
          <w:p w:rsidR="00814664" w:rsidRPr="006A03D8" w:rsidRDefault="0053721F" w:rsidP="00441084">
            <w:pPr>
              <w:spacing w:after="0" w:line="240" w:lineRule="auto"/>
              <w:jc w:val="center"/>
              <w:rPr>
                <w:rFonts w:eastAsia="Times New Roman" w:cs="Times New Roman"/>
                <w:lang w:eastAsia="en-GB"/>
              </w:rPr>
            </w:pPr>
            <w:r w:rsidRPr="00887A33">
              <w:rPr>
                <w:rFonts w:eastAsia="Times New Roman" w:cs="Times New Roman"/>
                <w:bCs/>
                <w:lang w:eastAsia="en-GB"/>
              </w:rPr>
              <w:t>(38)</w:t>
            </w:r>
          </w:p>
        </w:tc>
      </w:tr>
      <w:tr w:rsidR="006A03D8" w:rsidRPr="006A03D8" w:rsidTr="0053721F">
        <w:trPr>
          <w:trHeight w:val="134"/>
          <w:jc w:val="center"/>
        </w:trPr>
        <w:tc>
          <w:tcPr>
            <w:tcW w:w="545" w:type="dxa"/>
            <w:shd w:val="clear" w:color="auto" w:fill="auto"/>
          </w:tcPr>
          <w:p w:rsidR="00275233" w:rsidRPr="0053721F" w:rsidRDefault="00275233" w:rsidP="00952D2D">
            <w:pPr>
              <w:spacing w:after="0" w:line="240" w:lineRule="auto"/>
              <w:jc w:val="center"/>
              <w:rPr>
                <w:rFonts w:eastAsia="Times New Roman" w:cs="Times New Roman"/>
                <w:b/>
                <w:bCs/>
                <w:dstrike/>
                <w:color w:val="BFBFBF" w:themeColor="background1" w:themeShade="BF"/>
                <w:sz w:val="20"/>
                <w:lang w:eastAsia="en-GB"/>
              </w:rPr>
            </w:pPr>
          </w:p>
        </w:tc>
        <w:tc>
          <w:tcPr>
            <w:tcW w:w="401" w:type="dxa"/>
            <w:shd w:val="clear" w:color="auto" w:fill="auto"/>
            <w:noWrap/>
          </w:tcPr>
          <w:p w:rsidR="00275233" w:rsidRPr="006A03D8" w:rsidRDefault="00275233" w:rsidP="00AA7602">
            <w:pPr>
              <w:spacing w:after="0" w:line="240" w:lineRule="auto"/>
              <w:jc w:val="center"/>
              <w:rPr>
                <w:rFonts w:eastAsia="Times New Roman" w:cs="Times New Roman"/>
                <w:dstrike/>
                <w:color w:val="BFBFBF" w:themeColor="background1" w:themeShade="BF"/>
                <w:lang w:eastAsia="en-GB"/>
              </w:rPr>
            </w:pPr>
            <w:r w:rsidRPr="006A03D8">
              <w:rPr>
                <w:rFonts w:eastAsia="Times New Roman" w:cs="Times New Roman"/>
                <w:dstrike/>
                <w:color w:val="BFBFBF" w:themeColor="background1" w:themeShade="BF"/>
                <w:lang w:eastAsia="en-GB"/>
              </w:rPr>
              <w:t>A</w:t>
            </w:r>
          </w:p>
        </w:tc>
        <w:tc>
          <w:tcPr>
            <w:tcW w:w="9605" w:type="dxa"/>
            <w:gridSpan w:val="4"/>
            <w:tcBorders>
              <w:right w:val="single" w:sz="4" w:space="0" w:color="auto"/>
            </w:tcBorders>
            <w:shd w:val="clear" w:color="auto" w:fill="auto"/>
          </w:tcPr>
          <w:p w:rsidR="00275233" w:rsidRPr="006A03D8" w:rsidRDefault="00275233" w:rsidP="00FF2582">
            <w:pPr>
              <w:spacing w:after="0" w:line="240" w:lineRule="auto"/>
              <w:rPr>
                <w:rFonts w:eastAsia="Times New Roman" w:cs="Times New Roman"/>
                <w:dstrike/>
                <w:color w:val="BFBFBF" w:themeColor="background1" w:themeShade="BF"/>
                <w:lang w:eastAsia="en-GB"/>
              </w:rPr>
            </w:pPr>
            <w:r w:rsidRPr="006A03D8">
              <w:rPr>
                <w:rFonts w:eastAsia="Times New Roman" w:cs="Times New Roman"/>
                <w:b/>
                <w:dstrike/>
                <w:color w:val="BFBFBF" w:themeColor="background1" w:themeShade="BF"/>
                <w:lang w:eastAsia="en-GB"/>
              </w:rPr>
              <w:t>Any receipts:</w:t>
            </w:r>
            <w:r w:rsidRPr="006A03D8">
              <w:rPr>
                <w:rFonts w:eastAsia="Times New Roman" w:cs="Times New Roman"/>
                <w:dstrike/>
                <w:color w:val="BFBFBF" w:themeColor="background1" w:themeShade="BF"/>
                <w:lang w:eastAsia="en-GB"/>
              </w:rPr>
              <w:t xml:space="preserve"> to advise the Councillors of any receipts over and above the pre</w:t>
            </w:r>
            <w:r w:rsidR="00C96444" w:rsidRPr="006A03D8">
              <w:rPr>
                <w:rFonts w:eastAsia="Times New Roman" w:cs="Times New Roman"/>
                <w:dstrike/>
                <w:color w:val="BFBFBF" w:themeColor="background1" w:themeShade="BF"/>
                <w:lang w:eastAsia="en-GB"/>
              </w:rPr>
              <w:t>cept and the compensating grant.  NONE</w:t>
            </w:r>
          </w:p>
        </w:tc>
        <w:tc>
          <w:tcPr>
            <w:tcW w:w="627" w:type="dxa"/>
            <w:tcBorders>
              <w:left w:val="single" w:sz="4" w:space="0" w:color="auto"/>
            </w:tcBorders>
            <w:shd w:val="clear" w:color="auto" w:fill="auto"/>
          </w:tcPr>
          <w:p w:rsidR="00275233" w:rsidRPr="006A03D8" w:rsidRDefault="00275233" w:rsidP="00441084">
            <w:pPr>
              <w:spacing w:after="0" w:line="240" w:lineRule="auto"/>
              <w:jc w:val="center"/>
              <w:rPr>
                <w:rFonts w:eastAsia="Times New Roman" w:cs="Times New Roman"/>
                <w:dstrike/>
                <w:color w:val="BFBFBF" w:themeColor="background1" w:themeShade="BF"/>
                <w:lang w:eastAsia="en-GB"/>
              </w:rPr>
            </w:pPr>
          </w:p>
        </w:tc>
      </w:tr>
      <w:tr w:rsidR="006A03D8" w:rsidRPr="006A03D8" w:rsidTr="0053721F">
        <w:trPr>
          <w:trHeight w:val="134"/>
          <w:jc w:val="center"/>
        </w:trPr>
        <w:tc>
          <w:tcPr>
            <w:tcW w:w="545" w:type="dxa"/>
            <w:shd w:val="clear" w:color="auto" w:fill="FFFFFF" w:themeFill="background1"/>
          </w:tcPr>
          <w:p w:rsidR="00814664" w:rsidRPr="0053721F" w:rsidRDefault="00814664" w:rsidP="00952D2D">
            <w:pPr>
              <w:spacing w:after="0" w:line="240" w:lineRule="auto"/>
              <w:jc w:val="center"/>
              <w:rPr>
                <w:rFonts w:eastAsia="Times New Roman" w:cs="Times New Roman"/>
                <w:b/>
                <w:bCs/>
                <w:dstrike/>
                <w:color w:val="BFBFBF" w:themeColor="background1" w:themeShade="BF"/>
                <w:sz w:val="20"/>
                <w:lang w:eastAsia="en-GB"/>
              </w:rPr>
            </w:pPr>
          </w:p>
        </w:tc>
        <w:tc>
          <w:tcPr>
            <w:tcW w:w="401" w:type="dxa"/>
            <w:shd w:val="clear" w:color="auto" w:fill="FFFFFF" w:themeFill="background1"/>
            <w:noWrap/>
          </w:tcPr>
          <w:p w:rsidR="00814664" w:rsidRPr="006A03D8" w:rsidRDefault="00814664" w:rsidP="00AA7602">
            <w:pPr>
              <w:spacing w:after="0" w:line="240" w:lineRule="auto"/>
              <w:jc w:val="center"/>
              <w:rPr>
                <w:rFonts w:eastAsia="Times New Roman" w:cs="Times New Roman"/>
                <w:dstrike/>
                <w:color w:val="BFBFBF" w:themeColor="background1" w:themeShade="BF"/>
                <w:lang w:eastAsia="en-GB"/>
              </w:rPr>
            </w:pPr>
            <w:r w:rsidRPr="006A03D8">
              <w:rPr>
                <w:rFonts w:eastAsia="Times New Roman" w:cs="Times New Roman"/>
                <w:dstrike/>
                <w:color w:val="BFBFBF" w:themeColor="background1" w:themeShade="BF"/>
                <w:lang w:eastAsia="en-GB"/>
              </w:rPr>
              <w:t>B</w:t>
            </w:r>
          </w:p>
        </w:tc>
        <w:tc>
          <w:tcPr>
            <w:tcW w:w="9605" w:type="dxa"/>
            <w:gridSpan w:val="4"/>
            <w:tcBorders>
              <w:right w:val="single" w:sz="4" w:space="0" w:color="auto"/>
            </w:tcBorders>
            <w:shd w:val="clear" w:color="auto" w:fill="FFFFFF" w:themeFill="background1"/>
          </w:tcPr>
          <w:p w:rsidR="00814664" w:rsidRPr="006A03D8" w:rsidRDefault="00814664" w:rsidP="00F441CC">
            <w:pPr>
              <w:spacing w:after="0" w:line="240" w:lineRule="auto"/>
              <w:rPr>
                <w:rFonts w:eastAsia="Times New Roman" w:cs="Times New Roman"/>
                <w:dstrike/>
                <w:color w:val="BFBFBF" w:themeColor="background1" w:themeShade="BF"/>
                <w:lang w:eastAsia="en-GB"/>
              </w:rPr>
            </w:pPr>
            <w:r w:rsidRPr="006A03D8">
              <w:rPr>
                <w:rFonts w:eastAsia="Times New Roman" w:cs="Times New Roman"/>
                <w:b/>
                <w:dstrike/>
                <w:color w:val="BFBFBF" w:themeColor="background1" w:themeShade="BF"/>
                <w:lang w:eastAsia="en-GB"/>
              </w:rPr>
              <w:t>VAT Update:</w:t>
            </w:r>
            <w:r w:rsidRPr="006A03D8">
              <w:rPr>
                <w:rFonts w:eastAsia="Times New Roman" w:cs="Times New Roman"/>
                <w:dstrike/>
                <w:color w:val="BFBFBF" w:themeColor="background1" w:themeShade="BF"/>
                <w:lang w:eastAsia="en-GB"/>
              </w:rPr>
              <w:t xml:space="preserve"> </w:t>
            </w:r>
            <w:r w:rsidR="00211B14" w:rsidRPr="006A03D8">
              <w:rPr>
                <w:rFonts w:eastAsia="Times New Roman" w:cs="Times New Roman"/>
                <w:dstrike/>
                <w:color w:val="BFBFBF" w:themeColor="background1" w:themeShade="BF"/>
                <w:lang w:eastAsia="en-GB"/>
              </w:rPr>
              <w:t>Update if available</w:t>
            </w:r>
            <w:r w:rsidR="00C96444" w:rsidRPr="006A03D8">
              <w:rPr>
                <w:rFonts w:eastAsia="Times New Roman" w:cs="Times New Roman"/>
                <w:dstrike/>
                <w:color w:val="BFBFBF" w:themeColor="background1" w:themeShade="BF"/>
                <w:lang w:eastAsia="en-GB"/>
              </w:rPr>
              <w:t>.  NONE</w:t>
            </w:r>
          </w:p>
        </w:tc>
        <w:tc>
          <w:tcPr>
            <w:tcW w:w="627" w:type="dxa"/>
            <w:tcBorders>
              <w:left w:val="single" w:sz="4" w:space="0" w:color="auto"/>
            </w:tcBorders>
            <w:shd w:val="clear" w:color="auto" w:fill="auto"/>
          </w:tcPr>
          <w:p w:rsidR="00814664" w:rsidRPr="006A03D8" w:rsidRDefault="00814664" w:rsidP="00441084">
            <w:pPr>
              <w:spacing w:after="0" w:line="240" w:lineRule="auto"/>
              <w:jc w:val="center"/>
              <w:rPr>
                <w:rFonts w:eastAsia="Times New Roman" w:cs="Times New Roman"/>
                <w:dstrike/>
                <w:color w:val="BFBFBF" w:themeColor="background1" w:themeShade="BF"/>
                <w:lang w:eastAsia="en-GB"/>
              </w:rPr>
            </w:pPr>
          </w:p>
        </w:tc>
      </w:tr>
      <w:tr w:rsidR="006A03D8" w:rsidRPr="00193AA3" w:rsidTr="0053721F">
        <w:trPr>
          <w:trHeight w:val="134"/>
          <w:jc w:val="center"/>
        </w:trPr>
        <w:tc>
          <w:tcPr>
            <w:tcW w:w="545" w:type="dxa"/>
            <w:shd w:val="clear" w:color="auto" w:fill="FFFFFF" w:themeFill="background1"/>
          </w:tcPr>
          <w:p w:rsidR="00814664" w:rsidRPr="0053721F" w:rsidRDefault="00814664" w:rsidP="00952D2D">
            <w:pPr>
              <w:spacing w:after="0" w:line="240" w:lineRule="auto"/>
              <w:jc w:val="center"/>
              <w:rPr>
                <w:rFonts w:eastAsia="Times New Roman" w:cs="Times New Roman"/>
                <w:b/>
                <w:bCs/>
                <w:sz w:val="20"/>
                <w:lang w:eastAsia="en-GB"/>
              </w:rPr>
            </w:pPr>
          </w:p>
        </w:tc>
        <w:tc>
          <w:tcPr>
            <w:tcW w:w="401" w:type="dxa"/>
            <w:shd w:val="clear" w:color="auto" w:fill="FFFFFF" w:themeFill="background1"/>
            <w:noWrap/>
          </w:tcPr>
          <w:p w:rsidR="00814664" w:rsidRPr="00193AA3" w:rsidRDefault="00814664" w:rsidP="00AA7602">
            <w:pPr>
              <w:spacing w:after="0" w:line="240" w:lineRule="auto"/>
              <w:jc w:val="center"/>
              <w:rPr>
                <w:rFonts w:eastAsia="Times New Roman" w:cs="Times New Roman"/>
                <w:lang w:eastAsia="en-GB"/>
              </w:rPr>
            </w:pPr>
            <w:r w:rsidRPr="00193AA3">
              <w:rPr>
                <w:rFonts w:eastAsia="Times New Roman" w:cs="Times New Roman"/>
                <w:lang w:eastAsia="en-GB"/>
              </w:rPr>
              <w:t>C</w:t>
            </w:r>
          </w:p>
        </w:tc>
        <w:tc>
          <w:tcPr>
            <w:tcW w:w="9605" w:type="dxa"/>
            <w:gridSpan w:val="4"/>
            <w:tcBorders>
              <w:right w:val="single" w:sz="4" w:space="0" w:color="auto"/>
            </w:tcBorders>
            <w:shd w:val="clear" w:color="auto" w:fill="FFFFFF" w:themeFill="background1"/>
          </w:tcPr>
          <w:p w:rsidR="00814664" w:rsidRDefault="00814664" w:rsidP="009A112E">
            <w:pPr>
              <w:spacing w:after="0" w:line="240" w:lineRule="auto"/>
              <w:rPr>
                <w:rFonts w:eastAsia="Times New Roman" w:cs="Times New Roman"/>
                <w:lang w:eastAsia="en-GB"/>
              </w:rPr>
            </w:pPr>
            <w:r w:rsidRPr="00193AA3">
              <w:rPr>
                <w:rFonts w:eastAsia="Times New Roman" w:cs="Times New Roman"/>
                <w:b/>
                <w:lang w:eastAsia="en-GB"/>
              </w:rPr>
              <w:t>Payment of invoices</w:t>
            </w:r>
            <w:r w:rsidRPr="00193AA3">
              <w:rPr>
                <w:rFonts w:eastAsia="Times New Roman" w:cs="Times New Roman"/>
                <w:lang w:eastAsia="en-GB"/>
              </w:rPr>
              <w:t>: to receive for approval a list of invoices received</w:t>
            </w:r>
            <w:r>
              <w:rPr>
                <w:rFonts w:eastAsia="Times New Roman" w:cs="Times New Roman"/>
                <w:lang w:eastAsia="en-GB"/>
              </w:rPr>
              <w:t xml:space="preserve"> (including clerk’s expenses)</w:t>
            </w:r>
          </w:p>
          <w:p w:rsidR="00C96444" w:rsidRPr="00AA1271" w:rsidRDefault="00AA1271" w:rsidP="009A112E">
            <w:pPr>
              <w:spacing w:after="0" w:line="240" w:lineRule="auto"/>
              <w:rPr>
                <w:noProof/>
                <w:lang w:eastAsia="en-GB"/>
              </w:rPr>
            </w:pPr>
            <w:r w:rsidRPr="00AA1271">
              <w:rPr>
                <w:rStyle w:val="gmaildefault"/>
              </w:rPr>
              <w:t>Clerk</w:t>
            </w:r>
            <w:r w:rsidR="00507A79" w:rsidRPr="00AA1271">
              <w:rPr>
                <w:rStyle w:val="gmaildefault"/>
              </w:rPr>
              <w:t xml:space="preserve"> will no longer buy stationary in advance and will buy through Viking Direct and the Parish Council will be asked to pay the invoices.</w:t>
            </w:r>
            <w:r w:rsidRPr="00AA1271">
              <w:rPr>
                <w:noProof/>
                <w:lang w:eastAsia="en-GB"/>
              </w:rPr>
              <w:t xml:space="preserve"> </w:t>
            </w:r>
          </w:p>
          <w:p w:rsidR="001C0D65" w:rsidRDefault="001C0D65" w:rsidP="009A112E">
            <w:pPr>
              <w:spacing w:after="0" w:line="240" w:lineRule="auto"/>
              <w:rPr>
                <w:noProof/>
                <w:lang w:eastAsia="en-GB"/>
              </w:rPr>
            </w:pPr>
            <w:r>
              <w:rPr>
                <w:noProof/>
                <w:lang w:eastAsia="en-GB"/>
              </w:rPr>
              <w:t>Payments that will be proposed at the meeting</w:t>
            </w:r>
            <w:r w:rsidR="00C96444">
              <w:rPr>
                <w:noProof/>
                <w:lang w:eastAsia="en-GB"/>
              </w:rPr>
              <w:t xml:space="preserve"> (photo of the invoices from new payees will be emailed to those with on-line approval once RFO has compl</w:t>
            </w:r>
            <w:r w:rsidR="006A03D8">
              <w:rPr>
                <w:noProof/>
                <w:lang w:eastAsia="en-GB"/>
              </w:rPr>
              <w:t>e</w:t>
            </w:r>
            <w:r w:rsidR="00C96444">
              <w:rPr>
                <w:noProof/>
                <w:lang w:eastAsia="en-GB"/>
              </w:rPr>
              <w:t>ted the proposal requirements)</w:t>
            </w:r>
            <w:r w:rsidR="00AA1271">
              <w:rPr>
                <w:noProof/>
                <w:lang w:eastAsia="en-GB"/>
              </w:rPr>
              <w:t xml:space="preserve">.  Proposed and seconded (Cllrs Cole and </w:t>
            </w:r>
            <w:r w:rsidR="0053721F">
              <w:rPr>
                <w:noProof/>
                <w:lang w:eastAsia="en-GB"/>
              </w:rPr>
              <w:t>Crame</w:t>
            </w:r>
            <w:r w:rsidR="00AA1271">
              <w:rPr>
                <w:noProof/>
                <w:lang w:eastAsia="en-GB"/>
              </w:rPr>
              <w:t>)</w:t>
            </w:r>
          </w:p>
          <w:p w:rsidR="006A03D8" w:rsidRDefault="006A03D8" w:rsidP="009A112E">
            <w:pPr>
              <w:spacing w:after="0" w:line="240" w:lineRule="auto"/>
              <w:rPr>
                <w:noProof/>
                <w:lang w:eastAsia="en-GB"/>
              </w:rPr>
            </w:pPr>
          </w:p>
          <w:p w:rsidR="00507A79" w:rsidRPr="00193AA3" w:rsidRDefault="006A03D8" w:rsidP="009A112E">
            <w:pPr>
              <w:spacing w:after="0" w:line="240" w:lineRule="auto"/>
              <w:rPr>
                <w:rFonts w:eastAsia="Times New Roman" w:cs="Times New Roman"/>
                <w:b/>
                <w:lang w:eastAsia="en-GB"/>
              </w:rPr>
            </w:pPr>
            <w:r>
              <w:rPr>
                <w:noProof/>
                <w:lang w:eastAsia="en-GB"/>
              </w:rPr>
              <w:drawing>
                <wp:inline distT="0" distB="0" distL="0" distR="0" wp14:anchorId="5196FC77" wp14:editId="28605286">
                  <wp:extent cx="5943600" cy="2220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220595"/>
                          </a:xfrm>
                          <a:prstGeom prst="rect">
                            <a:avLst/>
                          </a:prstGeom>
                        </pic:spPr>
                      </pic:pic>
                    </a:graphicData>
                  </a:graphic>
                </wp:inline>
              </w:drawing>
            </w:r>
          </w:p>
        </w:tc>
        <w:tc>
          <w:tcPr>
            <w:tcW w:w="627" w:type="dxa"/>
            <w:tcBorders>
              <w:left w:val="single" w:sz="4" w:space="0" w:color="auto"/>
            </w:tcBorders>
            <w:shd w:val="clear" w:color="auto" w:fill="auto"/>
          </w:tcPr>
          <w:p w:rsidR="00814664" w:rsidRDefault="00814664" w:rsidP="00441084">
            <w:pPr>
              <w:spacing w:after="0" w:line="240" w:lineRule="auto"/>
              <w:jc w:val="center"/>
              <w:rPr>
                <w:rFonts w:eastAsia="Times New Roman" w:cs="Times New Roman"/>
                <w:lang w:eastAsia="en-GB"/>
              </w:rPr>
            </w:pPr>
          </w:p>
          <w:p w:rsidR="00AA1271" w:rsidRDefault="00AA1271" w:rsidP="00441084">
            <w:pPr>
              <w:spacing w:after="0" w:line="240" w:lineRule="auto"/>
              <w:jc w:val="center"/>
              <w:rPr>
                <w:rFonts w:eastAsia="Times New Roman" w:cs="Times New Roman"/>
                <w:lang w:eastAsia="en-GB"/>
              </w:rPr>
            </w:pPr>
          </w:p>
          <w:p w:rsidR="00AA1271" w:rsidRDefault="00AA1271" w:rsidP="00441084">
            <w:pPr>
              <w:spacing w:after="0" w:line="240" w:lineRule="auto"/>
              <w:jc w:val="center"/>
              <w:rPr>
                <w:rFonts w:eastAsia="Times New Roman" w:cs="Times New Roman"/>
                <w:lang w:eastAsia="en-GB"/>
              </w:rPr>
            </w:pPr>
          </w:p>
          <w:p w:rsidR="00AA1271" w:rsidRPr="006A03D8" w:rsidRDefault="00AA1271" w:rsidP="00441084">
            <w:pPr>
              <w:spacing w:after="0" w:line="240" w:lineRule="auto"/>
              <w:jc w:val="center"/>
              <w:rPr>
                <w:rFonts w:eastAsia="Times New Roman" w:cs="Times New Roman"/>
                <w:lang w:eastAsia="en-GB"/>
              </w:rPr>
            </w:pPr>
            <w:r>
              <w:rPr>
                <w:rFonts w:eastAsia="Times New Roman" w:cs="Times New Roman"/>
                <w:lang w:eastAsia="en-GB"/>
              </w:rPr>
              <w:t>BH</w:t>
            </w:r>
          </w:p>
        </w:tc>
      </w:tr>
      <w:tr w:rsidR="006A03D8" w:rsidRPr="006A03D8" w:rsidTr="0053721F">
        <w:trPr>
          <w:trHeight w:val="134"/>
          <w:jc w:val="center"/>
        </w:trPr>
        <w:tc>
          <w:tcPr>
            <w:tcW w:w="545" w:type="dxa"/>
            <w:shd w:val="clear" w:color="auto" w:fill="FFFFFF" w:themeFill="background1"/>
          </w:tcPr>
          <w:p w:rsidR="00814664" w:rsidRPr="0053721F" w:rsidRDefault="00814664" w:rsidP="00952D2D">
            <w:pPr>
              <w:spacing w:after="0" w:line="240" w:lineRule="auto"/>
              <w:jc w:val="center"/>
              <w:rPr>
                <w:rFonts w:eastAsia="Times New Roman" w:cs="Times New Roman"/>
                <w:bCs/>
                <w:dstrike/>
                <w:color w:val="BFBFBF" w:themeColor="background1" w:themeShade="BF"/>
                <w:sz w:val="20"/>
                <w:lang w:eastAsia="en-GB"/>
              </w:rPr>
            </w:pPr>
          </w:p>
        </w:tc>
        <w:tc>
          <w:tcPr>
            <w:tcW w:w="401" w:type="dxa"/>
            <w:shd w:val="clear" w:color="auto" w:fill="FFFFFF" w:themeFill="background1"/>
            <w:noWrap/>
          </w:tcPr>
          <w:p w:rsidR="00814664" w:rsidRPr="006A03D8" w:rsidRDefault="00814664" w:rsidP="00AA7602">
            <w:pPr>
              <w:spacing w:after="0" w:line="240" w:lineRule="auto"/>
              <w:jc w:val="center"/>
              <w:rPr>
                <w:rFonts w:eastAsia="Times New Roman" w:cs="Times New Roman"/>
                <w:dstrike/>
                <w:color w:val="BFBFBF" w:themeColor="background1" w:themeShade="BF"/>
                <w:lang w:eastAsia="en-GB"/>
              </w:rPr>
            </w:pPr>
            <w:r w:rsidRPr="006A03D8">
              <w:rPr>
                <w:rFonts w:eastAsia="Times New Roman" w:cs="Times New Roman"/>
                <w:dstrike/>
                <w:color w:val="BFBFBF" w:themeColor="background1" w:themeShade="BF"/>
                <w:lang w:eastAsia="en-GB"/>
              </w:rPr>
              <w:t>D</w:t>
            </w:r>
          </w:p>
        </w:tc>
        <w:tc>
          <w:tcPr>
            <w:tcW w:w="9605" w:type="dxa"/>
            <w:gridSpan w:val="4"/>
            <w:tcBorders>
              <w:right w:val="single" w:sz="4" w:space="0" w:color="auto"/>
            </w:tcBorders>
            <w:shd w:val="clear" w:color="auto" w:fill="FFFFFF" w:themeFill="background1"/>
          </w:tcPr>
          <w:p w:rsidR="00814664" w:rsidRPr="006A03D8" w:rsidRDefault="00814664" w:rsidP="006A03D8">
            <w:pPr>
              <w:spacing w:after="0" w:line="240" w:lineRule="auto"/>
              <w:rPr>
                <w:rFonts w:eastAsia="Times New Roman" w:cs="Times New Roman"/>
                <w:b/>
                <w:dstrike/>
                <w:color w:val="BFBFBF" w:themeColor="background1" w:themeShade="BF"/>
                <w:lang w:eastAsia="en-GB"/>
              </w:rPr>
            </w:pPr>
            <w:r w:rsidRPr="006A03D8">
              <w:rPr>
                <w:rFonts w:eastAsia="Times New Roman" w:cs="Times New Roman"/>
                <w:b/>
                <w:dstrike/>
                <w:color w:val="BFBFBF" w:themeColor="background1" w:themeShade="BF"/>
                <w:lang w:eastAsia="en-GB"/>
              </w:rPr>
              <w:t>Accounts For previous Q  submitted for approval:</w:t>
            </w:r>
            <w:r w:rsidR="006A03D8" w:rsidRPr="006A03D8">
              <w:rPr>
                <w:rFonts w:eastAsia="Times New Roman" w:cs="Times New Roman"/>
                <w:bCs/>
                <w:dstrike/>
                <w:color w:val="BFBFBF" w:themeColor="background1" w:themeShade="BF"/>
                <w:lang w:eastAsia="en-GB"/>
              </w:rPr>
              <w:t xml:space="preserve"> </w:t>
            </w:r>
          </w:p>
        </w:tc>
        <w:tc>
          <w:tcPr>
            <w:tcW w:w="627" w:type="dxa"/>
            <w:tcBorders>
              <w:left w:val="single" w:sz="4" w:space="0" w:color="auto"/>
            </w:tcBorders>
            <w:shd w:val="clear" w:color="auto" w:fill="auto"/>
          </w:tcPr>
          <w:p w:rsidR="00814664" w:rsidRPr="006A03D8" w:rsidRDefault="00814664" w:rsidP="00441084">
            <w:pPr>
              <w:spacing w:after="0" w:line="240" w:lineRule="auto"/>
              <w:jc w:val="center"/>
              <w:rPr>
                <w:rFonts w:eastAsia="Times New Roman" w:cs="Times New Roman"/>
                <w:dstrike/>
                <w:color w:val="BFBFBF" w:themeColor="background1" w:themeShade="BF"/>
                <w:lang w:eastAsia="en-GB"/>
              </w:rPr>
            </w:pPr>
          </w:p>
        </w:tc>
      </w:tr>
      <w:tr w:rsidR="006A03D8" w:rsidRPr="00B65BE0" w:rsidTr="0053721F">
        <w:trPr>
          <w:trHeight w:val="206"/>
          <w:jc w:val="center"/>
        </w:trPr>
        <w:tc>
          <w:tcPr>
            <w:tcW w:w="545" w:type="dxa"/>
            <w:vMerge w:val="restart"/>
            <w:shd w:val="clear" w:color="auto" w:fill="FFFFFF" w:themeFill="background1"/>
          </w:tcPr>
          <w:p w:rsidR="00222DF0" w:rsidRPr="0053721F" w:rsidRDefault="00222DF0" w:rsidP="00952D2D">
            <w:pPr>
              <w:spacing w:after="0" w:line="240" w:lineRule="auto"/>
              <w:jc w:val="center"/>
              <w:rPr>
                <w:rFonts w:eastAsia="Times New Roman" w:cs="Times New Roman"/>
                <w:b/>
                <w:bCs/>
                <w:sz w:val="20"/>
                <w:lang w:eastAsia="en-GB"/>
              </w:rPr>
            </w:pPr>
          </w:p>
        </w:tc>
        <w:tc>
          <w:tcPr>
            <w:tcW w:w="401" w:type="dxa"/>
            <w:vMerge w:val="restart"/>
            <w:shd w:val="clear" w:color="auto" w:fill="FFFFFF" w:themeFill="background1"/>
            <w:noWrap/>
          </w:tcPr>
          <w:p w:rsidR="00222DF0" w:rsidRPr="00B65BE0" w:rsidRDefault="00222DF0" w:rsidP="00AA7602">
            <w:pPr>
              <w:spacing w:after="0" w:line="240" w:lineRule="auto"/>
              <w:jc w:val="center"/>
              <w:rPr>
                <w:rFonts w:eastAsia="Times New Roman" w:cs="Times New Roman"/>
                <w:b/>
                <w:lang w:eastAsia="en-GB"/>
              </w:rPr>
            </w:pPr>
            <w:r w:rsidRPr="00B65BE0">
              <w:rPr>
                <w:rFonts w:eastAsia="Times New Roman" w:cs="Times New Roman"/>
                <w:b/>
                <w:lang w:eastAsia="en-GB"/>
              </w:rPr>
              <w:t>E</w:t>
            </w:r>
          </w:p>
        </w:tc>
        <w:tc>
          <w:tcPr>
            <w:tcW w:w="9605" w:type="dxa"/>
            <w:gridSpan w:val="4"/>
            <w:tcBorders>
              <w:right w:val="single" w:sz="4" w:space="0" w:color="auto"/>
            </w:tcBorders>
            <w:shd w:val="clear" w:color="auto" w:fill="FFFFFF" w:themeFill="background1"/>
          </w:tcPr>
          <w:p w:rsidR="00222DF0" w:rsidRPr="00B65BE0" w:rsidRDefault="00222DF0" w:rsidP="003640B0">
            <w:pPr>
              <w:spacing w:after="0" w:line="240" w:lineRule="auto"/>
              <w:rPr>
                <w:rFonts w:eastAsia="Times New Roman" w:cs="Times New Roman"/>
                <w:b/>
                <w:lang w:eastAsia="en-GB"/>
              </w:rPr>
            </w:pPr>
            <w:r w:rsidRPr="00B65BE0">
              <w:rPr>
                <w:rFonts w:eastAsia="Times New Roman" w:cs="Times New Roman"/>
                <w:b/>
                <w:lang w:eastAsia="en-GB"/>
              </w:rPr>
              <w:t>Audit Status</w:t>
            </w:r>
            <w:r>
              <w:rPr>
                <w:rFonts w:eastAsia="Times New Roman" w:cs="Times New Roman"/>
                <w:b/>
                <w:lang w:eastAsia="en-GB"/>
              </w:rPr>
              <w:t xml:space="preserve"> &amp; Actions</w:t>
            </w:r>
          </w:p>
        </w:tc>
        <w:tc>
          <w:tcPr>
            <w:tcW w:w="627" w:type="dxa"/>
            <w:tcBorders>
              <w:left w:val="single" w:sz="4" w:space="0" w:color="auto"/>
            </w:tcBorders>
            <w:shd w:val="clear" w:color="auto" w:fill="auto"/>
          </w:tcPr>
          <w:p w:rsidR="00222DF0" w:rsidRPr="006A03D8" w:rsidRDefault="00222DF0" w:rsidP="00441084">
            <w:pPr>
              <w:spacing w:after="0" w:line="240" w:lineRule="auto"/>
              <w:jc w:val="center"/>
              <w:rPr>
                <w:rFonts w:eastAsia="Times New Roman" w:cs="Times New Roman"/>
                <w:lang w:eastAsia="en-GB"/>
              </w:rPr>
            </w:pPr>
          </w:p>
        </w:tc>
      </w:tr>
      <w:tr w:rsidR="00441084" w:rsidRPr="00B65BE0" w:rsidTr="00CD07FB">
        <w:trPr>
          <w:trHeight w:val="1857"/>
          <w:jc w:val="center"/>
        </w:trPr>
        <w:tc>
          <w:tcPr>
            <w:tcW w:w="545" w:type="dxa"/>
            <w:vMerge/>
            <w:shd w:val="clear" w:color="auto" w:fill="FFFFFF" w:themeFill="background1"/>
          </w:tcPr>
          <w:p w:rsidR="00222DF0" w:rsidRPr="0053721F" w:rsidRDefault="00222DF0" w:rsidP="00952D2D">
            <w:pPr>
              <w:spacing w:after="0" w:line="240" w:lineRule="auto"/>
              <w:jc w:val="center"/>
              <w:rPr>
                <w:rFonts w:eastAsia="Times New Roman" w:cs="Times New Roman"/>
                <w:b/>
                <w:bCs/>
                <w:sz w:val="20"/>
                <w:lang w:eastAsia="en-GB"/>
              </w:rPr>
            </w:pPr>
          </w:p>
        </w:tc>
        <w:tc>
          <w:tcPr>
            <w:tcW w:w="401" w:type="dxa"/>
            <w:vMerge/>
            <w:shd w:val="clear" w:color="auto" w:fill="FFFFFF" w:themeFill="background1"/>
            <w:noWrap/>
          </w:tcPr>
          <w:p w:rsidR="00222DF0" w:rsidRPr="00B65BE0" w:rsidRDefault="00222DF0" w:rsidP="00AA7602">
            <w:pPr>
              <w:spacing w:after="0" w:line="240" w:lineRule="auto"/>
              <w:jc w:val="center"/>
              <w:rPr>
                <w:rFonts w:eastAsia="Times New Roman" w:cs="Times New Roman"/>
                <w:b/>
                <w:lang w:eastAsia="en-GB"/>
              </w:rPr>
            </w:pPr>
          </w:p>
        </w:tc>
        <w:tc>
          <w:tcPr>
            <w:tcW w:w="383" w:type="dxa"/>
            <w:tcBorders>
              <w:right w:val="nil"/>
            </w:tcBorders>
            <w:shd w:val="clear" w:color="auto" w:fill="FFFFFF" w:themeFill="background1"/>
          </w:tcPr>
          <w:p w:rsidR="00222DF0" w:rsidRDefault="00222DF0" w:rsidP="00813CC3">
            <w:pPr>
              <w:pStyle w:val="NoSpacing"/>
              <w:rPr>
                <w:rFonts w:eastAsia="Times New Roman" w:cs="Times New Roman"/>
                <w:b/>
                <w:lang w:eastAsia="en-GB"/>
              </w:rPr>
            </w:pPr>
            <w:r>
              <w:rPr>
                <w:rFonts w:eastAsia="Times New Roman" w:cs="Times New Roman"/>
                <w:b/>
                <w:lang w:eastAsia="en-GB"/>
              </w:rPr>
              <w:t>i</w:t>
            </w:r>
          </w:p>
        </w:tc>
        <w:tc>
          <w:tcPr>
            <w:tcW w:w="9222" w:type="dxa"/>
            <w:gridSpan w:val="3"/>
            <w:tcBorders>
              <w:right w:val="single" w:sz="4" w:space="0" w:color="auto"/>
            </w:tcBorders>
            <w:shd w:val="clear" w:color="auto" w:fill="FFFFFF" w:themeFill="background1"/>
          </w:tcPr>
          <w:p w:rsidR="00222DF0" w:rsidRDefault="00222DF0" w:rsidP="00B725B4">
            <w:pPr>
              <w:pStyle w:val="NoSpacing"/>
              <w:rPr>
                <w:b/>
                <w:lang w:eastAsia="en-GB"/>
              </w:rPr>
            </w:pPr>
            <w:r w:rsidRPr="00CD07FB">
              <w:rPr>
                <w:b/>
                <w:lang w:eastAsia="en-GB"/>
              </w:rPr>
              <w:t>Internal Auditor’ Recommendations</w:t>
            </w:r>
            <w:r w:rsidR="00507A79" w:rsidRPr="00CD07FB">
              <w:rPr>
                <w:b/>
                <w:lang w:eastAsia="en-GB"/>
              </w:rPr>
              <w:t>:</w:t>
            </w:r>
            <w:r w:rsidR="00AA1271" w:rsidRPr="00CD07FB">
              <w:rPr>
                <w:b/>
                <w:lang w:eastAsia="en-GB"/>
              </w:rPr>
              <w:t xml:space="preserve"> The internal auditor recommended “</w:t>
            </w:r>
            <w:r w:rsidR="00AA1271" w:rsidRPr="00CD07FB">
              <w:rPr>
                <w:lang w:eastAsia="en-GB"/>
              </w:rPr>
              <w:t>Members should review the level at which formal tender action is required taking account of the usual annual turnover, ideally setting the value at around £10,000.</w:t>
            </w:r>
            <w:r w:rsidR="00AA1271" w:rsidRPr="00CD07FB">
              <w:rPr>
                <w:b/>
                <w:lang w:eastAsia="en-GB"/>
              </w:rPr>
              <w:t>”</w:t>
            </w:r>
            <w:r w:rsidR="00507A79" w:rsidRPr="00CD07FB">
              <w:rPr>
                <w:b/>
                <w:lang w:eastAsia="en-GB"/>
              </w:rPr>
              <w:t xml:space="preserve"> </w:t>
            </w:r>
            <w:r w:rsidR="00CD07FB" w:rsidRPr="00CD07FB">
              <w:rPr>
                <w:b/>
                <w:lang w:eastAsia="en-GB"/>
              </w:rPr>
              <w:t xml:space="preserve">  </w:t>
            </w:r>
            <w:r w:rsidR="00CD07FB" w:rsidRPr="00CD07FB">
              <w:rPr>
                <w:shd w:val="clear" w:color="auto" w:fill="FABF8F" w:themeFill="accent6" w:themeFillTint="99"/>
                <w:lang w:eastAsia="en-GB"/>
              </w:rPr>
              <w:t>Currently our Standing Orders show the amount as £25000.</w:t>
            </w:r>
            <w:r w:rsidR="00CD07FB" w:rsidRPr="00CD07FB">
              <w:rPr>
                <w:lang w:eastAsia="en-GB"/>
              </w:rPr>
              <w:t xml:space="preserve">  </w:t>
            </w:r>
            <w:r w:rsidR="00AA1271" w:rsidRPr="00CD07FB">
              <w:rPr>
                <w:rStyle w:val="gmaildefault"/>
              </w:rPr>
              <w:t xml:space="preserve">After a long discussion it was established that Cllrs could agree to lower this value but they were concerned that doing so </w:t>
            </w:r>
            <w:r w:rsidR="00507A79" w:rsidRPr="00CD07FB">
              <w:rPr>
                <w:rStyle w:val="gmaildefault"/>
              </w:rPr>
              <w:t xml:space="preserve">would cause a significant amount of extra work for </w:t>
            </w:r>
            <w:r w:rsidR="00AA1271" w:rsidRPr="00CD07FB">
              <w:rPr>
                <w:rStyle w:val="gmaildefault"/>
              </w:rPr>
              <w:t xml:space="preserve">the clerk </w:t>
            </w:r>
            <w:r w:rsidR="00507A79" w:rsidRPr="00CD07FB">
              <w:rPr>
                <w:rStyle w:val="gmaildefault"/>
              </w:rPr>
              <w:t xml:space="preserve">and would </w:t>
            </w:r>
            <w:r w:rsidR="00AA1271" w:rsidRPr="00CD07FB">
              <w:rPr>
                <w:rStyle w:val="gmaildefault"/>
              </w:rPr>
              <w:t xml:space="preserve">also </w:t>
            </w:r>
            <w:r w:rsidR="00507A79" w:rsidRPr="00CD07FB">
              <w:rPr>
                <w:rStyle w:val="gmaildefault"/>
              </w:rPr>
              <w:t xml:space="preserve">cause </w:t>
            </w:r>
            <w:r w:rsidR="00AA1271" w:rsidRPr="00CD07FB">
              <w:rPr>
                <w:rStyle w:val="gmaildefault"/>
              </w:rPr>
              <w:t xml:space="preserve">extra </w:t>
            </w:r>
            <w:r w:rsidR="00507A79" w:rsidRPr="00CD07FB">
              <w:rPr>
                <w:rStyle w:val="gmaildefault"/>
              </w:rPr>
              <w:t xml:space="preserve">work for the likes of the green contractor, and would possibly eliminate the likelihood of them being prepared to </w:t>
            </w:r>
            <w:proofErr w:type="gramStart"/>
            <w:r w:rsidR="00507A79" w:rsidRPr="00CD07FB">
              <w:rPr>
                <w:rStyle w:val="gmaildefault"/>
              </w:rPr>
              <w:t>quote​.</w:t>
            </w:r>
            <w:proofErr w:type="gramEnd"/>
            <w:r w:rsidR="00AA1271" w:rsidRPr="00CD07FB">
              <w:rPr>
                <w:rStyle w:val="gmaildefault"/>
              </w:rPr>
              <w:t xml:space="preserve">  In view of this it was proposed and seconded (Cllrs Crame and Bovingdon) that it be left at £25000.</w:t>
            </w:r>
            <w:r w:rsidR="00B725B4" w:rsidRPr="00CD07FB">
              <w:rPr>
                <w:rStyle w:val="gmaildefault"/>
              </w:rPr>
              <w:t xml:space="preserve">  Clerk to ask Internal Auditor for more info as to why he suggested the decrease</w:t>
            </w:r>
          </w:p>
        </w:tc>
        <w:tc>
          <w:tcPr>
            <w:tcW w:w="627" w:type="dxa"/>
            <w:tcBorders>
              <w:left w:val="single" w:sz="4" w:space="0" w:color="auto"/>
            </w:tcBorders>
            <w:shd w:val="clear" w:color="auto" w:fill="FFFFFF" w:themeFill="background1"/>
          </w:tcPr>
          <w:p w:rsidR="00222DF0" w:rsidRDefault="00222DF0" w:rsidP="00441084">
            <w:pPr>
              <w:spacing w:after="0" w:line="240" w:lineRule="auto"/>
              <w:jc w:val="center"/>
              <w:rPr>
                <w:rFonts w:eastAsia="Times New Roman" w:cs="Times New Roman"/>
                <w:lang w:eastAsia="en-GB"/>
              </w:rPr>
            </w:pPr>
          </w:p>
          <w:p w:rsidR="00B725B4" w:rsidRDefault="00B725B4" w:rsidP="00441084">
            <w:pPr>
              <w:spacing w:after="0" w:line="240" w:lineRule="auto"/>
              <w:jc w:val="center"/>
              <w:rPr>
                <w:rFonts w:eastAsia="Times New Roman" w:cs="Times New Roman"/>
                <w:lang w:eastAsia="en-GB"/>
              </w:rPr>
            </w:pPr>
          </w:p>
          <w:p w:rsidR="00B725B4" w:rsidRDefault="00B725B4" w:rsidP="00441084">
            <w:pPr>
              <w:spacing w:after="0" w:line="240" w:lineRule="auto"/>
              <w:jc w:val="center"/>
              <w:rPr>
                <w:rFonts w:eastAsia="Times New Roman" w:cs="Times New Roman"/>
                <w:lang w:eastAsia="en-GB"/>
              </w:rPr>
            </w:pPr>
          </w:p>
          <w:p w:rsidR="00B725B4" w:rsidRDefault="00B725B4" w:rsidP="00441084">
            <w:pPr>
              <w:spacing w:after="0" w:line="240" w:lineRule="auto"/>
              <w:jc w:val="center"/>
              <w:rPr>
                <w:rFonts w:eastAsia="Times New Roman" w:cs="Times New Roman"/>
                <w:lang w:eastAsia="en-GB"/>
              </w:rPr>
            </w:pPr>
          </w:p>
          <w:p w:rsidR="00B725B4" w:rsidRDefault="00B725B4" w:rsidP="00441084">
            <w:pPr>
              <w:spacing w:after="0" w:line="240" w:lineRule="auto"/>
              <w:jc w:val="center"/>
              <w:rPr>
                <w:rFonts w:eastAsia="Times New Roman" w:cs="Times New Roman"/>
                <w:lang w:eastAsia="en-GB"/>
              </w:rPr>
            </w:pPr>
            <w:bookmarkStart w:id="0" w:name="_GoBack"/>
            <w:bookmarkEnd w:id="0"/>
          </w:p>
          <w:p w:rsidR="00B725B4" w:rsidRDefault="00B725B4" w:rsidP="00441084">
            <w:pPr>
              <w:spacing w:after="0" w:line="240" w:lineRule="auto"/>
              <w:jc w:val="center"/>
              <w:rPr>
                <w:rFonts w:eastAsia="Times New Roman" w:cs="Times New Roman"/>
                <w:lang w:eastAsia="en-GB"/>
              </w:rPr>
            </w:pPr>
          </w:p>
          <w:p w:rsidR="00B725B4" w:rsidRDefault="00B725B4" w:rsidP="00441084">
            <w:pPr>
              <w:spacing w:after="0" w:line="240" w:lineRule="auto"/>
              <w:jc w:val="center"/>
              <w:rPr>
                <w:rFonts w:eastAsia="Times New Roman" w:cs="Times New Roman"/>
                <w:lang w:eastAsia="en-GB"/>
              </w:rPr>
            </w:pPr>
          </w:p>
          <w:p w:rsidR="00B725B4" w:rsidRPr="006A03D8" w:rsidRDefault="00B725B4" w:rsidP="00B725B4">
            <w:pPr>
              <w:spacing w:after="0" w:line="240" w:lineRule="auto"/>
              <w:rPr>
                <w:rFonts w:eastAsia="Times New Roman" w:cs="Times New Roman"/>
                <w:lang w:eastAsia="en-GB"/>
              </w:rPr>
            </w:pPr>
            <w:r>
              <w:rPr>
                <w:rFonts w:eastAsia="Times New Roman" w:cs="Times New Roman"/>
                <w:lang w:eastAsia="en-GB"/>
              </w:rPr>
              <w:t>BH</w:t>
            </w:r>
          </w:p>
        </w:tc>
      </w:tr>
      <w:tr w:rsidR="00441084" w:rsidRPr="00B65BE0" w:rsidTr="0053721F">
        <w:trPr>
          <w:trHeight w:val="129"/>
          <w:jc w:val="center"/>
        </w:trPr>
        <w:tc>
          <w:tcPr>
            <w:tcW w:w="545" w:type="dxa"/>
            <w:vMerge/>
            <w:shd w:val="clear" w:color="auto" w:fill="FFFFFF" w:themeFill="background1"/>
          </w:tcPr>
          <w:p w:rsidR="00222DF0" w:rsidRPr="0053721F" w:rsidRDefault="00222DF0" w:rsidP="00952D2D">
            <w:pPr>
              <w:spacing w:after="0" w:line="240" w:lineRule="auto"/>
              <w:jc w:val="center"/>
              <w:rPr>
                <w:rFonts w:eastAsia="Times New Roman" w:cs="Times New Roman"/>
                <w:b/>
                <w:bCs/>
                <w:sz w:val="20"/>
                <w:lang w:eastAsia="en-GB"/>
              </w:rPr>
            </w:pPr>
          </w:p>
        </w:tc>
        <w:tc>
          <w:tcPr>
            <w:tcW w:w="401" w:type="dxa"/>
            <w:vMerge/>
            <w:shd w:val="clear" w:color="auto" w:fill="FFFFFF" w:themeFill="background1"/>
            <w:noWrap/>
          </w:tcPr>
          <w:p w:rsidR="00222DF0" w:rsidRPr="00B65BE0" w:rsidRDefault="00222DF0" w:rsidP="00AA7602">
            <w:pPr>
              <w:spacing w:after="0" w:line="240" w:lineRule="auto"/>
              <w:jc w:val="center"/>
              <w:rPr>
                <w:rFonts w:eastAsia="Times New Roman" w:cs="Times New Roman"/>
                <w:b/>
                <w:lang w:eastAsia="en-GB"/>
              </w:rPr>
            </w:pPr>
          </w:p>
        </w:tc>
        <w:tc>
          <w:tcPr>
            <w:tcW w:w="383" w:type="dxa"/>
            <w:tcBorders>
              <w:right w:val="nil"/>
            </w:tcBorders>
            <w:shd w:val="clear" w:color="auto" w:fill="FFFFFF" w:themeFill="background1"/>
          </w:tcPr>
          <w:p w:rsidR="00222DF0" w:rsidRDefault="00222DF0" w:rsidP="00813CC3">
            <w:pPr>
              <w:pStyle w:val="NoSpacing"/>
              <w:rPr>
                <w:rFonts w:eastAsia="Times New Roman" w:cs="Times New Roman"/>
                <w:b/>
                <w:lang w:eastAsia="en-GB"/>
              </w:rPr>
            </w:pPr>
            <w:r>
              <w:rPr>
                <w:rFonts w:eastAsia="Times New Roman" w:cs="Times New Roman"/>
                <w:b/>
                <w:lang w:eastAsia="en-GB"/>
              </w:rPr>
              <w:t>ii</w:t>
            </w:r>
          </w:p>
        </w:tc>
        <w:tc>
          <w:tcPr>
            <w:tcW w:w="9222" w:type="dxa"/>
            <w:gridSpan w:val="3"/>
            <w:tcBorders>
              <w:right w:val="single" w:sz="4" w:space="0" w:color="auto"/>
            </w:tcBorders>
            <w:shd w:val="clear" w:color="auto" w:fill="FFFFFF" w:themeFill="background1"/>
          </w:tcPr>
          <w:p w:rsidR="00222DF0" w:rsidRDefault="00222DF0" w:rsidP="00AA1271">
            <w:pPr>
              <w:pStyle w:val="NoSpacing"/>
              <w:rPr>
                <w:rFonts w:eastAsia="Times New Roman" w:cs="Times New Roman"/>
                <w:b/>
                <w:lang w:eastAsia="en-GB"/>
              </w:rPr>
            </w:pPr>
            <w:r>
              <w:rPr>
                <w:rFonts w:eastAsia="Times New Roman" w:cs="Times New Roman"/>
                <w:b/>
                <w:lang w:eastAsia="en-GB"/>
              </w:rPr>
              <w:t>Submi</w:t>
            </w:r>
            <w:r w:rsidR="00C96444">
              <w:rPr>
                <w:rFonts w:eastAsia="Times New Roman" w:cs="Times New Roman"/>
                <w:b/>
                <w:lang w:eastAsia="en-GB"/>
              </w:rPr>
              <w:t>ssion</w:t>
            </w:r>
            <w:r>
              <w:rPr>
                <w:rFonts w:eastAsia="Times New Roman" w:cs="Times New Roman"/>
                <w:b/>
                <w:lang w:eastAsia="en-GB"/>
              </w:rPr>
              <w:t xml:space="preserve"> to External Auditor</w:t>
            </w:r>
            <w:r w:rsidR="001C0D65">
              <w:rPr>
                <w:rFonts w:eastAsia="Times New Roman" w:cs="Times New Roman"/>
                <w:b/>
                <w:lang w:eastAsia="en-GB"/>
              </w:rPr>
              <w:t xml:space="preserve">: </w:t>
            </w:r>
            <w:r w:rsidR="001C0D65" w:rsidRPr="00C96444">
              <w:rPr>
                <w:rFonts w:eastAsia="Times New Roman" w:cs="Times New Roman"/>
                <w:lang w:eastAsia="en-GB"/>
              </w:rPr>
              <w:t xml:space="preserve">The documents are all ready and have been scanned.  We have to advise the external auditors </w:t>
            </w:r>
            <w:r w:rsidR="00C96444" w:rsidRPr="00C96444">
              <w:rPr>
                <w:rFonts w:eastAsia="Times New Roman" w:cs="Times New Roman"/>
                <w:lang w:eastAsia="en-GB"/>
              </w:rPr>
              <w:t xml:space="preserve">of the dates </w:t>
            </w:r>
            <w:r w:rsidR="001C0D65" w:rsidRPr="00C96444">
              <w:rPr>
                <w:rFonts w:eastAsia="Times New Roman" w:cs="Times New Roman"/>
                <w:lang w:eastAsia="en-GB"/>
              </w:rPr>
              <w:t xml:space="preserve">when we propose to put a “notice of public rights and publication” form </w:t>
            </w:r>
            <w:r w:rsidR="00C96444" w:rsidRPr="00C96444">
              <w:rPr>
                <w:rFonts w:eastAsia="Times New Roman" w:cs="Times New Roman"/>
                <w:lang w:eastAsia="en-GB"/>
              </w:rPr>
              <w:t xml:space="preserve">on the website.  Once the new website is live </w:t>
            </w:r>
            <w:r w:rsidR="00AA1271">
              <w:rPr>
                <w:rFonts w:eastAsia="Times New Roman" w:cs="Times New Roman"/>
                <w:lang w:eastAsia="en-GB"/>
              </w:rPr>
              <w:t>the clerk</w:t>
            </w:r>
            <w:r w:rsidR="00C96444" w:rsidRPr="00C96444">
              <w:rPr>
                <w:rFonts w:eastAsia="Times New Roman" w:cs="Times New Roman"/>
                <w:lang w:eastAsia="en-GB"/>
              </w:rPr>
              <w:t xml:space="preserve"> will complete the NOR&amp;P, upload the notice and submit the audit documents</w:t>
            </w:r>
          </w:p>
        </w:tc>
        <w:tc>
          <w:tcPr>
            <w:tcW w:w="627" w:type="dxa"/>
            <w:tcBorders>
              <w:left w:val="single" w:sz="4" w:space="0" w:color="auto"/>
            </w:tcBorders>
            <w:shd w:val="clear" w:color="auto" w:fill="FFFFFF" w:themeFill="background1"/>
          </w:tcPr>
          <w:p w:rsidR="00222DF0" w:rsidRDefault="00222DF0" w:rsidP="00441084">
            <w:pPr>
              <w:spacing w:after="0" w:line="240" w:lineRule="auto"/>
              <w:jc w:val="center"/>
              <w:rPr>
                <w:rFonts w:eastAsia="Times New Roman" w:cs="Times New Roman"/>
                <w:lang w:eastAsia="en-GB"/>
              </w:rPr>
            </w:pPr>
          </w:p>
          <w:p w:rsidR="00B725B4" w:rsidRDefault="00B725B4" w:rsidP="00441084">
            <w:pPr>
              <w:spacing w:after="0" w:line="240" w:lineRule="auto"/>
              <w:jc w:val="center"/>
              <w:rPr>
                <w:rFonts w:eastAsia="Times New Roman" w:cs="Times New Roman"/>
                <w:lang w:eastAsia="en-GB"/>
              </w:rPr>
            </w:pPr>
          </w:p>
          <w:p w:rsidR="00B725B4" w:rsidRDefault="00B725B4" w:rsidP="00441084">
            <w:pPr>
              <w:spacing w:after="0" w:line="240" w:lineRule="auto"/>
              <w:jc w:val="center"/>
              <w:rPr>
                <w:rFonts w:eastAsia="Times New Roman" w:cs="Times New Roman"/>
                <w:lang w:eastAsia="en-GB"/>
              </w:rPr>
            </w:pPr>
          </w:p>
          <w:p w:rsidR="00B725B4" w:rsidRPr="006A03D8" w:rsidRDefault="00B725B4" w:rsidP="00441084">
            <w:pPr>
              <w:spacing w:after="0" w:line="240" w:lineRule="auto"/>
              <w:jc w:val="center"/>
              <w:rPr>
                <w:rFonts w:eastAsia="Times New Roman" w:cs="Times New Roman"/>
                <w:lang w:eastAsia="en-GB"/>
              </w:rPr>
            </w:pPr>
            <w:r>
              <w:rPr>
                <w:rFonts w:eastAsia="Times New Roman" w:cs="Times New Roman"/>
                <w:lang w:eastAsia="en-GB"/>
              </w:rPr>
              <w:t>BH</w:t>
            </w:r>
          </w:p>
        </w:tc>
      </w:tr>
      <w:tr w:rsidR="00AA1271" w:rsidRPr="00AA1271" w:rsidTr="0053721F">
        <w:trPr>
          <w:trHeight w:val="134"/>
          <w:jc w:val="center"/>
        </w:trPr>
        <w:tc>
          <w:tcPr>
            <w:tcW w:w="545" w:type="dxa"/>
            <w:shd w:val="clear" w:color="auto" w:fill="FFFFFF" w:themeFill="background1"/>
          </w:tcPr>
          <w:p w:rsidR="00175C99" w:rsidRPr="0053721F" w:rsidRDefault="00175C99" w:rsidP="00952D2D">
            <w:pPr>
              <w:spacing w:after="0" w:line="240" w:lineRule="auto"/>
              <w:jc w:val="center"/>
              <w:rPr>
                <w:rFonts w:eastAsia="Times New Roman" w:cs="Times New Roman"/>
                <w:b/>
                <w:bCs/>
                <w:dstrike/>
                <w:color w:val="BFBFBF" w:themeColor="background1" w:themeShade="BF"/>
                <w:sz w:val="20"/>
                <w:lang w:eastAsia="en-GB"/>
              </w:rPr>
            </w:pPr>
          </w:p>
        </w:tc>
        <w:tc>
          <w:tcPr>
            <w:tcW w:w="401" w:type="dxa"/>
            <w:shd w:val="clear" w:color="auto" w:fill="FFFFFF" w:themeFill="background1"/>
            <w:noWrap/>
          </w:tcPr>
          <w:p w:rsidR="00175C99" w:rsidRPr="00AA1271" w:rsidRDefault="00175C99" w:rsidP="00AA7602">
            <w:pPr>
              <w:spacing w:after="0" w:line="240" w:lineRule="auto"/>
              <w:jc w:val="center"/>
              <w:rPr>
                <w:rFonts w:eastAsia="Times New Roman" w:cs="Times New Roman"/>
                <w:dstrike/>
                <w:color w:val="BFBFBF" w:themeColor="background1" w:themeShade="BF"/>
                <w:lang w:eastAsia="en-GB"/>
              </w:rPr>
            </w:pPr>
            <w:r w:rsidRPr="00AA1271">
              <w:rPr>
                <w:rFonts w:eastAsia="Times New Roman" w:cs="Times New Roman"/>
                <w:dstrike/>
                <w:color w:val="BFBFBF" w:themeColor="background1" w:themeShade="BF"/>
                <w:lang w:eastAsia="en-GB"/>
              </w:rPr>
              <w:t>F</w:t>
            </w:r>
          </w:p>
        </w:tc>
        <w:tc>
          <w:tcPr>
            <w:tcW w:w="9605" w:type="dxa"/>
            <w:gridSpan w:val="4"/>
            <w:tcBorders>
              <w:right w:val="single" w:sz="4" w:space="0" w:color="auto"/>
            </w:tcBorders>
            <w:shd w:val="clear" w:color="auto" w:fill="FFFFFF" w:themeFill="background1"/>
          </w:tcPr>
          <w:p w:rsidR="00175C99" w:rsidRPr="00AA1271" w:rsidRDefault="00175C99" w:rsidP="006203A3">
            <w:pPr>
              <w:spacing w:after="0" w:line="240" w:lineRule="auto"/>
              <w:rPr>
                <w:rFonts w:eastAsia="Times New Roman" w:cs="Times New Roman"/>
                <w:dstrike/>
                <w:color w:val="BFBFBF" w:themeColor="background1" w:themeShade="BF"/>
                <w:lang w:eastAsia="en-GB"/>
              </w:rPr>
            </w:pPr>
            <w:r w:rsidRPr="00AA1271">
              <w:rPr>
                <w:rFonts w:eastAsia="Times New Roman" w:cs="Times New Roman"/>
                <w:b/>
                <w:dstrike/>
                <w:color w:val="BFBFBF" w:themeColor="background1" w:themeShade="BF"/>
                <w:lang w:eastAsia="en-GB"/>
              </w:rPr>
              <w:t xml:space="preserve">Accounts (Cllr audit) : </w:t>
            </w:r>
            <w:r w:rsidRPr="00AA1271">
              <w:rPr>
                <w:rFonts w:eastAsia="Times New Roman" w:cs="Times New Roman"/>
                <w:dstrike/>
                <w:color w:val="BFBFBF" w:themeColor="background1" w:themeShade="BF"/>
                <w:lang w:eastAsia="en-GB"/>
              </w:rPr>
              <w:t>Update if available</w:t>
            </w:r>
          </w:p>
        </w:tc>
        <w:tc>
          <w:tcPr>
            <w:tcW w:w="627" w:type="dxa"/>
            <w:tcBorders>
              <w:left w:val="single" w:sz="4" w:space="0" w:color="auto"/>
            </w:tcBorders>
            <w:shd w:val="clear" w:color="auto" w:fill="auto"/>
          </w:tcPr>
          <w:p w:rsidR="00175C99" w:rsidRPr="00AA1271" w:rsidRDefault="00175C99" w:rsidP="00441084">
            <w:pPr>
              <w:spacing w:after="0" w:line="240" w:lineRule="auto"/>
              <w:jc w:val="center"/>
              <w:rPr>
                <w:rFonts w:eastAsia="Times New Roman" w:cs="Times New Roman"/>
                <w:dstrike/>
                <w:color w:val="BFBFBF" w:themeColor="background1" w:themeShade="BF"/>
                <w:lang w:eastAsia="en-GB"/>
              </w:rPr>
            </w:pPr>
          </w:p>
        </w:tc>
      </w:tr>
      <w:tr w:rsidR="006A03D8" w:rsidRPr="00193AA3" w:rsidTr="0053721F">
        <w:trPr>
          <w:trHeight w:val="134"/>
          <w:jc w:val="center"/>
        </w:trPr>
        <w:tc>
          <w:tcPr>
            <w:tcW w:w="545" w:type="dxa"/>
            <w:shd w:val="clear" w:color="auto" w:fill="auto"/>
          </w:tcPr>
          <w:p w:rsidR="00175C99" w:rsidRPr="0053721F" w:rsidRDefault="00175C99" w:rsidP="00952D2D">
            <w:pPr>
              <w:spacing w:after="0" w:line="240" w:lineRule="auto"/>
              <w:jc w:val="center"/>
              <w:rPr>
                <w:rFonts w:eastAsia="Times New Roman" w:cs="Times New Roman"/>
                <w:b/>
                <w:bCs/>
                <w:sz w:val="20"/>
                <w:lang w:eastAsia="en-GB"/>
              </w:rPr>
            </w:pPr>
          </w:p>
        </w:tc>
        <w:tc>
          <w:tcPr>
            <w:tcW w:w="401" w:type="dxa"/>
            <w:shd w:val="clear" w:color="auto" w:fill="auto"/>
            <w:noWrap/>
          </w:tcPr>
          <w:p w:rsidR="00175C99" w:rsidRDefault="00175C99" w:rsidP="00AA7602">
            <w:pPr>
              <w:spacing w:after="0" w:line="240" w:lineRule="auto"/>
              <w:jc w:val="center"/>
              <w:rPr>
                <w:rFonts w:eastAsia="Times New Roman" w:cs="Times New Roman"/>
                <w:lang w:eastAsia="en-GB"/>
              </w:rPr>
            </w:pPr>
            <w:r>
              <w:rPr>
                <w:rFonts w:eastAsia="Times New Roman" w:cs="Times New Roman"/>
                <w:lang w:eastAsia="en-GB"/>
              </w:rPr>
              <w:t>G</w:t>
            </w:r>
          </w:p>
        </w:tc>
        <w:tc>
          <w:tcPr>
            <w:tcW w:w="9605" w:type="dxa"/>
            <w:gridSpan w:val="4"/>
            <w:tcBorders>
              <w:right w:val="single" w:sz="4" w:space="0" w:color="auto"/>
            </w:tcBorders>
            <w:shd w:val="clear" w:color="auto" w:fill="auto"/>
          </w:tcPr>
          <w:p w:rsidR="00175C99" w:rsidRDefault="00175C99" w:rsidP="00AA1271">
            <w:pPr>
              <w:spacing w:after="0" w:line="240" w:lineRule="auto"/>
              <w:rPr>
                <w:rFonts w:eastAsia="Times New Roman" w:cs="Times New Roman"/>
                <w:b/>
                <w:lang w:eastAsia="en-GB"/>
              </w:rPr>
            </w:pPr>
            <w:r w:rsidRPr="00193AA3">
              <w:rPr>
                <w:rFonts w:eastAsia="Times New Roman" w:cs="Times New Roman"/>
                <w:b/>
                <w:lang w:eastAsia="en-GB"/>
              </w:rPr>
              <w:t>Any other Finance items received after the agenda has been published</w:t>
            </w:r>
            <w:r w:rsidRPr="00193AA3">
              <w:rPr>
                <w:rFonts w:eastAsia="Times New Roman" w:cs="Times New Roman"/>
                <w:lang w:eastAsia="en-GB"/>
              </w:rPr>
              <w:t xml:space="preserve">: </w:t>
            </w:r>
            <w:r w:rsidR="00AA1271">
              <w:rPr>
                <w:rFonts w:eastAsia="Times New Roman" w:cs="Times New Roman"/>
                <w:lang w:eastAsia="en-GB"/>
              </w:rPr>
              <w:t>none</w:t>
            </w:r>
          </w:p>
        </w:tc>
        <w:tc>
          <w:tcPr>
            <w:tcW w:w="627" w:type="dxa"/>
            <w:tcBorders>
              <w:left w:val="single" w:sz="4" w:space="0" w:color="auto"/>
            </w:tcBorders>
            <w:shd w:val="clear" w:color="auto" w:fill="auto"/>
          </w:tcPr>
          <w:p w:rsidR="00175C99" w:rsidRPr="006A03D8" w:rsidRDefault="00175C99" w:rsidP="00441084">
            <w:pPr>
              <w:spacing w:after="0" w:line="240" w:lineRule="auto"/>
              <w:jc w:val="center"/>
              <w:rPr>
                <w:rFonts w:eastAsia="Times New Roman" w:cs="Times New Roman"/>
                <w:lang w:eastAsia="en-GB"/>
              </w:rPr>
            </w:pPr>
          </w:p>
        </w:tc>
      </w:tr>
      <w:tr w:rsidR="006A03D8" w:rsidRPr="00193AA3" w:rsidTr="0053721F">
        <w:trPr>
          <w:trHeight w:val="142"/>
          <w:jc w:val="center"/>
        </w:trPr>
        <w:tc>
          <w:tcPr>
            <w:tcW w:w="545" w:type="dxa"/>
            <w:shd w:val="clear" w:color="auto" w:fill="BFBFBF" w:themeFill="background1" w:themeFillShade="BF"/>
            <w:noWrap/>
            <w:hideMark/>
          </w:tcPr>
          <w:p w:rsidR="00175C99" w:rsidRPr="0053721F" w:rsidRDefault="00175C99" w:rsidP="00952D2D">
            <w:pPr>
              <w:spacing w:after="0" w:line="240" w:lineRule="auto"/>
              <w:jc w:val="center"/>
              <w:rPr>
                <w:rFonts w:eastAsia="Times New Roman" w:cs="Times New Roman"/>
                <w:b/>
                <w:bCs/>
                <w:sz w:val="20"/>
                <w:lang w:eastAsia="en-GB"/>
              </w:rPr>
            </w:pPr>
            <w:r w:rsidRPr="0053721F">
              <w:rPr>
                <w:rFonts w:eastAsia="Times New Roman" w:cs="Times New Roman"/>
                <w:b/>
                <w:bCs/>
                <w:sz w:val="20"/>
                <w:lang w:eastAsia="en-GB"/>
              </w:rPr>
              <w:t>#09</w:t>
            </w:r>
          </w:p>
        </w:tc>
        <w:tc>
          <w:tcPr>
            <w:tcW w:w="401" w:type="dxa"/>
            <w:shd w:val="clear" w:color="auto" w:fill="BFBFBF" w:themeFill="background1" w:themeFillShade="BF"/>
            <w:noWrap/>
            <w:hideMark/>
          </w:tcPr>
          <w:p w:rsidR="00175C99" w:rsidRPr="00193AA3" w:rsidRDefault="00175C99" w:rsidP="00AA7602">
            <w:pPr>
              <w:spacing w:after="0" w:line="240" w:lineRule="auto"/>
              <w:jc w:val="center"/>
              <w:rPr>
                <w:rFonts w:eastAsia="Times New Roman" w:cs="Times New Roman"/>
                <w:lang w:eastAsia="en-GB"/>
              </w:rPr>
            </w:pPr>
          </w:p>
        </w:tc>
        <w:tc>
          <w:tcPr>
            <w:tcW w:w="9605" w:type="dxa"/>
            <w:gridSpan w:val="4"/>
            <w:tcBorders>
              <w:bottom w:val="single" w:sz="4" w:space="0" w:color="auto"/>
              <w:right w:val="single" w:sz="4" w:space="0" w:color="auto"/>
            </w:tcBorders>
            <w:shd w:val="clear" w:color="auto" w:fill="BFBFBF" w:themeFill="background1" w:themeFillShade="BF"/>
            <w:hideMark/>
          </w:tcPr>
          <w:p w:rsidR="00175C99" w:rsidRPr="00193AA3" w:rsidRDefault="00175C99" w:rsidP="00E47CB2">
            <w:pPr>
              <w:spacing w:after="0" w:line="240" w:lineRule="auto"/>
              <w:rPr>
                <w:rFonts w:eastAsia="Times New Roman" w:cs="Times New Roman"/>
                <w:lang w:eastAsia="en-GB"/>
              </w:rPr>
            </w:pPr>
            <w:r w:rsidRPr="00193AA3">
              <w:rPr>
                <w:rFonts w:eastAsia="Times New Roman" w:cs="Times New Roman"/>
                <w:b/>
                <w:bCs/>
                <w:lang w:eastAsia="en-GB"/>
              </w:rPr>
              <w:t xml:space="preserve">Questions from the public: </w:t>
            </w:r>
            <w:r w:rsidRPr="00193AA3">
              <w:rPr>
                <w:rFonts w:eastAsia="Times New Roman" w:cs="Times New Roman"/>
                <w:bCs/>
                <w:lang w:eastAsia="en-GB"/>
              </w:rPr>
              <w:t>(If appropriate)</w:t>
            </w:r>
          </w:p>
        </w:tc>
        <w:tc>
          <w:tcPr>
            <w:tcW w:w="627" w:type="dxa"/>
            <w:tcBorders>
              <w:left w:val="single" w:sz="4" w:space="0" w:color="auto"/>
              <w:bottom w:val="single" w:sz="4" w:space="0" w:color="auto"/>
            </w:tcBorders>
            <w:shd w:val="clear" w:color="auto" w:fill="BFBFBF" w:themeFill="background1" w:themeFillShade="BF"/>
          </w:tcPr>
          <w:p w:rsidR="00175C99" w:rsidRPr="006A03D8" w:rsidRDefault="00175C99" w:rsidP="00441084">
            <w:pPr>
              <w:spacing w:after="0" w:line="240" w:lineRule="auto"/>
              <w:jc w:val="center"/>
              <w:rPr>
                <w:rFonts w:eastAsia="Times New Roman" w:cs="Times New Roman"/>
                <w:lang w:eastAsia="en-GB"/>
              </w:rPr>
            </w:pPr>
          </w:p>
        </w:tc>
      </w:tr>
      <w:tr w:rsidR="00175C99" w:rsidRPr="00193AA3" w:rsidTr="0053721F">
        <w:trPr>
          <w:trHeight w:val="158"/>
          <w:jc w:val="center"/>
        </w:trPr>
        <w:tc>
          <w:tcPr>
            <w:tcW w:w="545" w:type="dxa"/>
            <w:shd w:val="clear" w:color="auto" w:fill="BFBFBF" w:themeFill="background1" w:themeFillShade="BF"/>
            <w:hideMark/>
          </w:tcPr>
          <w:p w:rsidR="00175C99" w:rsidRPr="0053721F" w:rsidRDefault="00175C99" w:rsidP="00071CE0">
            <w:pPr>
              <w:spacing w:after="0" w:line="240" w:lineRule="auto"/>
              <w:jc w:val="center"/>
              <w:rPr>
                <w:rFonts w:eastAsia="Times New Roman" w:cs="Times New Roman"/>
                <w:b/>
                <w:bCs/>
                <w:sz w:val="20"/>
                <w:lang w:eastAsia="en-GB"/>
              </w:rPr>
            </w:pPr>
            <w:r w:rsidRPr="0053721F">
              <w:rPr>
                <w:rFonts w:eastAsia="Times New Roman" w:cs="Times New Roman"/>
                <w:b/>
                <w:bCs/>
                <w:sz w:val="20"/>
                <w:lang w:eastAsia="en-GB"/>
              </w:rPr>
              <w:t>#10</w:t>
            </w:r>
          </w:p>
        </w:tc>
        <w:tc>
          <w:tcPr>
            <w:tcW w:w="401" w:type="dxa"/>
            <w:shd w:val="clear" w:color="auto" w:fill="BFBFBF" w:themeFill="background1" w:themeFillShade="BF"/>
            <w:noWrap/>
            <w:hideMark/>
          </w:tcPr>
          <w:p w:rsidR="00175C99" w:rsidRPr="00193AA3" w:rsidRDefault="00175C99" w:rsidP="00AA7602">
            <w:pPr>
              <w:spacing w:after="0" w:line="240" w:lineRule="auto"/>
              <w:jc w:val="center"/>
              <w:rPr>
                <w:rFonts w:eastAsia="Times New Roman" w:cs="Times New Roman"/>
                <w:lang w:eastAsia="en-GB"/>
              </w:rPr>
            </w:pPr>
          </w:p>
        </w:tc>
        <w:tc>
          <w:tcPr>
            <w:tcW w:w="10232" w:type="dxa"/>
            <w:gridSpan w:val="5"/>
            <w:shd w:val="clear" w:color="auto" w:fill="BFBFBF" w:themeFill="background1" w:themeFillShade="BF"/>
            <w:hideMark/>
          </w:tcPr>
          <w:p w:rsidR="00175C99" w:rsidRPr="006A03D8" w:rsidRDefault="00175C99" w:rsidP="00441084">
            <w:pPr>
              <w:spacing w:after="0" w:line="240" w:lineRule="auto"/>
              <w:jc w:val="center"/>
              <w:rPr>
                <w:rFonts w:eastAsia="Times New Roman" w:cs="Times New Roman"/>
                <w:dstrike/>
                <w:lang w:eastAsia="en-GB"/>
              </w:rPr>
            </w:pPr>
            <w:r w:rsidRPr="006A03D8">
              <w:rPr>
                <w:rFonts w:eastAsia="Times New Roman" w:cs="Times New Roman"/>
                <w:bCs/>
                <w:lang w:eastAsia="en-GB"/>
              </w:rPr>
              <w:t xml:space="preserve">Dates of future meetings:   </w:t>
            </w:r>
            <w:r w:rsidRPr="006A03D8">
              <w:rPr>
                <w:rFonts w:eastAsia="Times New Roman" w:cs="Times New Roman"/>
                <w:lang w:eastAsia="en-GB"/>
              </w:rPr>
              <w:t xml:space="preserve">2020, Third Tuesday of each month </w:t>
            </w:r>
            <w:r w:rsidRPr="006A03D8">
              <w:rPr>
                <w:rFonts w:eastAsia="Times New Roman" w:cs="Times New Roman"/>
                <w:dstrike/>
                <w:lang w:eastAsia="en-GB"/>
              </w:rPr>
              <w:t>plus AMP/AMPC</w:t>
            </w:r>
          </w:p>
          <w:p w:rsidR="00175C99" w:rsidRPr="006A03D8" w:rsidRDefault="00175C99" w:rsidP="00441084">
            <w:pPr>
              <w:spacing w:after="0" w:line="240" w:lineRule="auto"/>
              <w:jc w:val="center"/>
              <w:rPr>
                <w:rFonts w:eastAsia="Times New Roman" w:cs="Times New Roman"/>
                <w:lang w:eastAsia="en-GB"/>
              </w:rPr>
            </w:pPr>
            <w:r w:rsidRPr="006A03D8">
              <w:rPr>
                <w:rFonts w:eastAsia="Times New Roman" w:cs="Times New Roman"/>
                <w:color w:val="FF0000"/>
                <w:lang w:eastAsia="en-GB"/>
              </w:rPr>
              <w:t>Face to face meetings are temporarily suspended on advice from Local and National Government: Emergency legislation has been received re the Annual Meeting of the Parish Council (AMPC) which may be postponed until May 2021. There is no duty for the Parish Council to convene the AMP.  Until advised it is safe to meet in person the Cllrs will hold a virtual meeting on the dates previously agreed.</w:t>
            </w:r>
          </w:p>
        </w:tc>
      </w:tr>
      <w:tr w:rsidR="00441084" w:rsidRPr="00193AA3" w:rsidTr="0053721F">
        <w:trPr>
          <w:trHeight w:val="152"/>
          <w:jc w:val="center"/>
        </w:trPr>
        <w:tc>
          <w:tcPr>
            <w:tcW w:w="545" w:type="dxa"/>
            <w:shd w:val="clear" w:color="auto" w:fill="auto"/>
            <w:noWrap/>
          </w:tcPr>
          <w:p w:rsidR="00175C99" w:rsidRPr="0053721F" w:rsidRDefault="00175C99" w:rsidP="00071CE0">
            <w:pPr>
              <w:spacing w:after="0" w:line="240" w:lineRule="auto"/>
              <w:jc w:val="center"/>
              <w:rPr>
                <w:rFonts w:eastAsia="Times New Roman" w:cs="Times New Roman"/>
                <w:b/>
                <w:bCs/>
                <w:sz w:val="20"/>
                <w:lang w:eastAsia="en-GB"/>
              </w:rPr>
            </w:pPr>
          </w:p>
        </w:tc>
        <w:tc>
          <w:tcPr>
            <w:tcW w:w="401" w:type="dxa"/>
            <w:shd w:val="clear" w:color="auto" w:fill="auto"/>
            <w:noWrap/>
          </w:tcPr>
          <w:p w:rsidR="00175C99" w:rsidRPr="00193AA3" w:rsidRDefault="00175C99" w:rsidP="00AA7602">
            <w:pPr>
              <w:spacing w:after="0" w:line="240" w:lineRule="auto"/>
              <w:jc w:val="center"/>
              <w:rPr>
                <w:rFonts w:eastAsia="Times New Roman" w:cs="Times New Roman"/>
                <w:lang w:eastAsia="en-GB"/>
              </w:rPr>
            </w:pPr>
          </w:p>
        </w:tc>
        <w:tc>
          <w:tcPr>
            <w:tcW w:w="4415" w:type="dxa"/>
            <w:gridSpan w:val="2"/>
            <w:tcBorders>
              <w:right w:val="nil"/>
            </w:tcBorders>
            <w:shd w:val="clear" w:color="auto" w:fill="auto"/>
          </w:tcPr>
          <w:p w:rsidR="00175C99" w:rsidRPr="00AA564D" w:rsidRDefault="00175C99" w:rsidP="000A7C6C">
            <w:pPr>
              <w:spacing w:after="0" w:line="240" w:lineRule="auto"/>
              <w:rPr>
                <w:rFonts w:eastAsia="Times New Roman" w:cs="Times New Roman"/>
                <w:lang w:eastAsia="en-GB"/>
              </w:rPr>
            </w:pPr>
            <w:r w:rsidRPr="00AA564D">
              <w:rPr>
                <w:rFonts w:eastAsia="Times New Roman" w:cs="Times New Roman"/>
                <w:lang w:eastAsia="en-GB"/>
              </w:rPr>
              <w:t>Tuesday  21</w:t>
            </w:r>
            <w:r w:rsidRPr="00AA564D">
              <w:rPr>
                <w:rFonts w:eastAsia="Times New Roman" w:cs="Times New Roman"/>
                <w:vertAlign w:val="superscript"/>
                <w:lang w:eastAsia="en-GB"/>
              </w:rPr>
              <w:t>st</w:t>
            </w:r>
            <w:r w:rsidRPr="00AA564D">
              <w:rPr>
                <w:rFonts w:eastAsia="Times New Roman" w:cs="Times New Roman"/>
                <w:lang w:eastAsia="en-GB"/>
              </w:rPr>
              <w:t xml:space="preserve"> July 2020</w:t>
            </w:r>
          </w:p>
        </w:tc>
        <w:tc>
          <w:tcPr>
            <w:tcW w:w="5190" w:type="dxa"/>
            <w:gridSpan w:val="2"/>
            <w:tcBorders>
              <w:right w:val="single" w:sz="4" w:space="0" w:color="auto"/>
            </w:tcBorders>
            <w:shd w:val="clear" w:color="auto" w:fill="auto"/>
          </w:tcPr>
          <w:p w:rsidR="00175C99" w:rsidRPr="00AA564D" w:rsidRDefault="00175C99" w:rsidP="000F6095">
            <w:pPr>
              <w:spacing w:after="0" w:line="240" w:lineRule="auto"/>
              <w:rPr>
                <w:rFonts w:eastAsia="Times New Roman" w:cs="Times New Roman"/>
                <w:lang w:eastAsia="en-GB"/>
              </w:rPr>
            </w:pPr>
            <w:r w:rsidRPr="00AA564D">
              <w:rPr>
                <w:rFonts w:eastAsia="Times New Roman" w:cs="Times New Roman"/>
                <w:lang w:eastAsia="en-GB"/>
              </w:rPr>
              <w:t>Tuesday 20</w:t>
            </w:r>
            <w:r w:rsidRPr="00AA564D">
              <w:rPr>
                <w:rFonts w:eastAsia="Times New Roman" w:cs="Times New Roman"/>
                <w:vertAlign w:val="superscript"/>
                <w:lang w:eastAsia="en-GB"/>
              </w:rPr>
              <w:t>th</w:t>
            </w:r>
            <w:r w:rsidRPr="00AA564D">
              <w:rPr>
                <w:rFonts w:eastAsia="Times New Roman" w:cs="Times New Roman"/>
                <w:lang w:eastAsia="en-GB"/>
              </w:rPr>
              <w:t xml:space="preserve"> October 2020</w:t>
            </w:r>
          </w:p>
        </w:tc>
        <w:tc>
          <w:tcPr>
            <w:tcW w:w="627" w:type="dxa"/>
            <w:tcBorders>
              <w:left w:val="single" w:sz="4" w:space="0" w:color="auto"/>
            </w:tcBorders>
            <w:shd w:val="clear" w:color="auto" w:fill="auto"/>
            <w:noWrap/>
          </w:tcPr>
          <w:p w:rsidR="00175C99" w:rsidRPr="006A03D8" w:rsidRDefault="00175C99" w:rsidP="00441084">
            <w:pPr>
              <w:spacing w:after="0" w:line="240" w:lineRule="auto"/>
              <w:jc w:val="center"/>
              <w:rPr>
                <w:rFonts w:eastAsia="Times New Roman" w:cs="Times New Roman"/>
                <w:lang w:eastAsia="en-GB"/>
              </w:rPr>
            </w:pPr>
          </w:p>
        </w:tc>
      </w:tr>
      <w:tr w:rsidR="00441084" w:rsidRPr="00193AA3" w:rsidTr="0053721F">
        <w:trPr>
          <w:trHeight w:val="152"/>
          <w:jc w:val="center"/>
        </w:trPr>
        <w:tc>
          <w:tcPr>
            <w:tcW w:w="545" w:type="dxa"/>
            <w:shd w:val="clear" w:color="auto" w:fill="auto"/>
            <w:noWrap/>
          </w:tcPr>
          <w:p w:rsidR="00175C99" w:rsidRPr="0053721F" w:rsidRDefault="00175C99" w:rsidP="00071CE0">
            <w:pPr>
              <w:spacing w:after="0" w:line="240" w:lineRule="auto"/>
              <w:jc w:val="center"/>
              <w:rPr>
                <w:rFonts w:eastAsia="Times New Roman" w:cs="Times New Roman"/>
                <w:b/>
                <w:bCs/>
                <w:sz w:val="20"/>
                <w:lang w:eastAsia="en-GB"/>
              </w:rPr>
            </w:pPr>
          </w:p>
        </w:tc>
        <w:tc>
          <w:tcPr>
            <w:tcW w:w="401" w:type="dxa"/>
            <w:shd w:val="clear" w:color="auto" w:fill="auto"/>
            <w:noWrap/>
          </w:tcPr>
          <w:p w:rsidR="00175C99" w:rsidRPr="00193AA3" w:rsidRDefault="00175C99" w:rsidP="00AA7602">
            <w:pPr>
              <w:spacing w:after="0" w:line="240" w:lineRule="auto"/>
              <w:jc w:val="center"/>
              <w:rPr>
                <w:rFonts w:eastAsia="Times New Roman" w:cs="Times New Roman"/>
                <w:lang w:eastAsia="en-GB"/>
              </w:rPr>
            </w:pPr>
          </w:p>
        </w:tc>
        <w:tc>
          <w:tcPr>
            <w:tcW w:w="4415" w:type="dxa"/>
            <w:gridSpan w:val="2"/>
            <w:tcBorders>
              <w:right w:val="nil"/>
            </w:tcBorders>
            <w:shd w:val="clear" w:color="auto" w:fill="auto"/>
          </w:tcPr>
          <w:p w:rsidR="00175C99" w:rsidRPr="00AA564D" w:rsidRDefault="00175C99" w:rsidP="000A7C6C">
            <w:pPr>
              <w:spacing w:after="0" w:line="240" w:lineRule="auto"/>
              <w:rPr>
                <w:rFonts w:eastAsia="Times New Roman" w:cs="Times New Roman"/>
                <w:lang w:eastAsia="en-GB"/>
              </w:rPr>
            </w:pPr>
            <w:r w:rsidRPr="00AA564D">
              <w:rPr>
                <w:rFonts w:eastAsia="Times New Roman" w:cs="Times New Roman"/>
                <w:lang w:eastAsia="en-GB"/>
              </w:rPr>
              <w:t>Tuesday 18</w:t>
            </w:r>
            <w:r w:rsidRPr="00AA564D">
              <w:rPr>
                <w:rFonts w:eastAsia="Times New Roman" w:cs="Times New Roman"/>
                <w:vertAlign w:val="superscript"/>
                <w:lang w:eastAsia="en-GB"/>
              </w:rPr>
              <w:t>th</w:t>
            </w:r>
            <w:r w:rsidRPr="00AA564D">
              <w:rPr>
                <w:rFonts w:eastAsia="Times New Roman" w:cs="Times New Roman"/>
                <w:lang w:eastAsia="en-GB"/>
              </w:rPr>
              <w:t xml:space="preserve"> August 2020</w:t>
            </w:r>
          </w:p>
        </w:tc>
        <w:tc>
          <w:tcPr>
            <w:tcW w:w="5190" w:type="dxa"/>
            <w:gridSpan w:val="2"/>
            <w:tcBorders>
              <w:right w:val="single" w:sz="4" w:space="0" w:color="auto"/>
            </w:tcBorders>
            <w:shd w:val="clear" w:color="auto" w:fill="auto"/>
          </w:tcPr>
          <w:p w:rsidR="00175C99" w:rsidRPr="00AA564D" w:rsidRDefault="00175C99" w:rsidP="000F6095">
            <w:pPr>
              <w:spacing w:after="0" w:line="240" w:lineRule="auto"/>
              <w:rPr>
                <w:rFonts w:eastAsia="Times New Roman" w:cs="Times New Roman"/>
                <w:lang w:eastAsia="en-GB"/>
              </w:rPr>
            </w:pPr>
            <w:r w:rsidRPr="00AA564D">
              <w:rPr>
                <w:rFonts w:eastAsia="Times New Roman" w:cs="Times New Roman"/>
                <w:lang w:eastAsia="en-GB"/>
              </w:rPr>
              <w:t>Tuesday 17</w:t>
            </w:r>
            <w:r w:rsidRPr="00AA564D">
              <w:rPr>
                <w:rFonts w:eastAsia="Times New Roman" w:cs="Times New Roman"/>
                <w:vertAlign w:val="superscript"/>
                <w:lang w:eastAsia="en-GB"/>
              </w:rPr>
              <w:t>th</w:t>
            </w:r>
            <w:r w:rsidRPr="00AA564D">
              <w:rPr>
                <w:rFonts w:eastAsia="Times New Roman" w:cs="Times New Roman"/>
                <w:lang w:eastAsia="en-GB"/>
              </w:rPr>
              <w:t xml:space="preserve"> November 2020</w:t>
            </w:r>
          </w:p>
        </w:tc>
        <w:tc>
          <w:tcPr>
            <w:tcW w:w="627" w:type="dxa"/>
            <w:tcBorders>
              <w:left w:val="single" w:sz="4" w:space="0" w:color="auto"/>
            </w:tcBorders>
            <w:shd w:val="clear" w:color="auto" w:fill="auto"/>
            <w:noWrap/>
          </w:tcPr>
          <w:p w:rsidR="00175C99" w:rsidRPr="006A03D8" w:rsidRDefault="00175C99" w:rsidP="00441084">
            <w:pPr>
              <w:spacing w:after="0" w:line="240" w:lineRule="auto"/>
              <w:jc w:val="center"/>
              <w:rPr>
                <w:rFonts w:eastAsia="Times New Roman" w:cs="Times New Roman"/>
                <w:lang w:eastAsia="en-GB"/>
              </w:rPr>
            </w:pPr>
          </w:p>
        </w:tc>
      </w:tr>
      <w:tr w:rsidR="00441084" w:rsidRPr="00193AA3" w:rsidTr="0053721F">
        <w:trPr>
          <w:trHeight w:val="152"/>
          <w:jc w:val="center"/>
        </w:trPr>
        <w:tc>
          <w:tcPr>
            <w:tcW w:w="545" w:type="dxa"/>
            <w:shd w:val="clear" w:color="auto" w:fill="auto"/>
            <w:noWrap/>
          </w:tcPr>
          <w:p w:rsidR="00175C99" w:rsidRPr="0053721F" w:rsidRDefault="00175C99" w:rsidP="00071CE0">
            <w:pPr>
              <w:spacing w:after="0" w:line="240" w:lineRule="auto"/>
              <w:jc w:val="center"/>
              <w:rPr>
                <w:rFonts w:eastAsia="Times New Roman" w:cs="Times New Roman"/>
                <w:b/>
                <w:bCs/>
                <w:sz w:val="20"/>
                <w:lang w:eastAsia="en-GB"/>
              </w:rPr>
            </w:pPr>
          </w:p>
        </w:tc>
        <w:tc>
          <w:tcPr>
            <w:tcW w:w="401" w:type="dxa"/>
            <w:shd w:val="clear" w:color="auto" w:fill="auto"/>
            <w:noWrap/>
          </w:tcPr>
          <w:p w:rsidR="00175C99" w:rsidRPr="00193AA3" w:rsidRDefault="00175C99" w:rsidP="00AA7602">
            <w:pPr>
              <w:spacing w:after="0" w:line="240" w:lineRule="auto"/>
              <w:jc w:val="center"/>
              <w:rPr>
                <w:rFonts w:eastAsia="Times New Roman" w:cs="Times New Roman"/>
                <w:lang w:eastAsia="en-GB"/>
              </w:rPr>
            </w:pPr>
          </w:p>
        </w:tc>
        <w:tc>
          <w:tcPr>
            <w:tcW w:w="4415" w:type="dxa"/>
            <w:gridSpan w:val="2"/>
            <w:tcBorders>
              <w:right w:val="nil"/>
            </w:tcBorders>
            <w:shd w:val="clear" w:color="auto" w:fill="auto"/>
          </w:tcPr>
          <w:p w:rsidR="00175C99" w:rsidRPr="00AA564D" w:rsidRDefault="00175C99" w:rsidP="000A7C6C">
            <w:pPr>
              <w:spacing w:after="0" w:line="240" w:lineRule="auto"/>
              <w:rPr>
                <w:rFonts w:eastAsia="Times New Roman" w:cs="Times New Roman"/>
                <w:lang w:eastAsia="en-GB"/>
              </w:rPr>
            </w:pPr>
            <w:r w:rsidRPr="00AA564D">
              <w:rPr>
                <w:rFonts w:eastAsia="Times New Roman" w:cs="Times New Roman"/>
                <w:lang w:eastAsia="en-GB"/>
              </w:rPr>
              <w:t>Tuesday 15</w:t>
            </w:r>
            <w:r w:rsidRPr="00AA564D">
              <w:rPr>
                <w:rFonts w:eastAsia="Times New Roman" w:cs="Times New Roman"/>
                <w:vertAlign w:val="superscript"/>
                <w:lang w:eastAsia="en-GB"/>
              </w:rPr>
              <w:t>th</w:t>
            </w:r>
            <w:r w:rsidRPr="00AA564D">
              <w:rPr>
                <w:rFonts w:eastAsia="Times New Roman" w:cs="Times New Roman"/>
                <w:lang w:eastAsia="en-GB"/>
              </w:rPr>
              <w:t xml:space="preserve"> September 2020</w:t>
            </w:r>
          </w:p>
        </w:tc>
        <w:tc>
          <w:tcPr>
            <w:tcW w:w="5190" w:type="dxa"/>
            <w:gridSpan w:val="2"/>
            <w:tcBorders>
              <w:right w:val="single" w:sz="4" w:space="0" w:color="auto"/>
            </w:tcBorders>
            <w:shd w:val="clear" w:color="auto" w:fill="auto"/>
          </w:tcPr>
          <w:p w:rsidR="00175C99" w:rsidRPr="00AA564D" w:rsidRDefault="00175C99" w:rsidP="000F6095">
            <w:pPr>
              <w:spacing w:after="0" w:line="240" w:lineRule="auto"/>
              <w:rPr>
                <w:rFonts w:eastAsia="Times New Roman" w:cs="Times New Roman"/>
                <w:lang w:eastAsia="en-GB"/>
              </w:rPr>
            </w:pPr>
            <w:r w:rsidRPr="00AA564D">
              <w:rPr>
                <w:rFonts w:eastAsia="Times New Roman" w:cs="Times New Roman"/>
                <w:lang w:eastAsia="en-GB"/>
              </w:rPr>
              <w:t>Tuesday 15</w:t>
            </w:r>
            <w:r w:rsidRPr="00AA564D">
              <w:rPr>
                <w:rFonts w:eastAsia="Times New Roman" w:cs="Times New Roman"/>
                <w:vertAlign w:val="superscript"/>
                <w:lang w:eastAsia="en-GB"/>
              </w:rPr>
              <w:t>th</w:t>
            </w:r>
            <w:r>
              <w:rPr>
                <w:rFonts w:eastAsia="Times New Roman" w:cs="Times New Roman"/>
                <w:lang w:eastAsia="en-GB"/>
              </w:rPr>
              <w:t xml:space="preserve"> December 2020</w:t>
            </w:r>
          </w:p>
        </w:tc>
        <w:tc>
          <w:tcPr>
            <w:tcW w:w="627" w:type="dxa"/>
            <w:tcBorders>
              <w:left w:val="single" w:sz="4" w:space="0" w:color="auto"/>
            </w:tcBorders>
            <w:shd w:val="clear" w:color="auto" w:fill="auto"/>
            <w:noWrap/>
          </w:tcPr>
          <w:p w:rsidR="00175C99" w:rsidRPr="006A03D8" w:rsidRDefault="00175C99" w:rsidP="00441084">
            <w:pPr>
              <w:spacing w:after="0" w:line="240" w:lineRule="auto"/>
              <w:jc w:val="center"/>
              <w:rPr>
                <w:rFonts w:eastAsia="Times New Roman" w:cs="Times New Roman"/>
                <w:lang w:eastAsia="en-GB"/>
              </w:rPr>
            </w:pPr>
          </w:p>
        </w:tc>
      </w:tr>
    </w:tbl>
    <w:p w:rsidR="008874FC" w:rsidRDefault="008874FC" w:rsidP="00C5789B">
      <w:pPr>
        <w:pStyle w:val="NoSpacing"/>
        <w:jc w:val="center"/>
        <w:rPr>
          <w:lang w:eastAsia="en-GB"/>
        </w:rPr>
      </w:pPr>
    </w:p>
    <w:p w:rsidR="00AA1271" w:rsidRPr="003F08F7" w:rsidRDefault="00AA1271" w:rsidP="00A03F3F">
      <w:pPr>
        <w:pStyle w:val="NoSpacing"/>
        <w:jc w:val="center"/>
        <w:rPr>
          <w:lang w:eastAsia="en-GB"/>
        </w:rPr>
      </w:pPr>
      <w:r w:rsidRPr="003F08F7">
        <w:rPr>
          <w:lang w:eastAsia="en-GB"/>
        </w:rPr>
        <w:t>END OF MINUTES</w:t>
      </w:r>
    </w:p>
    <w:p w:rsidR="00AA1271" w:rsidRPr="00AA1271" w:rsidRDefault="00AA1271" w:rsidP="00AA1271">
      <w:pPr>
        <w:ind w:left="360"/>
        <w:jc w:val="center"/>
        <w:rPr>
          <w:rFonts w:ascii="Calibri" w:eastAsia="Times New Roman" w:hAnsi="Calibri" w:cs="Times New Roman"/>
          <w:color w:val="000000"/>
          <w:sz w:val="18"/>
          <w:szCs w:val="18"/>
          <w:lang w:eastAsia="en-GB"/>
        </w:rPr>
      </w:pPr>
      <w:r w:rsidRPr="00AA1271">
        <w:rPr>
          <w:rFonts w:ascii="Calibri" w:eastAsia="Times New Roman" w:hAnsi="Calibri" w:cs="Times New Roman"/>
          <w:color w:val="000000"/>
          <w:sz w:val="18"/>
          <w:szCs w:val="18"/>
          <w:lang w:eastAsia="en-GB"/>
        </w:rPr>
        <w:t>The meeting finished at 20:20pm</w:t>
      </w:r>
    </w:p>
    <w:p w:rsidR="00AA1271" w:rsidRPr="00AA1271" w:rsidRDefault="00AA1271" w:rsidP="00AA1271">
      <w:pPr>
        <w:pStyle w:val="NoSpacing"/>
        <w:ind w:left="360"/>
        <w:jc w:val="center"/>
        <w:rPr>
          <w:sz w:val="18"/>
          <w:szCs w:val="18"/>
        </w:rPr>
      </w:pPr>
      <w:r w:rsidRPr="00AA1271">
        <w:rPr>
          <w:sz w:val="18"/>
          <w:szCs w:val="18"/>
        </w:rPr>
        <w:t>All votes were unanimous unless specified.</w:t>
      </w:r>
    </w:p>
    <w:p w:rsidR="00AA1271" w:rsidRPr="00AA1271" w:rsidRDefault="00AA1271" w:rsidP="00AA1271">
      <w:pPr>
        <w:pStyle w:val="NoSpacing"/>
        <w:ind w:left="360"/>
        <w:jc w:val="center"/>
        <w:rPr>
          <w:rFonts w:ascii="Calibri" w:eastAsia="Times New Roman" w:hAnsi="Calibri" w:cs="Times New Roman"/>
          <w:color w:val="000000"/>
          <w:sz w:val="18"/>
          <w:szCs w:val="18"/>
          <w:lang w:eastAsia="en-GB"/>
        </w:rPr>
      </w:pPr>
      <w:r w:rsidRPr="00AA1271">
        <w:rPr>
          <w:rFonts w:ascii="Calibri" w:eastAsia="Times New Roman" w:hAnsi="Calibri" w:cs="Times New Roman"/>
          <w:color w:val="000000"/>
          <w:sz w:val="18"/>
          <w:szCs w:val="18"/>
          <w:lang w:eastAsia="en-GB"/>
        </w:rPr>
        <w:t>** Un-adopted Minutes – these are not deemed to be a record of the meeting until signed by the Chair **</w:t>
      </w:r>
    </w:p>
    <w:p w:rsidR="00AA1271" w:rsidRPr="00AA1271" w:rsidRDefault="00AA1271" w:rsidP="00AA1271">
      <w:pPr>
        <w:pStyle w:val="NoSpacing"/>
        <w:ind w:left="360"/>
        <w:jc w:val="center"/>
        <w:rPr>
          <w:rFonts w:ascii="Calibri" w:eastAsia="Times New Roman" w:hAnsi="Calibri" w:cs="Times New Roman"/>
          <w:color w:val="000000"/>
          <w:sz w:val="18"/>
          <w:szCs w:val="18"/>
          <w:lang w:eastAsia="en-GB"/>
        </w:rPr>
      </w:pPr>
      <w:r w:rsidRPr="00AA1271">
        <w:rPr>
          <w:rFonts w:ascii="Calibri" w:eastAsia="Times New Roman" w:hAnsi="Calibri" w:cs="Times New Roman"/>
          <w:color w:val="000000"/>
          <w:sz w:val="18"/>
          <w:szCs w:val="18"/>
          <w:lang w:eastAsia="en-GB"/>
        </w:rPr>
        <w:t xml:space="preserve">            </w:t>
      </w:r>
    </w:p>
    <w:p w:rsidR="00AA1271" w:rsidRPr="00AA1271" w:rsidRDefault="00AA1271" w:rsidP="00AA1271">
      <w:pPr>
        <w:pStyle w:val="NoSpacing"/>
        <w:ind w:left="360"/>
        <w:jc w:val="center"/>
        <w:rPr>
          <w:rFonts w:ascii="Calibri" w:eastAsia="Times New Roman" w:hAnsi="Calibri" w:cs="Times New Roman"/>
          <w:color w:val="000000"/>
          <w:sz w:val="18"/>
          <w:szCs w:val="18"/>
          <w:lang w:eastAsia="en-GB"/>
        </w:rPr>
      </w:pPr>
      <w:r w:rsidRPr="00AA1271">
        <w:rPr>
          <w:rFonts w:ascii="Calibri" w:eastAsia="Times New Roman" w:hAnsi="Calibri" w:cs="Times New Roman"/>
          <w:color w:val="000000"/>
          <w:sz w:val="18"/>
          <w:szCs w:val="18"/>
          <w:lang w:eastAsia="en-GB"/>
        </w:rPr>
        <w:t xml:space="preserve">Minutes prepared by Clerk to the Council.  </w:t>
      </w:r>
    </w:p>
    <w:p w:rsidR="00AA1271" w:rsidRPr="00AA1271" w:rsidRDefault="00AA1271" w:rsidP="00AA1271">
      <w:pPr>
        <w:pStyle w:val="NoSpacing"/>
        <w:ind w:left="360"/>
        <w:jc w:val="center"/>
        <w:rPr>
          <w:rFonts w:ascii="Calibri" w:eastAsia="Times New Roman" w:hAnsi="Calibri" w:cs="Times New Roman"/>
          <w:color w:val="000000"/>
          <w:sz w:val="18"/>
          <w:szCs w:val="18"/>
          <w:lang w:eastAsia="en-GB"/>
        </w:rPr>
      </w:pPr>
      <w:r w:rsidRPr="00AA1271">
        <w:rPr>
          <w:rFonts w:ascii="Calibri" w:eastAsia="Times New Roman" w:hAnsi="Calibri" w:cs="Times New Roman"/>
          <w:color w:val="000000"/>
          <w:sz w:val="18"/>
          <w:szCs w:val="18"/>
          <w:lang w:eastAsia="en-GB"/>
        </w:rPr>
        <w:t xml:space="preserve">Mrs Benta Hickley, 4B Bells Lane, Horton, SL3 9PW </w:t>
      </w:r>
    </w:p>
    <w:p w:rsidR="00AA1271" w:rsidRPr="00AA1271" w:rsidRDefault="00AA1271" w:rsidP="00AA1271">
      <w:pPr>
        <w:pStyle w:val="NoSpacing"/>
        <w:ind w:left="360"/>
        <w:jc w:val="center"/>
        <w:rPr>
          <w:rFonts w:ascii="MS Gothic" w:eastAsia="MS Gothic" w:hAnsi="MS Gothic" w:cs="Times New Roman"/>
          <w:color w:val="000000"/>
          <w:sz w:val="18"/>
          <w:szCs w:val="18"/>
          <w:lang w:eastAsia="en-GB"/>
        </w:rPr>
      </w:pPr>
      <w:r w:rsidRPr="00AA1271">
        <w:rPr>
          <w:rFonts w:ascii="Calibri" w:eastAsia="Times New Roman" w:hAnsi="Calibri" w:cs="Times New Roman"/>
          <w:color w:val="000000"/>
          <w:sz w:val="18"/>
          <w:szCs w:val="18"/>
          <w:lang w:eastAsia="en-GB"/>
        </w:rPr>
        <w:t>Note: Personal callers by appointment only.</w:t>
      </w:r>
      <w:r w:rsidRPr="00AA1271">
        <w:rPr>
          <w:rFonts w:ascii="MS Gothic" w:eastAsia="MS Gothic" w:hAnsi="MS Gothic" w:cs="Times New Roman" w:hint="eastAsia"/>
          <w:color w:val="000000"/>
          <w:sz w:val="18"/>
          <w:szCs w:val="18"/>
          <w:lang w:eastAsia="en-GB"/>
        </w:rPr>
        <w:t> </w:t>
      </w:r>
    </w:p>
    <w:p w:rsidR="00AA1271" w:rsidRPr="00AA1271" w:rsidRDefault="00AA1271" w:rsidP="00AA1271">
      <w:pPr>
        <w:pStyle w:val="NoSpacing"/>
        <w:ind w:left="360"/>
        <w:jc w:val="center"/>
        <w:rPr>
          <w:rFonts w:ascii="Calibri" w:eastAsia="Times New Roman" w:hAnsi="Calibri" w:cs="Times New Roman"/>
          <w:color w:val="000000"/>
          <w:sz w:val="18"/>
          <w:szCs w:val="18"/>
          <w:lang w:eastAsia="en-GB"/>
        </w:rPr>
      </w:pPr>
      <w:r w:rsidRPr="00AA1271">
        <w:rPr>
          <w:rFonts w:ascii="Calibri" w:eastAsia="Times New Roman" w:hAnsi="Calibri" w:cs="Times New Roman"/>
          <w:color w:val="000000"/>
          <w:sz w:val="18"/>
          <w:szCs w:val="18"/>
          <w:lang w:eastAsia="en-GB"/>
        </w:rPr>
        <w:t xml:space="preserve">Email </w:t>
      </w:r>
      <w:r w:rsidRPr="00AA1271">
        <w:rPr>
          <w:rFonts w:ascii="Calibri" w:eastAsia="Times New Roman" w:hAnsi="Calibri" w:cs="Times New Roman"/>
          <w:color w:val="0000FF"/>
          <w:sz w:val="18"/>
          <w:szCs w:val="18"/>
          <w:lang w:eastAsia="en-GB"/>
        </w:rPr>
        <w:t>Clerk@HortonParishCouncil.Gov.uk</w:t>
      </w:r>
      <w:r w:rsidRPr="00AA1271">
        <w:rPr>
          <w:rFonts w:ascii="Calibri" w:eastAsia="Times New Roman" w:hAnsi="Calibri" w:cs="Times New Roman"/>
          <w:color w:val="000000"/>
          <w:sz w:val="18"/>
          <w:szCs w:val="18"/>
          <w:lang w:eastAsia="en-GB"/>
        </w:rPr>
        <w:t xml:space="preserve">.  </w:t>
      </w:r>
    </w:p>
    <w:p w:rsidR="00AA1271" w:rsidRPr="00AA1271" w:rsidRDefault="00AA1271" w:rsidP="00AA1271">
      <w:pPr>
        <w:pStyle w:val="NoSpacing"/>
        <w:ind w:left="360"/>
        <w:jc w:val="center"/>
        <w:rPr>
          <w:rFonts w:ascii="Calibri" w:eastAsia="Times New Roman" w:hAnsi="Calibri" w:cs="Times New Roman"/>
          <w:color w:val="000000"/>
          <w:sz w:val="18"/>
          <w:szCs w:val="18"/>
          <w:lang w:eastAsia="en-GB"/>
        </w:rPr>
      </w:pPr>
      <w:r w:rsidRPr="00AA1271">
        <w:rPr>
          <w:rFonts w:ascii="Calibri" w:eastAsia="Times New Roman" w:hAnsi="Calibri" w:cs="Times New Roman"/>
          <w:color w:val="000000"/>
          <w:sz w:val="18"/>
          <w:szCs w:val="18"/>
          <w:lang w:eastAsia="en-GB"/>
        </w:rPr>
        <w:t>Parish Phone 07957 588 277</w:t>
      </w:r>
    </w:p>
    <w:p w:rsidR="00AA1271" w:rsidRPr="00AA1271" w:rsidRDefault="00AA1271" w:rsidP="00AA1271">
      <w:pPr>
        <w:pStyle w:val="NoSpacing"/>
        <w:ind w:left="360"/>
        <w:jc w:val="center"/>
        <w:rPr>
          <w:rFonts w:ascii="Calibri" w:eastAsia="Times New Roman" w:hAnsi="Calibri" w:cs="Times New Roman"/>
          <w:color w:val="000000"/>
          <w:sz w:val="18"/>
          <w:szCs w:val="18"/>
          <w:lang w:eastAsia="en-GB"/>
        </w:rPr>
      </w:pPr>
    </w:p>
    <w:p w:rsidR="00AA1271" w:rsidRPr="00AA1271" w:rsidRDefault="00AA1271" w:rsidP="00AA1271">
      <w:pPr>
        <w:ind w:left="360"/>
        <w:jc w:val="center"/>
        <w:rPr>
          <w:rFonts w:ascii="Calibri" w:eastAsia="Times New Roman" w:hAnsi="Calibri" w:cs="Times New Roman"/>
          <w:b/>
          <w:bCs/>
          <w:color w:val="0000FF"/>
          <w:sz w:val="18"/>
          <w:szCs w:val="18"/>
          <w:lang w:eastAsia="en-GB"/>
        </w:rPr>
      </w:pPr>
      <w:r w:rsidRPr="00AA1271">
        <w:rPr>
          <w:rFonts w:ascii="Calibri" w:eastAsia="Times New Roman" w:hAnsi="Calibri" w:cs="Times New Roman"/>
          <w:b/>
          <w:bCs/>
          <w:color w:val="000000"/>
          <w:sz w:val="18"/>
          <w:szCs w:val="18"/>
          <w:lang w:eastAsia="en-GB"/>
        </w:rPr>
        <w:t xml:space="preserve">Agendas and previous minutes are available from the Parish Council Website: </w:t>
      </w:r>
      <w:hyperlink r:id="rId15" w:history="1">
        <w:r w:rsidRPr="00AA1271">
          <w:rPr>
            <w:rStyle w:val="Hyperlink"/>
            <w:rFonts w:ascii="Calibri" w:eastAsia="Times New Roman" w:hAnsi="Calibri" w:cs="Times New Roman"/>
            <w:b/>
            <w:bCs/>
            <w:sz w:val="18"/>
            <w:szCs w:val="18"/>
            <w:lang w:eastAsia="en-GB"/>
          </w:rPr>
          <w:t>www.hortonparishcouncil.gov.uk</w:t>
        </w:r>
      </w:hyperlink>
    </w:p>
    <w:p w:rsidR="00893780" w:rsidRDefault="00893780">
      <w:pPr>
        <w:pStyle w:val="NoSpacing"/>
        <w:jc w:val="center"/>
        <w:rPr>
          <w:sz w:val="16"/>
          <w:szCs w:val="20"/>
          <w:lang w:eastAsia="en-GB"/>
        </w:rPr>
      </w:pPr>
    </w:p>
    <w:p w:rsidR="00893780" w:rsidRDefault="00893780" w:rsidP="00893780">
      <w:pPr>
        <w:pStyle w:val="NoSpacing"/>
        <w:rPr>
          <w:szCs w:val="20"/>
          <w:lang w:eastAsia="en-GB"/>
        </w:rPr>
      </w:pPr>
    </w:p>
    <w:p w:rsidR="00893780" w:rsidRDefault="00893780" w:rsidP="00893780">
      <w:pPr>
        <w:pStyle w:val="NoSpacing"/>
        <w:shd w:val="clear" w:color="auto" w:fill="BFBFBF" w:themeFill="background1" w:themeFillShade="BF"/>
        <w:rPr>
          <w:szCs w:val="20"/>
          <w:lang w:eastAsia="en-GB"/>
        </w:rPr>
      </w:pPr>
      <w:r>
        <w:rPr>
          <w:szCs w:val="20"/>
          <w:lang w:eastAsia="en-GB"/>
        </w:rPr>
        <w:t>Appendix A</w:t>
      </w:r>
    </w:p>
    <w:p w:rsidR="00893780" w:rsidRDefault="00893780" w:rsidP="00893780">
      <w:pPr>
        <w:pStyle w:val="NoSpacing"/>
      </w:pPr>
      <w:r>
        <w:t>Summary of recent WHCV update (May 2020)</w:t>
      </w:r>
    </w:p>
    <w:p w:rsidR="00893780" w:rsidRDefault="00893780" w:rsidP="00893780">
      <w:pPr>
        <w:pStyle w:val="NoSpacing"/>
      </w:pPr>
    </w:p>
    <w:p w:rsidR="00893780" w:rsidRDefault="00893780" w:rsidP="00893780">
      <w:pPr>
        <w:pStyle w:val="NoSpacing"/>
      </w:pPr>
      <w:r>
        <w:t xml:space="preserve">The Helpline continues to provide a very responsive service and are still passing on messages and new requests on a daily basis, albeit there seem to be far less direct calls now. </w:t>
      </w:r>
    </w:p>
    <w:p w:rsidR="00893780" w:rsidRDefault="00893780" w:rsidP="00893780">
      <w:pPr>
        <w:pStyle w:val="NoSpacing"/>
      </w:pPr>
    </w:p>
    <w:p w:rsidR="00893780" w:rsidRDefault="00893780" w:rsidP="00893780">
      <w:pPr>
        <w:pStyle w:val="NoSpacing"/>
      </w:pPr>
      <w:r>
        <w:t>Similarly, the Pastoral Care Team have started to wind down a bit as people gain a little more confidence to venture out and accept visitors - still at a distance of course. However, for the people still being contacted, this still provides a lifeline. By no means are we yet out of the woods and there are still many people very reluctant to change the situation yet and commit to any form of socialising.</w:t>
      </w:r>
    </w:p>
    <w:p w:rsidR="00893780" w:rsidRDefault="00893780" w:rsidP="00893780">
      <w:pPr>
        <w:pStyle w:val="NoSpacing"/>
      </w:pPr>
    </w:p>
    <w:p w:rsidR="00893780" w:rsidRDefault="00893780" w:rsidP="00893780">
      <w:pPr>
        <w:pStyle w:val="NoSpacing"/>
      </w:pPr>
      <w:r>
        <w:t xml:space="preserve">The Pharmacy continues to provide deliveries through volunteers. The numbers are slightly less but also less frantic as people are able to plan their requirements. However, total deliveries by pharmacy team in April 360 by volunteers were 203; total deliveries to Shielded patients 23. </w:t>
      </w:r>
    </w:p>
    <w:p w:rsidR="00893780" w:rsidRDefault="00893780" w:rsidP="00893780">
      <w:pPr>
        <w:pStyle w:val="NoSpacing"/>
      </w:pPr>
    </w:p>
    <w:p w:rsidR="00893780" w:rsidRDefault="00893780" w:rsidP="00893780">
      <w:pPr>
        <w:pStyle w:val="NoSpacing"/>
      </w:pPr>
      <w:r>
        <w:t xml:space="preserve">Shopping - Since Helen’s last update in April the demand for shopping has almost halved. We were doing ten shops per week then but now this has reduced to an average of five. </w:t>
      </w:r>
    </w:p>
    <w:p w:rsidR="00893780" w:rsidRDefault="00893780" w:rsidP="00893780">
      <w:pPr>
        <w:pStyle w:val="NoSpacing"/>
      </w:pPr>
    </w:p>
    <w:p w:rsidR="00893780" w:rsidRDefault="00893780" w:rsidP="00893780">
      <w:pPr>
        <w:pStyle w:val="NoSpacing"/>
      </w:pPr>
      <w:r>
        <w:t xml:space="preserve">The total number of customers on our books to date is 31 of which 26 have had some shopping done for them. Since we set up this service we have carried out 70 shops with a total value of approximately £1,500. </w:t>
      </w:r>
    </w:p>
    <w:p w:rsidR="00893780" w:rsidRDefault="00893780" w:rsidP="00893780">
      <w:pPr>
        <w:pStyle w:val="NoSpacing"/>
      </w:pPr>
    </w:p>
    <w:p w:rsidR="00893780" w:rsidRDefault="00893780" w:rsidP="00893780">
      <w:pPr>
        <w:pStyle w:val="NoSpacing"/>
      </w:pPr>
      <w:r>
        <w:t xml:space="preserve">The areas which seem to have become busier are Meals on Wheels and food bank. This is not surprising really because this has gone on for a very long time. We are now supplying more than 80 meals a week; 7 days a week. The most in one day so far has been 17, and the least, 8.  </w:t>
      </w:r>
    </w:p>
    <w:p w:rsidR="00893780" w:rsidRDefault="00893780" w:rsidP="00893780">
      <w:pPr>
        <w:pStyle w:val="NoSpacing"/>
      </w:pPr>
    </w:p>
    <w:p w:rsidR="00893780" w:rsidRDefault="00893780" w:rsidP="00893780">
      <w:pPr>
        <w:pStyle w:val="NoSpacing"/>
      </w:pPr>
      <w:r>
        <w:t xml:space="preserve">Similarly, food bank requirements go up and down. Whilst we have only a handful of people in both Villages who have asked for help with food, we do also have some households where people have been given temporary housing locally whilst Social Services look for somewhere permanent for them to live. HMG apparently decided to ensure that there were no more rough sleepers but there are others who needed help too. So, in conjunction with Windsor Homeless, we are providing food to these people 3 times a week. The good news is that already we know of 4 of who have been found new housing. This has included two women who were victims of domestic abuse, one of whom had a 5-day old baby. </w:t>
      </w:r>
    </w:p>
    <w:p w:rsidR="00893780" w:rsidRDefault="00893780" w:rsidP="00893780">
      <w:pPr>
        <w:pStyle w:val="NoSpacing"/>
      </w:pPr>
    </w:p>
    <w:p w:rsidR="00893780" w:rsidRDefault="00893780" w:rsidP="00893780">
      <w:pPr>
        <w:pStyle w:val="NoSpacing"/>
      </w:pPr>
      <w:r>
        <w:t>The team want to express their gratitude to everyone who is still working hard to make our initiative such a success. I have received numerous cards and thanks from people who are relying on us, and I suspect they will continue to do so for some time yet.</w:t>
      </w:r>
    </w:p>
    <w:p w:rsidR="00893780" w:rsidRPr="00893780" w:rsidRDefault="00893780" w:rsidP="00893780">
      <w:pPr>
        <w:pStyle w:val="NoSpacing"/>
        <w:rPr>
          <w:b/>
          <w:bCs/>
          <w:color w:val="0000FF"/>
          <w:szCs w:val="20"/>
          <w:lang w:eastAsia="en-GB"/>
        </w:rPr>
      </w:pPr>
    </w:p>
    <w:sectPr w:rsidR="00893780" w:rsidRPr="00893780" w:rsidSect="00223D59">
      <w:headerReference w:type="default" r:id="rId16"/>
      <w:footerReference w:type="defaul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53" w:rsidRDefault="00213453" w:rsidP="008874FC">
      <w:pPr>
        <w:spacing w:after="0" w:line="240" w:lineRule="auto"/>
      </w:pPr>
      <w:r>
        <w:separator/>
      </w:r>
    </w:p>
  </w:endnote>
  <w:endnote w:type="continuationSeparator" w:id="0">
    <w:p w:rsidR="00213453" w:rsidRDefault="00213453" w:rsidP="008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53" w:rsidRPr="008874FC" w:rsidRDefault="00213453" w:rsidP="008874FC">
    <w:pPr>
      <w:pStyle w:val="Footer"/>
      <w:jc w:val="right"/>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CD07FB">
      <w:rPr>
        <w:noProof/>
        <w:sz w:val="16"/>
        <w:szCs w:val="16"/>
      </w:rPr>
      <w:t>29/06/2020</w:t>
    </w:r>
    <w:r>
      <w:rPr>
        <w:sz w:val="16"/>
        <w:szCs w:val="16"/>
      </w:rPr>
      <w:fldChar w:fldCharType="end"/>
    </w:r>
  </w:p>
  <w:p w:rsidR="00213453" w:rsidRDefault="00213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53" w:rsidRDefault="00213453" w:rsidP="008874FC">
      <w:pPr>
        <w:spacing w:after="0" w:line="240" w:lineRule="auto"/>
      </w:pPr>
      <w:r>
        <w:separator/>
      </w:r>
    </w:p>
  </w:footnote>
  <w:footnote w:type="continuationSeparator" w:id="0">
    <w:p w:rsidR="00213453" w:rsidRDefault="00213453" w:rsidP="0088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98695"/>
      <w:docPartObj>
        <w:docPartGallery w:val="Page Numbers (Top of Page)"/>
        <w:docPartUnique/>
      </w:docPartObj>
    </w:sdtPr>
    <w:sdtEndPr>
      <w:rPr>
        <w:noProof/>
      </w:rPr>
    </w:sdtEndPr>
    <w:sdtContent>
      <w:p w:rsidR="00213453" w:rsidRDefault="00213453">
        <w:pPr>
          <w:pStyle w:val="Header"/>
          <w:jc w:val="right"/>
        </w:pPr>
        <w:r>
          <w:fldChar w:fldCharType="begin"/>
        </w:r>
        <w:r>
          <w:instrText xml:space="preserve"> PAGE   \* MERGEFORMAT </w:instrText>
        </w:r>
        <w:r>
          <w:fldChar w:fldCharType="separate"/>
        </w:r>
        <w:r w:rsidR="00CD07FB">
          <w:rPr>
            <w:noProof/>
          </w:rPr>
          <w:t>4</w:t>
        </w:r>
        <w:r>
          <w:rPr>
            <w:noProof/>
          </w:rPr>
          <w:fldChar w:fldCharType="end"/>
        </w:r>
      </w:p>
    </w:sdtContent>
  </w:sdt>
  <w:p w:rsidR="00213453" w:rsidRDefault="00213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09D"/>
    <w:multiLevelType w:val="hybridMultilevel"/>
    <w:tmpl w:val="74B6CFF6"/>
    <w:lvl w:ilvl="0" w:tplc="9A843FD2">
      <w:start w:val="1"/>
      <w:numFmt w:val="lowerLetter"/>
      <w:lvlText w:val="%1."/>
      <w:lvlJc w:val="left"/>
      <w:pPr>
        <w:ind w:left="927"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65E4E09"/>
    <w:multiLevelType w:val="hybridMultilevel"/>
    <w:tmpl w:val="E27A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996B10"/>
    <w:multiLevelType w:val="hybridMultilevel"/>
    <w:tmpl w:val="24A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B03D48"/>
    <w:multiLevelType w:val="hybridMultilevel"/>
    <w:tmpl w:val="C1A688AC"/>
    <w:lvl w:ilvl="0" w:tplc="CC5ECB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00BC7"/>
    <w:multiLevelType w:val="hybridMultilevel"/>
    <w:tmpl w:val="F16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2841A4"/>
    <w:multiLevelType w:val="hybridMultilevel"/>
    <w:tmpl w:val="35F094CA"/>
    <w:lvl w:ilvl="0" w:tplc="4FB89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A55CAA"/>
    <w:multiLevelType w:val="hybridMultilevel"/>
    <w:tmpl w:val="79DC72BC"/>
    <w:lvl w:ilvl="0" w:tplc="D278E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EB4DA4"/>
    <w:multiLevelType w:val="hybridMultilevel"/>
    <w:tmpl w:val="8F02D0CA"/>
    <w:lvl w:ilvl="0" w:tplc="CC5ECB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7074AB"/>
    <w:multiLevelType w:val="hybridMultilevel"/>
    <w:tmpl w:val="25FE02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8352B1"/>
    <w:multiLevelType w:val="hybridMultilevel"/>
    <w:tmpl w:val="1742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9"/>
  </w:num>
  <w:num w:numId="6">
    <w:abstractNumId w:val="8"/>
  </w:num>
  <w:num w:numId="7">
    <w:abstractNumId w:val="3"/>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BA"/>
    <w:rsid w:val="00002680"/>
    <w:rsid w:val="00004E6E"/>
    <w:rsid w:val="0000586A"/>
    <w:rsid w:val="000059CC"/>
    <w:rsid w:val="00007013"/>
    <w:rsid w:val="000117AB"/>
    <w:rsid w:val="00011C70"/>
    <w:rsid w:val="0001567B"/>
    <w:rsid w:val="00027681"/>
    <w:rsid w:val="00030BF6"/>
    <w:rsid w:val="00034310"/>
    <w:rsid w:val="00036ACD"/>
    <w:rsid w:val="00043447"/>
    <w:rsid w:val="00047022"/>
    <w:rsid w:val="00057817"/>
    <w:rsid w:val="00060185"/>
    <w:rsid w:val="00061931"/>
    <w:rsid w:val="0006245B"/>
    <w:rsid w:val="0006264B"/>
    <w:rsid w:val="000704BC"/>
    <w:rsid w:val="00070C1A"/>
    <w:rsid w:val="00070CA5"/>
    <w:rsid w:val="00071971"/>
    <w:rsid w:val="00071CE0"/>
    <w:rsid w:val="0007360A"/>
    <w:rsid w:val="00073AD3"/>
    <w:rsid w:val="00077C8A"/>
    <w:rsid w:val="00077F83"/>
    <w:rsid w:val="00081BCF"/>
    <w:rsid w:val="00082953"/>
    <w:rsid w:val="00083832"/>
    <w:rsid w:val="000968A0"/>
    <w:rsid w:val="000A04DF"/>
    <w:rsid w:val="000A478E"/>
    <w:rsid w:val="000A4B6D"/>
    <w:rsid w:val="000A504A"/>
    <w:rsid w:val="000A7C6C"/>
    <w:rsid w:val="000B159D"/>
    <w:rsid w:val="000B1C76"/>
    <w:rsid w:val="000B3FEB"/>
    <w:rsid w:val="000B52A0"/>
    <w:rsid w:val="000B72BB"/>
    <w:rsid w:val="000C149F"/>
    <w:rsid w:val="000D15BD"/>
    <w:rsid w:val="000D1FF5"/>
    <w:rsid w:val="000D27B0"/>
    <w:rsid w:val="000D312F"/>
    <w:rsid w:val="000D69C9"/>
    <w:rsid w:val="000E23B2"/>
    <w:rsid w:val="000E23FC"/>
    <w:rsid w:val="000E7A9E"/>
    <w:rsid w:val="000F1B37"/>
    <w:rsid w:val="000F21FE"/>
    <w:rsid w:val="000F4F59"/>
    <w:rsid w:val="000F6095"/>
    <w:rsid w:val="000F7A27"/>
    <w:rsid w:val="001002E9"/>
    <w:rsid w:val="00104D0D"/>
    <w:rsid w:val="0010786F"/>
    <w:rsid w:val="00107E64"/>
    <w:rsid w:val="00112AD6"/>
    <w:rsid w:val="00113458"/>
    <w:rsid w:val="00114DA4"/>
    <w:rsid w:val="00114E95"/>
    <w:rsid w:val="001150FD"/>
    <w:rsid w:val="00122A60"/>
    <w:rsid w:val="00131242"/>
    <w:rsid w:val="00132E0D"/>
    <w:rsid w:val="0013761D"/>
    <w:rsid w:val="00141EBE"/>
    <w:rsid w:val="00142650"/>
    <w:rsid w:val="00143CBC"/>
    <w:rsid w:val="0014508C"/>
    <w:rsid w:val="00147C22"/>
    <w:rsid w:val="00157566"/>
    <w:rsid w:val="00157E42"/>
    <w:rsid w:val="0016322B"/>
    <w:rsid w:val="00165EA5"/>
    <w:rsid w:val="00171498"/>
    <w:rsid w:val="0017337C"/>
    <w:rsid w:val="001755EA"/>
    <w:rsid w:val="00175C99"/>
    <w:rsid w:val="00176B93"/>
    <w:rsid w:val="00176F0E"/>
    <w:rsid w:val="00177826"/>
    <w:rsid w:val="00180849"/>
    <w:rsid w:val="0018356B"/>
    <w:rsid w:val="00183A1A"/>
    <w:rsid w:val="001861F5"/>
    <w:rsid w:val="00187068"/>
    <w:rsid w:val="00190DA6"/>
    <w:rsid w:val="00190DB8"/>
    <w:rsid w:val="00192BF5"/>
    <w:rsid w:val="00193AA3"/>
    <w:rsid w:val="00197208"/>
    <w:rsid w:val="00197FF6"/>
    <w:rsid w:val="001A08A5"/>
    <w:rsid w:val="001A7857"/>
    <w:rsid w:val="001B7186"/>
    <w:rsid w:val="001C0D65"/>
    <w:rsid w:val="001C620A"/>
    <w:rsid w:val="001C72A6"/>
    <w:rsid w:val="001D08FC"/>
    <w:rsid w:val="001D1CA7"/>
    <w:rsid w:val="001D76C4"/>
    <w:rsid w:val="001E2E20"/>
    <w:rsid w:val="001F04BD"/>
    <w:rsid w:val="001F2F45"/>
    <w:rsid w:val="001F3405"/>
    <w:rsid w:val="001F6DBE"/>
    <w:rsid w:val="00200403"/>
    <w:rsid w:val="00201FC0"/>
    <w:rsid w:val="00202727"/>
    <w:rsid w:val="00203494"/>
    <w:rsid w:val="00210451"/>
    <w:rsid w:val="00211B14"/>
    <w:rsid w:val="00213453"/>
    <w:rsid w:val="0021440F"/>
    <w:rsid w:val="00214B25"/>
    <w:rsid w:val="00221DEB"/>
    <w:rsid w:val="00221E99"/>
    <w:rsid w:val="00222DF0"/>
    <w:rsid w:val="00223C2B"/>
    <w:rsid w:val="00223D59"/>
    <w:rsid w:val="00232EFB"/>
    <w:rsid w:val="00233219"/>
    <w:rsid w:val="00235EBA"/>
    <w:rsid w:val="002365D0"/>
    <w:rsid w:val="00240A89"/>
    <w:rsid w:val="00242153"/>
    <w:rsid w:val="002438C0"/>
    <w:rsid w:val="00247B37"/>
    <w:rsid w:val="00250584"/>
    <w:rsid w:val="0025110E"/>
    <w:rsid w:val="002523E1"/>
    <w:rsid w:val="002528EB"/>
    <w:rsid w:val="00253015"/>
    <w:rsid w:val="00257BB2"/>
    <w:rsid w:val="00262390"/>
    <w:rsid w:val="0027037D"/>
    <w:rsid w:val="00274597"/>
    <w:rsid w:val="00275233"/>
    <w:rsid w:val="00290B85"/>
    <w:rsid w:val="00290FCD"/>
    <w:rsid w:val="00292C38"/>
    <w:rsid w:val="002938BC"/>
    <w:rsid w:val="0029640C"/>
    <w:rsid w:val="002A2596"/>
    <w:rsid w:val="002B17EB"/>
    <w:rsid w:val="002B4E92"/>
    <w:rsid w:val="002B709F"/>
    <w:rsid w:val="002B7310"/>
    <w:rsid w:val="002C1321"/>
    <w:rsid w:val="002C149A"/>
    <w:rsid w:val="002C173C"/>
    <w:rsid w:val="002C335F"/>
    <w:rsid w:val="002C5DCD"/>
    <w:rsid w:val="002C6031"/>
    <w:rsid w:val="002C64C3"/>
    <w:rsid w:val="002D0C61"/>
    <w:rsid w:val="002E23C7"/>
    <w:rsid w:val="002E26D4"/>
    <w:rsid w:val="002E3E01"/>
    <w:rsid w:val="002F0372"/>
    <w:rsid w:val="002F3C4A"/>
    <w:rsid w:val="002F566A"/>
    <w:rsid w:val="002F5C66"/>
    <w:rsid w:val="002F7E4F"/>
    <w:rsid w:val="003001DA"/>
    <w:rsid w:val="00306130"/>
    <w:rsid w:val="00310A04"/>
    <w:rsid w:val="0031254C"/>
    <w:rsid w:val="003155EA"/>
    <w:rsid w:val="00316E93"/>
    <w:rsid w:val="003223A4"/>
    <w:rsid w:val="00322650"/>
    <w:rsid w:val="0033072F"/>
    <w:rsid w:val="00337667"/>
    <w:rsid w:val="0034008C"/>
    <w:rsid w:val="00340202"/>
    <w:rsid w:val="0034602B"/>
    <w:rsid w:val="00347451"/>
    <w:rsid w:val="00347491"/>
    <w:rsid w:val="0035262C"/>
    <w:rsid w:val="003528A6"/>
    <w:rsid w:val="00361D7C"/>
    <w:rsid w:val="003640B0"/>
    <w:rsid w:val="00372E0B"/>
    <w:rsid w:val="00384849"/>
    <w:rsid w:val="00387903"/>
    <w:rsid w:val="00392A53"/>
    <w:rsid w:val="00394725"/>
    <w:rsid w:val="003949B8"/>
    <w:rsid w:val="00396E9C"/>
    <w:rsid w:val="003A0225"/>
    <w:rsid w:val="003A0BDC"/>
    <w:rsid w:val="003A191D"/>
    <w:rsid w:val="003A2765"/>
    <w:rsid w:val="003A31FE"/>
    <w:rsid w:val="003A3428"/>
    <w:rsid w:val="003B34E8"/>
    <w:rsid w:val="003B532E"/>
    <w:rsid w:val="003C0589"/>
    <w:rsid w:val="003C08AF"/>
    <w:rsid w:val="003C1D3F"/>
    <w:rsid w:val="003C33E8"/>
    <w:rsid w:val="003C4551"/>
    <w:rsid w:val="003D20C4"/>
    <w:rsid w:val="003D5A6C"/>
    <w:rsid w:val="003D6FAC"/>
    <w:rsid w:val="003E1C7C"/>
    <w:rsid w:val="003E2C1E"/>
    <w:rsid w:val="003E53D3"/>
    <w:rsid w:val="003E784B"/>
    <w:rsid w:val="003F01FB"/>
    <w:rsid w:val="003F3813"/>
    <w:rsid w:val="003F430E"/>
    <w:rsid w:val="003F4A80"/>
    <w:rsid w:val="00403598"/>
    <w:rsid w:val="00403BD5"/>
    <w:rsid w:val="0040597D"/>
    <w:rsid w:val="00407786"/>
    <w:rsid w:val="00416512"/>
    <w:rsid w:val="00420BBB"/>
    <w:rsid w:val="004215E6"/>
    <w:rsid w:val="00421939"/>
    <w:rsid w:val="00421BD7"/>
    <w:rsid w:val="00431196"/>
    <w:rsid w:val="0043500D"/>
    <w:rsid w:val="00440B89"/>
    <w:rsid w:val="00440B8F"/>
    <w:rsid w:val="00441084"/>
    <w:rsid w:val="004422AD"/>
    <w:rsid w:val="00447725"/>
    <w:rsid w:val="0045329E"/>
    <w:rsid w:val="00454776"/>
    <w:rsid w:val="0045769F"/>
    <w:rsid w:val="0046029B"/>
    <w:rsid w:val="00464381"/>
    <w:rsid w:val="00467DF5"/>
    <w:rsid w:val="004710A9"/>
    <w:rsid w:val="00481727"/>
    <w:rsid w:val="004906F0"/>
    <w:rsid w:val="00491C38"/>
    <w:rsid w:val="004922F3"/>
    <w:rsid w:val="00494A57"/>
    <w:rsid w:val="00497A62"/>
    <w:rsid w:val="004A3AA7"/>
    <w:rsid w:val="004A41A2"/>
    <w:rsid w:val="004A71B7"/>
    <w:rsid w:val="004B3E3F"/>
    <w:rsid w:val="004B4DF5"/>
    <w:rsid w:val="004B52C9"/>
    <w:rsid w:val="004B5CA8"/>
    <w:rsid w:val="004B5E5B"/>
    <w:rsid w:val="004C2467"/>
    <w:rsid w:val="004C4FF2"/>
    <w:rsid w:val="004C62A5"/>
    <w:rsid w:val="004C6422"/>
    <w:rsid w:val="004D52FC"/>
    <w:rsid w:val="004D5C56"/>
    <w:rsid w:val="004E7613"/>
    <w:rsid w:val="004F3963"/>
    <w:rsid w:val="004F5923"/>
    <w:rsid w:val="00500919"/>
    <w:rsid w:val="00501ABA"/>
    <w:rsid w:val="00502130"/>
    <w:rsid w:val="00505D63"/>
    <w:rsid w:val="00506870"/>
    <w:rsid w:val="00507A79"/>
    <w:rsid w:val="00512FCA"/>
    <w:rsid w:val="00515A56"/>
    <w:rsid w:val="00517FFE"/>
    <w:rsid w:val="00523B75"/>
    <w:rsid w:val="00530213"/>
    <w:rsid w:val="00534953"/>
    <w:rsid w:val="00535A12"/>
    <w:rsid w:val="00535D2F"/>
    <w:rsid w:val="0053721F"/>
    <w:rsid w:val="00537285"/>
    <w:rsid w:val="005410AA"/>
    <w:rsid w:val="005420A5"/>
    <w:rsid w:val="005431F6"/>
    <w:rsid w:val="005471B4"/>
    <w:rsid w:val="005471CD"/>
    <w:rsid w:val="005515AB"/>
    <w:rsid w:val="00553F40"/>
    <w:rsid w:val="00564D0D"/>
    <w:rsid w:val="00566B20"/>
    <w:rsid w:val="00570854"/>
    <w:rsid w:val="00570C4B"/>
    <w:rsid w:val="0057150F"/>
    <w:rsid w:val="0057392E"/>
    <w:rsid w:val="00573FBA"/>
    <w:rsid w:val="005747BE"/>
    <w:rsid w:val="00575527"/>
    <w:rsid w:val="005778A2"/>
    <w:rsid w:val="00580801"/>
    <w:rsid w:val="00586E13"/>
    <w:rsid w:val="005876F6"/>
    <w:rsid w:val="00587FD8"/>
    <w:rsid w:val="005A13A1"/>
    <w:rsid w:val="005A2BDA"/>
    <w:rsid w:val="005A5D3F"/>
    <w:rsid w:val="005A6520"/>
    <w:rsid w:val="005C07EF"/>
    <w:rsid w:val="005C122B"/>
    <w:rsid w:val="005C5FDA"/>
    <w:rsid w:val="005C603D"/>
    <w:rsid w:val="005C6327"/>
    <w:rsid w:val="005C6C63"/>
    <w:rsid w:val="005C7A75"/>
    <w:rsid w:val="005D0815"/>
    <w:rsid w:val="005D3E3E"/>
    <w:rsid w:val="005D429D"/>
    <w:rsid w:val="005D531B"/>
    <w:rsid w:val="005D6B74"/>
    <w:rsid w:val="005E4972"/>
    <w:rsid w:val="005E4FE5"/>
    <w:rsid w:val="005E7290"/>
    <w:rsid w:val="005E7F18"/>
    <w:rsid w:val="005E7FEB"/>
    <w:rsid w:val="005F33C5"/>
    <w:rsid w:val="005F7800"/>
    <w:rsid w:val="006015E4"/>
    <w:rsid w:val="006063CA"/>
    <w:rsid w:val="00607A36"/>
    <w:rsid w:val="006108B4"/>
    <w:rsid w:val="0061133A"/>
    <w:rsid w:val="006123A3"/>
    <w:rsid w:val="00616405"/>
    <w:rsid w:val="00617FD4"/>
    <w:rsid w:val="006203A3"/>
    <w:rsid w:val="00621EC7"/>
    <w:rsid w:val="006346AE"/>
    <w:rsid w:val="006374C8"/>
    <w:rsid w:val="00641CB2"/>
    <w:rsid w:val="0065397C"/>
    <w:rsid w:val="00666E58"/>
    <w:rsid w:val="00674797"/>
    <w:rsid w:val="00676C27"/>
    <w:rsid w:val="00690C7C"/>
    <w:rsid w:val="00693332"/>
    <w:rsid w:val="00694FA5"/>
    <w:rsid w:val="00696D0A"/>
    <w:rsid w:val="00696E67"/>
    <w:rsid w:val="006A03D8"/>
    <w:rsid w:val="006A1D3E"/>
    <w:rsid w:val="006A1F29"/>
    <w:rsid w:val="006B3078"/>
    <w:rsid w:val="006B5D45"/>
    <w:rsid w:val="006B6208"/>
    <w:rsid w:val="006C028C"/>
    <w:rsid w:val="006C15C8"/>
    <w:rsid w:val="006D1A00"/>
    <w:rsid w:val="006E1BFF"/>
    <w:rsid w:val="006E421B"/>
    <w:rsid w:val="006E61B5"/>
    <w:rsid w:val="006F05E8"/>
    <w:rsid w:val="006F129D"/>
    <w:rsid w:val="006F4551"/>
    <w:rsid w:val="006F7489"/>
    <w:rsid w:val="007001A8"/>
    <w:rsid w:val="00701E97"/>
    <w:rsid w:val="007039B2"/>
    <w:rsid w:val="00704979"/>
    <w:rsid w:val="0070564B"/>
    <w:rsid w:val="0070724C"/>
    <w:rsid w:val="007102B1"/>
    <w:rsid w:val="00713641"/>
    <w:rsid w:val="00716AC2"/>
    <w:rsid w:val="00724482"/>
    <w:rsid w:val="00724FEE"/>
    <w:rsid w:val="00727AFA"/>
    <w:rsid w:val="007324AF"/>
    <w:rsid w:val="00735E4C"/>
    <w:rsid w:val="00735EE3"/>
    <w:rsid w:val="00737705"/>
    <w:rsid w:val="00750DEB"/>
    <w:rsid w:val="00752A7F"/>
    <w:rsid w:val="007623BB"/>
    <w:rsid w:val="00762C6E"/>
    <w:rsid w:val="00766660"/>
    <w:rsid w:val="00766CCC"/>
    <w:rsid w:val="00772CCA"/>
    <w:rsid w:val="00775629"/>
    <w:rsid w:val="00782F09"/>
    <w:rsid w:val="007860FF"/>
    <w:rsid w:val="00795528"/>
    <w:rsid w:val="00796280"/>
    <w:rsid w:val="007A096D"/>
    <w:rsid w:val="007A5066"/>
    <w:rsid w:val="007A5620"/>
    <w:rsid w:val="007A5A25"/>
    <w:rsid w:val="007B0B21"/>
    <w:rsid w:val="007B4DE0"/>
    <w:rsid w:val="007C256D"/>
    <w:rsid w:val="007C4001"/>
    <w:rsid w:val="007C746A"/>
    <w:rsid w:val="007D20B9"/>
    <w:rsid w:val="007D4B48"/>
    <w:rsid w:val="007E720F"/>
    <w:rsid w:val="007F06E8"/>
    <w:rsid w:val="007F2FF6"/>
    <w:rsid w:val="007F6839"/>
    <w:rsid w:val="007F7922"/>
    <w:rsid w:val="00804CA7"/>
    <w:rsid w:val="00813CC3"/>
    <w:rsid w:val="0081407E"/>
    <w:rsid w:val="00814664"/>
    <w:rsid w:val="00814E58"/>
    <w:rsid w:val="0081737F"/>
    <w:rsid w:val="00822AD8"/>
    <w:rsid w:val="00825D04"/>
    <w:rsid w:val="0082676D"/>
    <w:rsid w:val="00831C18"/>
    <w:rsid w:val="00832D55"/>
    <w:rsid w:val="00834DB9"/>
    <w:rsid w:val="008419EC"/>
    <w:rsid w:val="008501A8"/>
    <w:rsid w:val="00850B4E"/>
    <w:rsid w:val="00852542"/>
    <w:rsid w:val="00857617"/>
    <w:rsid w:val="00861D7A"/>
    <w:rsid w:val="00863CCE"/>
    <w:rsid w:val="008645B0"/>
    <w:rsid w:val="00864869"/>
    <w:rsid w:val="008660FA"/>
    <w:rsid w:val="00867157"/>
    <w:rsid w:val="00867EB4"/>
    <w:rsid w:val="00871A81"/>
    <w:rsid w:val="0087505C"/>
    <w:rsid w:val="00877F12"/>
    <w:rsid w:val="00883877"/>
    <w:rsid w:val="0088435D"/>
    <w:rsid w:val="00884AD7"/>
    <w:rsid w:val="00885F9F"/>
    <w:rsid w:val="008874FC"/>
    <w:rsid w:val="00887A33"/>
    <w:rsid w:val="0089009B"/>
    <w:rsid w:val="0089290E"/>
    <w:rsid w:val="00892964"/>
    <w:rsid w:val="00893780"/>
    <w:rsid w:val="008A3473"/>
    <w:rsid w:val="008A53BC"/>
    <w:rsid w:val="008A7881"/>
    <w:rsid w:val="008A7F3F"/>
    <w:rsid w:val="008B219C"/>
    <w:rsid w:val="008B2E80"/>
    <w:rsid w:val="008B6AD3"/>
    <w:rsid w:val="008B6BE8"/>
    <w:rsid w:val="008B719F"/>
    <w:rsid w:val="008C5663"/>
    <w:rsid w:val="008C650D"/>
    <w:rsid w:val="008E0438"/>
    <w:rsid w:val="008E0FED"/>
    <w:rsid w:val="008E298C"/>
    <w:rsid w:val="008F365D"/>
    <w:rsid w:val="008F7E84"/>
    <w:rsid w:val="00900E49"/>
    <w:rsid w:val="00905374"/>
    <w:rsid w:val="009106D8"/>
    <w:rsid w:val="00911A81"/>
    <w:rsid w:val="00912537"/>
    <w:rsid w:val="00912F8F"/>
    <w:rsid w:val="0092622D"/>
    <w:rsid w:val="009276EC"/>
    <w:rsid w:val="00935603"/>
    <w:rsid w:val="00935636"/>
    <w:rsid w:val="00935FDF"/>
    <w:rsid w:val="0094034C"/>
    <w:rsid w:val="009467F9"/>
    <w:rsid w:val="009469E1"/>
    <w:rsid w:val="00952D2D"/>
    <w:rsid w:val="0095673D"/>
    <w:rsid w:val="00956D83"/>
    <w:rsid w:val="009605D6"/>
    <w:rsid w:val="009629B1"/>
    <w:rsid w:val="00964660"/>
    <w:rsid w:val="00966EBE"/>
    <w:rsid w:val="00967B24"/>
    <w:rsid w:val="0097260F"/>
    <w:rsid w:val="009737D9"/>
    <w:rsid w:val="00976886"/>
    <w:rsid w:val="009914F4"/>
    <w:rsid w:val="00994D51"/>
    <w:rsid w:val="00995C4E"/>
    <w:rsid w:val="009A112E"/>
    <w:rsid w:val="009A479E"/>
    <w:rsid w:val="009A76D0"/>
    <w:rsid w:val="009B17A9"/>
    <w:rsid w:val="009B2BBF"/>
    <w:rsid w:val="009B349C"/>
    <w:rsid w:val="009B4063"/>
    <w:rsid w:val="009B4570"/>
    <w:rsid w:val="009B4750"/>
    <w:rsid w:val="009B55D6"/>
    <w:rsid w:val="009B6385"/>
    <w:rsid w:val="009C0C25"/>
    <w:rsid w:val="009C2A6A"/>
    <w:rsid w:val="009D1488"/>
    <w:rsid w:val="009D5574"/>
    <w:rsid w:val="009D5F87"/>
    <w:rsid w:val="009E3CFC"/>
    <w:rsid w:val="009F1B14"/>
    <w:rsid w:val="009F3139"/>
    <w:rsid w:val="009F368D"/>
    <w:rsid w:val="009F4D28"/>
    <w:rsid w:val="009F7B10"/>
    <w:rsid w:val="00A018F1"/>
    <w:rsid w:val="00A0318B"/>
    <w:rsid w:val="00A03F3F"/>
    <w:rsid w:val="00A049DE"/>
    <w:rsid w:val="00A07E31"/>
    <w:rsid w:val="00A14B0C"/>
    <w:rsid w:val="00A1537D"/>
    <w:rsid w:val="00A1561A"/>
    <w:rsid w:val="00A17616"/>
    <w:rsid w:val="00A21FA6"/>
    <w:rsid w:val="00A259FE"/>
    <w:rsid w:val="00A37839"/>
    <w:rsid w:val="00A425C7"/>
    <w:rsid w:val="00A43AF6"/>
    <w:rsid w:val="00A44261"/>
    <w:rsid w:val="00A44A24"/>
    <w:rsid w:val="00A45687"/>
    <w:rsid w:val="00A45E6B"/>
    <w:rsid w:val="00A47244"/>
    <w:rsid w:val="00A542AE"/>
    <w:rsid w:val="00A548F6"/>
    <w:rsid w:val="00A5662D"/>
    <w:rsid w:val="00A7232D"/>
    <w:rsid w:val="00A72D70"/>
    <w:rsid w:val="00A731D4"/>
    <w:rsid w:val="00A83084"/>
    <w:rsid w:val="00A84694"/>
    <w:rsid w:val="00A84A94"/>
    <w:rsid w:val="00A8729C"/>
    <w:rsid w:val="00A87F3C"/>
    <w:rsid w:val="00A9230B"/>
    <w:rsid w:val="00A928EF"/>
    <w:rsid w:val="00A93F24"/>
    <w:rsid w:val="00A9603B"/>
    <w:rsid w:val="00AA1271"/>
    <w:rsid w:val="00AA3A8B"/>
    <w:rsid w:val="00AA564D"/>
    <w:rsid w:val="00AA7602"/>
    <w:rsid w:val="00AB5A57"/>
    <w:rsid w:val="00AB643E"/>
    <w:rsid w:val="00AB73A3"/>
    <w:rsid w:val="00AC23E4"/>
    <w:rsid w:val="00AC30DF"/>
    <w:rsid w:val="00AC4441"/>
    <w:rsid w:val="00AC662A"/>
    <w:rsid w:val="00AC70CA"/>
    <w:rsid w:val="00AD0E7E"/>
    <w:rsid w:val="00AE1B15"/>
    <w:rsid w:val="00AE5B5F"/>
    <w:rsid w:val="00AE6798"/>
    <w:rsid w:val="00AE79CE"/>
    <w:rsid w:val="00AF0817"/>
    <w:rsid w:val="00AF1658"/>
    <w:rsid w:val="00AF386F"/>
    <w:rsid w:val="00AF480A"/>
    <w:rsid w:val="00AF7D94"/>
    <w:rsid w:val="00B04E3C"/>
    <w:rsid w:val="00B06509"/>
    <w:rsid w:val="00B1303F"/>
    <w:rsid w:val="00B1340A"/>
    <w:rsid w:val="00B15DEE"/>
    <w:rsid w:val="00B167A5"/>
    <w:rsid w:val="00B175E9"/>
    <w:rsid w:val="00B20DE7"/>
    <w:rsid w:val="00B2116B"/>
    <w:rsid w:val="00B36357"/>
    <w:rsid w:val="00B42E43"/>
    <w:rsid w:val="00B43ECC"/>
    <w:rsid w:val="00B50424"/>
    <w:rsid w:val="00B56363"/>
    <w:rsid w:val="00B56D0D"/>
    <w:rsid w:val="00B65BE0"/>
    <w:rsid w:val="00B66480"/>
    <w:rsid w:val="00B672A9"/>
    <w:rsid w:val="00B70179"/>
    <w:rsid w:val="00B725B4"/>
    <w:rsid w:val="00B76B38"/>
    <w:rsid w:val="00B81161"/>
    <w:rsid w:val="00B84864"/>
    <w:rsid w:val="00B849DF"/>
    <w:rsid w:val="00B91800"/>
    <w:rsid w:val="00BA1913"/>
    <w:rsid w:val="00BA296B"/>
    <w:rsid w:val="00BA4F33"/>
    <w:rsid w:val="00BA7227"/>
    <w:rsid w:val="00BB0E7F"/>
    <w:rsid w:val="00BB48F4"/>
    <w:rsid w:val="00BB4D40"/>
    <w:rsid w:val="00BB5956"/>
    <w:rsid w:val="00BC4496"/>
    <w:rsid w:val="00BC4E61"/>
    <w:rsid w:val="00BC52B2"/>
    <w:rsid w:val="00BC6041"/>
    <w:rsid w:val="00BC754F"/>
    <w:rsid w:val="00BC7D3C"/>
    <w:rsid w:val="00BE0C30"/>
    <w:rsid w:val="00BE1213"/>
    <w:rsid w:val="00BE3F19"/>
    <w:rsid w:val="00BE4523"/>
    <w:rsid w:val="00BE54C7"/>
    <w:rsid w:val="00BF2ACB"/>
    <w:rsid w:val="00BF330A"/>
    <w:rsid w:val="00C027D0"/>
    <w:rsid w:val="00C055C5"/>
    <w:rsid w:val="00C15516"/>
    <w:rsid w:val="00C20A3C"/>
    <w:rsid w:val="00C232CB"/>
    <w:rsid w:val="00C27DF5"/>
    <w:rsid w:val="00C30639"/>
    <w:rsid w:val="00C36AE0"/>
    <w:rsid w:val="00C42F41"/>
    <w:rsid w:val="00C43903"/>
    <w:rsid w:val="00C441FB"/>
    <w:rsid w:val="00C51AA7"/>
    <w:rsid w:val="00C52EB1"/>
    <w:rsid w:val="00C57442"/>
    <w:rsid w:val="00C5789B"/>
    <w:rsid w:val="00C700C6"/>
    <w:rsid w:val="00C7378A"/>
    <w:rsid w:val="00C7420C"/>
    <w:rsid w:val="00C817A4"/>
    <w:rsid w:val="00C853FB"/>
    <w:rsid w:val="00C8554C"/>
    <w:rsid w:val="00C85704"/>
    <w:rsid w:val="00C85883"/>
    <w:rsid w:val="00C871AD"/>
    <w:rsid w:val="00C96444"/>
    <w:rsid w:val="00CA4E0F"/>
    <w:rsid w:val="00CA74B4"/>
    <w:rsid w:val="00CA74BA"/>
    <w:rsid w:val="00CB1026"/>
    <w:rsid w:val="00CB2555"/>
    <w:rsid w:val="00CB5B74"/>
    <w:rsid w:val="00CC1800"/>
    <w:rsid w:val="00CD07FB"/>
    <w:rsid w:val="00CD6076"/>
    <w:rsid w:val="00CE0CEB"/>
    <w:rsid w:val="00CE26E8"/>
    <w:rsid w:val="00CF5EA4"/>
    <w:rsid w:val="00D00987"/>
    <w:rsid w:val="00D02EE4"/>
    <w:rsid w:val="00D06881"/>
    <w:rsid w:val="00D13A3E"/>
    <w:rsid w:val="00D15EEB"/>
    <w:rsid w:val="00D208CD"/>
    <w:rsid w:val="00D25E3D"/>
    <w:rsid w:val="00D27015"/>
    <w:rsid w:val="00D3164F"/>
    <w:rsid w:val="00D32996"/>
    <w:rsid w:val="00D358B7"/>
    <w:rsid w:val="00D452FB"/>
    <w:rsid w:val="00D479CF"/>
    <w:rsid w:val="00D61F20"/>
    <w:rsid w:val="00D62004"/>
    <w:rsid w:val="00D65AC2"/>
    <w:rsid w:val="00D71615"/>
    <w:rsid w:val="00D72AFD"/>
    <w:rsid w:val="00D74C76"/>
    <w:rsid w:val="00D74F0A"/>
    <w:rsid w:val="00D75F74"/>
    <w:rsid w:val="00D76ED9"/>
    <w:rsid w:val="00D77347"/>
    <w:rsid w:val="00D801B9"/>
    <w:rsid w:val="00D819F7"/>
    <w:rsid w:val="00D83041"/>
    <w:rsid w:val="00D901BA"/>
    <w:rsid w:val="00D91CC5"/>
    <w:rsid w:val="00D9436A"/>
    <w:rsid w:val="00D94EF9"/>
    <w:rsid w:val="00D952DC"/>
    <w:rsid w:val="00D97921"/>
    <w:rsid w:val="00DA1D2A"/>
    <w:rsid w:val="00DA1FE1"/>
    <w:rsid w:val="00DC6577"/>
    <w:rsid w:val="00DD2289"/>
    <w:rsid w:val="00DD545E"/>
    <w:rsid w:val="00DE0744"/>
    <w:rsid w:val="00DE21A5"/>
    <w:rsid w:val="00DE2B47"/>
    <w:rsid w:val="00DE2E33"/>
    <w:rsid w:val="00DE54D0"/>
    <w:rsid w:val="00DE6DAE"/>
    <w:rsid w:val="00DE7A88"/>
    <w:rsid w:val="00DF3BEF"/>
    <w:rsid w:val="00DF7A69"/>
    <w:rsid w:val="00E04C66"/>
    <w:rsid w:val="00E05506"/>
    <w:rsid w:val="00E059AD"/>
    <w:rsid w:val="00E0613B"/>
    <w:rsid w:val="00E104D2"/>
    <w:rsid w:val="00E11E4C"/>
    <w:rsid w:val="00E13699"/>
    <w:rsid w:val="00E143EC"/>
    <w:rsid w:val="00E144D0"/>
    <w:rsid w:val="00E17662"/>
    <w:rsid w:val="00E22C2E"/>
    <w:rsid w:val="00E245C7"/>
    <w:rsid w:val="00E2481E"/>
    <w:rsid w:val="00E26F27"/>
    <w:rsid w:val="00E2741E"/>
    <w:rsid w:val="00E312A6"/>
    <w:rsid w:val="00E36E40"/>
    <w:rsid w:val="00E41C1F"/>
    <w:rsid w:val="00E4309C"/>
    <w:rsid w:val="00E453B2"/>
    <w:rsid w:val="00E466DE"/>
    <w:rsid w:val="00E4684E"/>
    <w:rsid w:val="00E46EA4"/>
    <w:rsid w:val="00E47CB2"/>
    <w:rsid w:val="00E5097E"/>
    <w:rsid w:val="00E511B5"/>
    <w:rsid w:val="00E517D3"/>
    <w:rsid w:val="00E52D61"/>
    <w:rsid w:val="00E53966"/>
    <w:rsid w:val="00E5405B"/>
    <w:rsid w:val="00E551AA"/>
    <w:rsid w:val="00E576DB"/>
    <w:rsid w:val="00E5775F"/>
    <w:rsid w:val="00E6136C"/>
    <w:rsid w:val="00E623BD"/>
    <w:rsid w:val="00E6291A"/>
    <w:rsid w:val="00E63F26"/>
    <w:rsid w:val="00E64FEF"/>
    <w:rsid w:val="00E65594"/>
    <w:rsid w:val="00E824C0"/>
    <w:rsid w:val="00E83850"/>
    <w:rsid w:val="00E8519C"/>
    <w:rsid w:val="00E901C8"/>
    <w:rsid w:val="00E96737"/>
    <w:rsid w:val="00E97F64"/>
    <w:rsid w:val="00EA58AE"/>
    <w:rsid w:val="00EB4FC4"/>
    <w:rsid w:val="00EB558E"/>
    <w:rsid w:val="00EB5876"/>
    <w:rsid w:val="00EB5A86"/>
    <w:rsid w:val="00EC1F63"/>
    <w:rsid w:val="00ED02E0"/>
    <w:rsid w:val="00ED1374"/>
    <w:rsid w:val="00EE0C2D"/>
    <w:rsid w:val="00EE642A"/>
    <w:rsid w:val="00EE730D"/>
    <w:rsid w:val="00EF37B7"/>
    <w:rsid w:val="00EF4589"/>
    <w:rsid w:val="00EF6A99"/>
    <w:rsid w:val="00F0085C"/>
    <w:rsid w:val="00F03043"/>
    <w:rsid w:val="00F052E5"/>
    <w:rsid w:val="00F064FB"/>
    <w:rsid w:val="00F06EE5"/>
    <w:rsid w:val="00F12424"/>
    <w:rsid w:val="00F158DE"/>
    <w:rsid w:val="00F17455"/>
    <w:rsid w:val="00F20661"/>
    <w:rsid w:val="00F27C76"/>
    <w:rsid w:val="00F341CB"/>
    <w:rsid w:val="00F34FEF"/>
    <w:rsid w:val="00F36265"/>
    <w:rsid w:val="00F3748C"/>
    <w:rsid w:val="00F43261"/>
    <w:rsid w:val="00F441CC"/>
    <w:rsid w:val="00F4635C"/>
    <w:rsid w:val="00F534F5"/>
    <w:rsid w:val="00F53587"/>
    <w:rsid w:val="00F56636"/>
    <w:rsid w:val="00F5694C"/>
    <w:rsid w:val="00F56976"/>
    <w:rsid w:val="00F57A44"/>
    <w:rsid w:val="00F613A2"/>
    <w:rsid w:val="00F63DB6"/>
    <w:rsid w:val="00F6636A"/>
    <w:rsid w:val="00F72B93"/>
    <w:rsid w:val="00F74A71"/>
    <w:rsid w:val="00F76DD7"/>
    <w:rsid w:val="00F811FE"/>
    <w:rsid w:val="00F81652"/>
    <w:rsid w:val="00F82654"/>
    <w:rsid w:val="00F837B3"/>
    <w:rsid w:val="00F838C9"/>
    <w:rsid w:val="00F843A4"/>
    <w:rsid w:val="00F87FA6"/>
    <w:rsid w:val="00F9063B"/>
    <w:rsid w:val="00F93C5A"/>
    <w:rsid w:val="00F9414E"/>
    <w:rsid w:val="00F96BBC"/>
    <w:rsid w:val="00FA0A1D"/>
    <w:rsid w:val="00FA3683"/>
    <w:rsid w:val="00FA484B"/>
    <w:rsid w:val="00FA5444"/>
    <w:rsid w:val="00FB1B54"/>
    <w:rsid w:val="00FB2653"/>
    <w:rsid w:val="00FB273C"/>
    <w:rsid w:val="00FB50A7"/>
    <w:rsid w:val="00FC01D3"/>
    <w:rsid w:val="00FC05BB"/>
    <w:rsid w:val="00FC4AEB"/>
    <w:rsid w:val="00FC6A2E"/>
    <w:rsid w:val="00FD0C50"/>
    <w:rsid w:val="00FD4979"/>
    <w:rsid w:val="00FD5CEE"/>
    <w:rsid w:val="00FD5DA1"/>
    <w:rsid w:val="00FE1FFE"/>
    <w:rsid w:val="00FE33FC"/>
    <w:rsid w:val="00FE4970"/>
    <w:rsid w:val="00FF0DB3"/>
    <w:rsid w:val="00FF1B8E"/>
    <w:rsid w:val="00FF2582"/>
    <w:rsid w:val="00FF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gmaildefault">
    <w:name w:val="gmail_default"/>
    <w:basedOn w:val="DefaultParagraphFont"/>
    <w:rsid w:val="00507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gmaildefault">
    <w:name w:val="gmail_default"/>
    <w:basedOn w:val="DefaultParagraphFont"/>
    <w:rsid w:val="0050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5338">
      <w:bodyDiv w:val="1"/>
      <w:marLeft w:val="0"/>
      <w:marRight w:val="0"/>
      <w:marTop w:val="0"/>
      <w:marBottom w:val="0"/>
      <w:divBdr>
        <w:top w:val="none" w:sz="0" w:space="0" w:color="auto"/>
        <w:left w:val="none" w:sz="0" w:space="0" w:color="auto"/>
        <w:bottom w:val="none" w:sz="0" w:space="0" w:color="auto"/>
        <w:right w:val="none" w:sz="0" w:space="0" w:color="auto"/>
      </w:divBdr>
    </w:div>
    <w:div w:id="674579977">
      <w:bodyDiv w:val="1"/>
      <w:marLeft w:val="0"/>
      <w:marRight w:val="0"/>
      <w:marTop w:val="0"/>
      <w:marBottom w:val="0"/>
      <w:divBdr>
        <w:top w:val="none" w:sz="0" w:space="0" w:color="auto"/>
        <w:left w:val="none" w:sz="0" w:space="0" w:color="auto"/>
        <w:bottom w:val="none" w:sz="0" w:space="0" w:color="auto"/>
        <w:right w:val="none" w:sz="0" w:space="0" w:color="auto"/>
      </w:divBdr>
    </w:div>
    <w:div w:id="990713517">
      <w:bodyDiv w:val="1"/>
      <w:marLeft w:val="0"/>
      <w:marRight w:val="0"/>
      <w:marTop w:val="0"/>
      <w:marBottom w:val="0"/>
      <w:divBdr>
        <w:top w:val="none" w:sz="0" w:space="0" w:color="auto"/>
        <w:left w:val="none" w:sz="0" w:space="0" w:color="auto"/>
        <w:bottom w:val="none" w:sz="0" w:space="0" w:color="auto"/>
        <w:right w:val="none" w:sz="0" w:space="0" w:color="auto"/>
      </w:divBdr>
    </w:div>
    <w:div w:id="1240402319">
      <w:bodyDiv w:val="1"/>
      <w:marLeft w:val="0"/>
      <w:marRight w:val="0"/>
      <w:marTop w:val="0"/>
      <w:marBottom w:val="0"/>
      <w:divBdr>
        <w:top w:val="none" w:sz="0" w:space="0" w:color="auto"/>
        <w:left w:val="none" w:sz="0" w:space="0" w:color="auto"/>
        <w:bottom w:val="none" w:sz="0" w:space="0" w:color="auto"/>
        <w:right w:val="none" w:sz="0" w:space="0" w:color="auto"/>
      </w:divBdr>
    </w:div>
    <w:div w:id="19352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rbwm.gov.uk/downloads/download/339/planning_weekly_lists" TargetMode="External"/><Relationship Id="rId13" Type="http://schemas.openxmlformats.org/officeDocument/2006/relationships/hyperlink" Target="https://tinyurl.com/HPCCllrsDriv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inyurl.com/HPCCllrsDriv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ublicaccess.rbwm.gov.uk/online-applications/search.do?action=advanced&amp;searchType=Application" TargetMode="External"/><Relationship Id="rId5" Type="http://schemas.openxmlformats.org/officeDocument/2006/relationships/webSettings" Target="webSettings.xml"/><Relationship Id="rId15" Type="http://schemas.openxmlformats.org/officeDocument/2006/relationships/hyperlink" Target="http://www.hortonparishcouncil.gov.uk" TargetMode="External"/><Relationship Id="rId10" Type="http://schemas.openxmlformats.org/officeDocument/2006/relationships/hyperlink" Target="http://publicaccess.rbwm.gov.uk/online-applications/search.do?action=weeklyLi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ublicaccess.rbwm.gov.uk/online-applications/search.do?action=weeklyLi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dc:creator>
  <cp:lastModifiedBy>benta</cp:lastModifiedBy>
  <cp:revision>2</cp:revision>
  <cp:lastPrinted>2020-06-20T10:58:00Z</cp:lastPrinted>
  <dcterms:created xsi:type="dcterms:W3CDTF">2020-06-29T14:16:00Z</dcterms:created>
  <dcterms:modified xsi:type="dcterms:W3CDTF">2020-06-29T14:16:00Z</dcterms:modified>
</cp:coreProperties>
</file>