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1B" w:rsidRPr="006E421B" w:rsidRDefault="00727AFA" w:rsidP="006E421B">
      <w:pPr>
        <w:pStyle w:val="NoSpacing"/>
        <w:jc w:val="center"/>
        <w:rPr>
          <w:b/>
          <w:sz w:val="40"/>
          <w:szCs w:val="40"/>
        </w:rPr>
      </w:pPr>
      <w:r>
        <w:rPr>
          <w:b/>
          <w:sz w:val="40"/>
          <w:szCs w:val="40"/>
          <w:lang w:eastAsia="en-GB"/>
        </w:rPr>
        <w:t xml:space="preserve"> </w:t>
      </w:r>
      <w:r w:rsidR="006E421B" w:rsidRPr="006E421B">
        <w:rPr>
          <w:b/>
          <w:sz w:val="40"/>
          <w:szCs w:val="40"/>
          <w:lang w:eastAsia="en-GB"/>
        </w:rPr>
        <w:t>Horton Parish Council</w:t>
      </w:r>
    </w:p>
    <w:p w:rsidR="00D02EE4" w:rsidRPr="00D02EE4" w:rsidRDefault="00D02EE4" w:rsidP="00D02EE4">
      <w:pPr>
        <w:pStyle w:val="NoSpacing"/>
        <w:jc w:val="center"/>
        <w:rPr>
          <w:b/>
          <w:sz w:val="36"/>
          <w:szCs w:val="24"/>
          <w:lang w:eastAsia="en-GB"/>
        </w:rPr>
      </w:pPr>
      <w:r w:rsidRPr="00D02EE4">
        <w:rPr>
          <w:b/>
          <w:sz w:val="36"/>
          <w:szCs w:val="24"/>
          <w:lang w:eastAsia="en-GB"/>
        </w:rPr>
        <w:t xml:space="preserve">A </w:t>
      </w:r>
      <w:r w:rsidR="005D531B" w:rsidRPr="005D531B">
        <w:rPr>
          <w:b/>
          <w:color w:val="FF0000"/>
          <w:sz w:val="36"/>
          <w:szCs w:val="24"/>
          <w:lang w:eastAsia="en-GB"/>
        </w:rPr>
        <w:t xml:space="preserve">VIRTUAL </w:t>
      </w:r>
      <w:r w:rsidRPr="00D02EE4">
        <w:rPr>
          <w:b/>
          <w:sz w:val="36"/>
          <w:szCs w:val="24"/>
          <w:lang w:eastAsia="en-GB"/>
        </w:rPr>
        <w:t xml:space="preserve">MEETING of the COUNCIL of the Parish of Horton </w:t>
      </w:r>
    </w:p>
    <w:p w:rsidR="006E421B" w:rsidRDefault="00F35F75" w:rsidP="006E421B">
      <w:pPr>
        <w:pStyle w:val="NoSpacing"/>
        <w:jc w:val="center"/>
        <w:rPr>
          <w:b/>
          <w:sz w:val="40"/>
          <w:szCs w:val="40"/>
          <w:lang w:eastAsia="en-GB"/>
        </w:rPr>
      </w:pPr>
      <w:r>
        <w:rPr>
          <w:b/>
          <w:sz w:val="40"/>
          <w:szCs w:val="40"/>
          <w:lang w:eastAsia="en-GB"/>
        </w:rPr>
        <w:t>Held</w:t>
      </w:r>
      <w:r w:rsidR="00153143">
        <w:rPr>
          <w:b/>
          <w:sz w:val="40"/>
          <w:szCs w:val="40"/>
          <w:lang w:eastAsia="en-GB"/>
        </w:rPr>
        <w:t xml:space="preserve"> on </w:t>
      </w:r>
      <w:r w:rsidR="006E421B" w:rsidRPr="006E421B">
        <w:rPr>
          <w:b/>
          <w:sz w:val="40"/>
          <w:szCs w:val="40"/>
          <w:lang w:eastAsia="en-GB"/>
        </w:rPr>
        <w:t xml:space="preserve">Tuesday </w:t>
      </w:r>
      <w:r w:rsidR="00275233">
        <w:rPr>
          <w:b/>
          <w:sz w:val="40"/>
          <w:szCs w:val="40"/>
          <w:lang w:eastAsia="en-GB"/>
        </w:rPr>
        <w:t>19</w:t>
      </w:r>
      <w:r w:rsidR="00275233" w:rsidRPr="00275233">
        <w:rPr>
          <w:b/>
          <w:sz w:val="40"/>
          <w:szCs w:val="40"/>
          <w:vertAlign w:val="superscript"/>
          <w:lang w:eastAsia="en-GB"/>
        </w:rPr>
        <w:t>th</w:t>
      </w:r>
      <w:r w:rsidR="00275233">
        <w:rPr>
          <w:b/>
          <w:sz w:val="40"/>
          <w:szCs w:val="40"/>
          <w:lang w:eastAsia="en-GB"/>
        </w:rPr>
        <w:t xml:space="preserve"> May</w:t>
      </w:r>
      <w:r w:rsidR="00A44261">
        <w:rPr>
          <w:b/>
          <w:sz w:val="40"/>
          <w:szCs w:val="40"/>
          <w:lang w:eastAsia="en-GB"/>
        </w:rPr>
        <w:t xml:space="preserve"> 2020</w:t>
      </w:r>
    </w:p>
    <w:p w:rsidR="00AD0949" w:rsidRPr="006E421B" w:rsidRDefault="00AD0949" w:rsidP="006E421B">
      <w:pPr>
        <w:pStyle w:val="NoSpacing"/>
        <w:jc w:val="center"/>
        <w:rPr>
          <w:b/>
          <w:i/>
          <w:iCs/>
          <w:sz w:val="40"/>
          <w:szCs w:val="40"/>
          <w:lang w:eastAsia="en-GB"/>
        </w:rPr>
      </w:pPr>
      <w:r>
        <w:rPr>
          <w:b/>
          <w:sz w:val="40"/>
          <w:szCs w:val="40"/>
          <w:lang w:eastAsia="en-GB"/>
        </w:rPr>
        <w:t>MINUTES</w:t>
      </w:r>
    </w:p>
    <w:p w:rsidR="006E421B" w:rsidRDefault="006E421B" w:rsidP="006E421B">
      <w:pPr>
        <w:pStyle w:val="NoSpacing"/>
        <w:jc w:val="center"/>
        <w:rPr>
          <w:rFonts w:ascii="Calibri" w:eastAsia="Times New Roman" w:hAnsi="Calibri" w:cs="Times New Roman"/>
          <w:b/>
          <w:bCs/>
          <w:color w:val="000000"/>
          <w:sz w:val="40"/>
          <w:szCs w:val="40"/>
          <w:lang w:eastAsia="en-GB"/>
        </w:rPr>
      </w:pPr>
    </w:p>
    <w:p w:rsidR="008C275E" w:rsidRDefault="008C275E" w:rsidP="006E421B">
      <w:pPr>
        <w:pStyle w:val="NoSpacing"/>
        <w:jc w:val="center"/>
        <w:rPr>
          <w:rFonts w:ascii="Calibri" w:eastAsia="Times New Roman" w:hAnsi="Calibri" w:cs="Times New Roman"/>
          <w:b/>
          <w:bCs/>
          <w:color w:val="000000"/>
          <w:sz w:val="40"/>
          <w:szCs w:val="40"/>
          <w:lang w:eastAsia="en-GB"/>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23"/>
        <w:gridCol w:w="540"/>
        <w:gridCol w:w="662"/>
        <w:gridCol w:w="2339"/>
        <w:gridCol w:w="1013"/>
        <w:gridCol w:w="464"/>
        <w:gridCol w:w="1843"/>
        <w:gridCol w:w="152"/>
        <w:gridCol w:w="787"/>
        <w:gridCol w:w="1053"/>
        <w:gridCol w:w="1197"/>
      </w:tblGrid>
      <w:tr w:rsidR="001F2F45" w:rsidRPr="00193AA3" w:rsidTr="004B3F72">
        <w:trPr>
          <w:trHeight w:val="171"/>
          <w:jc w:val="center"/>
        </w:trPr>
        <w:tc>
          <w:tcPr>
            <w:tcW w:w="705" w:type="dxa"/>
            <w:shd w:val="clear" w:color="auto" w:fill="BFBFBF" w:themeFill="background1" w:themeFillShade="BF"/>
            <w:noWrap/>
            <w:hideMark/>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#01</w:t>
            </w:r>
          </w:p>
        </w:tc>
        <w:tc>
          <w:tcPr>
            <w:tcW w:w="423" w:type="dxa"/>
            <w:shd w:val="clear" w:color="auto" w:fill="BFBFBF" w:themeFill="background1" w:themeFillShade="BF"/>
            <w:noWrap/>
            <w:hideMark/>
          </w:tcPr>
          <w:p w:rsidR="00306130" w:rsidRPr="00193AA3" w:rsidRDefault="00306130" w:rsidP="00AA7602">
            <w:pPr>
              <w:spacing w:after="0" w:line="240" w:lineRule="auto"/>
              <w:jc w:val="center"/>
              <w:rPr>
                <w:rFonts w:eastAsia="Times New Roman" w:cs="Times New Roman"/>
                <w:b/>
                <w:bCs/>
                <w:lang w:eastAsia="en-GB"/>
              </w:rPr>
            </w:pPr>
          </w:p>
        </w:tc>
        <w:tc>
          <w:tcPr>
            <w:tcW w:w="8853" w:type="dxa"/>
            <w:gridSpan w:val="9"/>
            <w:tcBorders>
              <w:bottom w:val="single" w:sz="4" w:space="0" w:color="auto"/>
              <w:right w:val="single" w:sz="4" w:space="0" w:color="auto"/>
            </w:tcBorders>
            <w:shd w:val="clear" w:color="auto" w:fill="BFBFBF" w:themeFill="background1" w:themeFillShade="BF"/>
            <w:noWrap/>
            <w:hideMark/>
          </w:tcPr>
          <w:p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1197" w:type="dxa"/>
            <w:tcBorders>
              <w:left w:val="single" w:sz="4" w:space="0" w:color="auto"/>
              <w:bottom w:val="single" w:sz="4" w:space="0" w:color="auto"/>
            </w:tcBorders>
            <w:shd w:val="clear" w:color="auto" w:fill="BFBFBF" w:themeFill="background1" w:themeFillShade="BF"/>
          </w:tcPr>
          <w:p w:rsidR="00306130" w:rsidRPr="00FF2582" w:rsidRDefault="00306130" w:rsidP="0084369C">
            <w:pPr>
              <w:spacing w:after="0" w:line="240" w:lineRule="auto"/>
              <w:jc w:val="center"/>
              <w:rPr>
                <w:rFonts w:eastAsia="Times New Roman" w:cs="Times New Roman"/>
                <w:bCs/>
                <w:lang w:eastAsia="en-GB"/>
              </w:rPr>
            </w:pPr>
          </w:p>
        </w:tc>
      </w:tr>
      <w:tr w:rsidR="008B6BE8" w:rsidRPr="00193AA3" w:rsidTr="00AD0949">
        <w:trPr>
          <w:trHeight w:val="202"/>
          <w:jc w:val="center"/>
        </w:trPr>
        <w:tc>
          <w:tcPr>
            <w:tcW w:w="705"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423" w:type="dxa"/>
            <w:shd w:val="clear" w:color="auto" w:fill="auto"/>
            <w:noWrap/>
          </w:tcPr>
          <w:p w:rsidR="008B6BE8" w:rsidRPr="00193AA3" w:rsidRDefault="008B6BE8" w:rsidP="00AA7602">
            <w:pPr>
              <w:spacing w:after="0" w:line="240" w:lineRule="auto"/>
              <w:jc w:val="center"/>
              <w:rPr>
                <w:rFonts w:eastAsia="Times New Roman" w:cs="Times New Roman"/>
                <w:bCs/>
                <w:lang w:eastAsia="en-GB"/>
              </w:rPr>
            </w:pPr>
            <w:r w:rsidRPr="00193AA3">
              <w:rPr>
                <w:rFonts w:eastAsia="Times New Roman" w:cs="Times New Roman"/>
                <w:bCs/>
                <w:lang w:eastAsia="en-GB"/>
              </w:rPr>
              <w:t>A</w:t>
            </w:r>
          </w:p>
        </w:tc>
        <w:tc>
          <w:tcPr>
            <w:tcW w:w="8853" w:type="dxa"/>
            <w:gridSpan w:val="9"/>
            <w:tcBorders>
              <w:bottom w:val="single" w:sz="4" w:space="0" w:color="auto"/>
              <w:right w:val="single" w:sz="4" w:space="0" w:color="auto"/>
            </w:tcBorders>
            <w:shd w:val="clear" w:color="auto" w:fill="auto"/>
          </w:tcPr>
          <w:p w:rsidR="0006264B" w:rsidRPr="00071CE0" w:rsidRDefault="002F5C66" w:rsidP="005C6327">
            <w:pPr>
              <w:spacing w:after="0" w:line="240" w:lineRule="auto"/>
              <w:rPr>
                <w:rFonts w:eastAsia="Times New Roman" w:cs="Times New Roman"/>
                <w:b/>
                <w:bCs/>
                <w:lang w:eastAsia="en-GB"/>
              </w:rPr>
            </w:pPr>
            <w:r w:rsidRPr="00193AA3">
              <w:rPr>
                <w:rFonts w:eastAsia="Times New Roman" w:cs="Times New Roman"/>
                <w:b/>
                <w:bCs/>
                <w:lang w:eastAsia="en-GB"/>
              </w:rPr>
              <w:t>Present, and apologies and declaration of interest</w:t>
            </w:r>
          </w:p>
        </w:tc>
        <w:tc>
          <w:tcPr>
            <w:tcW w:w="1197" w:type="dxa"/>
            <w:tcBorders>
              <w:left w:val="single" w:sz="4" w:space="0" w:color="auto"/>
              <w:bottom w:val="single" w:sz="4" w:space="0" w:color="auto"/>
            </w:tcBorders>
            <w:shd w:val="clear" w:color="auto" w:fill="auto"/>
            <w:noWrap/>
          </w:tcPr>
          <w:p w:rsidR="008B6BE8" w:rsidRPr="00FF2582" w:rsidRDefault="008B6BE8" w:rsidP="0084369C">
            <w:pPr>
              <w:spacing w:after="0" w:line="240" w:lineRule="auto"/>
              <w:jc w:val="center"/>
              <w:rPr>
                <w:rFonts w:eastAsia="Times New Roman" w:cs="Times New Roman"/>
                <w:lang w:eastAsia="en-GB"/>
              </w:rPr>
            </w:pPr>
          </w:p>
        </w:tc>
      </w:tr>
      <w:tr w:rsidR="00AD0949" w:rsidRPr="00193AA3" w:rsidTr="00AD0949">
        <w:trPr>
          <w:trHeight w:val="202"/>
          <w:jc w:val="center"/>
        </w:trPr>
        <w:tc>
          <w:tcPr>
            <w:tcW w:w="705" w:type="dxa"/>
            <w:shd w:val="clear" w:color="auto" w:fill="auto"/>
            <w:noWrap/>
          </w:tcPr>
          <w:p w:rsidR="00AD0949" w:rsidRPr="00193AA3" w:rsidRDefault="00AD0949" w:rsidP="00952D2D">
            <w:pPr>
              <w:spacing w:after="0" w:line="240" w:lineRule="auto"/>
              <w:jc w:val="center"/>
              <w:rPr>
                <w:rFonts w:eastAsia="Times New Roman" w:cs="Times New Roman"/>
                <w:b/>
                <w:bCs/>
                <w:lang w:eastAsia="en-GB"/>
              </w:rPr>
            </w:pPr>
          </w:p>
        </w:tc>
        <w:tc>
          <w:tcPr>
            <w:tcW w:w="423" w:type="dxa"/>
            <w:shd w:val="clear" w:color="auto" w:fill="auto"/>
            <w:noWrap/>
          </w:tcPr>
          <w:p w:rsidR="00AD0949" w:rsidRPr="00193AA3" w:rsidRDefault="00AD0949" w:rsidP="00AA7602">
            <w:pPr>
              <w:spacing w:after="0" w:line="240" w:lineRule="auto"/>
              <w:jc w:val="center"/>
              <w:rPr>
                <w:rFonts w:eastAsia="Times New Roman" w:cs="Times New Roman"/>
                <w:bCs/>
                <w:lang w:eastAsia="en-GB"/>
              </w:rPr>
            </w:pPr>
          </w:p>
        </w:tc>
        <w:tc>
          <w:tcPr>
            <w:tcW w:w="8853" w:type="dxa"/>
            <w:gridSpan w:val="9"/>
            <w:tcBorders>
              <w:bottom w:val="single" w:sz="4" w:space="0" w:color="auto"/>
              <w:right w:val="single" w:sz="4" w:space="0" w:color="auto"/>
            </w:tcBorders>
            <w:shd w:val="clear" w:color="auto" w:fill="auto"/>
          </w:tcPr>
          <w:p w:rsidR="00AD0949" w:rsidRDefault="00AD0949" w:rsidP="00AD0949">
            <w:pPr>
              <w:spacing w:after="0" w:line="240" w:lineRule="auto"/>
              <w:rPr>
                <w:rFonts w:eastAsia="Times New Roman" w:cs="Times New Roman"/>
                <w:lang w:eastAsia="en-GB"/>
              </w:rPr>
            </w:pPr>
            <w:r w:rsidRPr="00AD0949">
              <w:rPr>
                <w:rFonts w:eastAsia="Times New Roman" w:cs="Times New Roman"/>
                <w:b/>
                <w:lang w:eastAsia="en-GB"/>
              </w:rPr>
              <w:t>Present</w:t>
            </w:r>
            <w:r>
              <w:rPr>
                <w:rFonts w:eastAsia="Times New Roman" w:cs="Times New Roman"/>
                <w:lang w:eastAsia="en-GB"/>
              </w:rPr>
              <w:t>: Cllrs Crame, Cole, Patel, Gibbons and the Chair, Cllr Bovingdon, Ward Cllrs Cannon and Larcombe, and the clerk.</w:t>
            </w:r>
          </w:p>
          <w:p w:rsidR="00AD0949" w:rsidRPr="00AD0949" w:rsidRDefault="00AD0949" w:rsidP="00AD0949">
            <w:pPr>
              <w:spacing w:after="0" w:line="240" w:lineRule="auto"/>
              <w:rPr>
                <w:rFonts w:eastAsia="Times New Roman" w:cs="Times New Roman"/>
                <w:u w:val="words"/>
                <w:lang w:eastAsia="en-GB"/>
              </w:rPr>
            </w:pPr>
            <w:r w:rsidRPr="00AD0949">
              <w:rPr>
                <w:rFonts w:eastAsia="Times New Roman" w:cs="Times New Roman"/>
                <w:b/>
                <w:lang w:eastAsia="en-GB"/>
              </w:rPr>
              <w:t>Apologies</w:t>
            </w:r>
            <w:r>
              <w:rPr>
                <w:rFonts w:eastAsia="Times New Roman" w:cs="Times New Roman"/>
                <w:lang w:eastAsia="en-GB"/>
              </w:rPr>
              <w:t>: Cllrs Coogan and Dunga</w:t>
            </w:r>
          </w:p>
        </w:tc>
        <w:tc>
          <w:tcPr>
            <w:tcW w:w="1197" w:type="dxa"/>
            <w:tcBorders>
              <w:left w:val="single" w:sz="4" w:space="0" w:color="auto"/>
              <w:bottom w:val="single" w:sz="4" w:space="0" w:color="auto"/>
            </w:tcBorders>
            <w:shd w:val="clear" w:color="auto" w:fill="auto"/>
            <w:noWrap/>
          </w:tcPr>
          <w:p w:rsidR="00AD0949" w:rsidRPr="00FF2582" w:rsidRDefault="00AD0949" w:rsidP="0084369C">
            <w:pPr>
              <w:spacing w:after="0" w:line="240" w:lineRule="auto"/>
              <w:jc w:val="center"/>
              <w:rPr>
                <w:rFonts w:eastAsia="Times New Roman" w:cs="Times New Roman"/>
                <w:lang w:eastAsia="en-GB"/>
              </w:rPr>
            </w:pPr>
          </w:p>
        </w:tc>
      </w:tr>
      <w:tr w:rsidR="008B6BE8" w:rsidRPr="00193AA3" w:rsidTr="00AD0949">
        <w:trPr>
          <w:trHeight w:val="202"/>
          <w:jc w:val="center"/>
        </w:trPr>
        <w:tc>
          <w:tcPr>
            <w:tcW w:w="705" w:type="dxa"/>
            <w:shd w:val="clear" w:color="auto" w:fill="auto"/>
            <w:noWrap/>
          </w:tcPr>
          <w:p w:rsidR="008B6BE8" w:rsidRPr="00193AA3" w:rsidRDefault="008B6BE8" w:rsidP="00952D2D">
            <w:pPr>
              <w:spacing w:after="0" w:line="240" w:lineRule="auto"/>
              <w:jc w:val="center"/>
              <w:rPr>
                <w:rFonts w:eastAsia="Times New Roman" w:cs="Times New Roman"/>
                <w:b/>
                <w:bCs/>
                <w:lang w:eastAsia="en-GB"/>
              </w:rPr>
            </w:pPr>
          </w:p>
        </w:tc>
        <w:tc>
          <w:tcPr>
            <w:tcW w:w="423" w:type="dxa"/>
            <w:shd w:val="clear" w:color="auto" w:fill="auto"/>
            <w:noWrap/>
          </w:tcPr>
          <w:p w:rsidR="008B6BE8" w:rsidRPr="00193AA3" w:rsidRDefault="008B6BE8" w:rsidP="00AA7602">
            <w:pPr>
              <w:spacing w:after="0" w:line="240" w:lineRule="auto"/>
              <w:jc w:val="center"/>
              <w:rPr>
                <w:rFonts w:eastAsia="Times New Roman" w:cs="Times New Roman"/>
                <w:bCs/>
                <w:lang w:eastAsia="en-GB"/>
              </w:rPr>
            </w:pPr>
            <w:r w:rsidRPr="00193AA3">
              <w:rPr>
                <w:rFonts w:eastAsia="Times New Roman" w:cs="Times New Roman"/>
                <w:bCs/>
                <w:lang w:eastAsia="en-GB"/>
              </w:rPr>
              <w:t>B</w:t>
            </w:r>
          </w:p>
        </w:tc>
        <w:tc>
          <w:tcPr>
            <w:tcW w:w="8853" w:type="dxa"/>
            <w:gridSpan w:val="9"/>
            <w:tcBorders>
              <w:bottom w:val="single" w:sz="4" w:space="0" w:color="auto"/>
              <w:right w:val="single" w:sz="4" w:space="0" w:color="auto"/>
            </w:tcBorders>
            <w:shd w:val="clear" w:color="auto" w:fill="auto"/>
          </w:tcPr>
          <w:p w:rsidR="008B6BE8" w:rsidRPr="00193AA3" w:rsidRDefault="002F5C66" w:rsidP="00E47CB2">
            <w:pPr>
              <w:spacing w:after="0" w:line="240" w:lineRule="auto"/>
              <w:rPr>
                <w:rFonts w:eastAsia="Times New Roman" w:cs="Times New Roman"/>
                <w:b/>
                <w:bCs/>
                <w:lang w:eastAsia="en-GB"/>
              </w:rPr>
            </w:pPr>
            <w:r w:rsidRPr="00193AA3">
              <w:rPr>
                <w:rFonts w:eastAsia="Times New Roman" w:cs="Times New Roman"/>
                <w:lang w:eastAsia="en-GB"/>
              </w:rPr>
              <w:t xml:space="preserve">  (and questions from the public if appropriate):   </w:t>
            </w:r>
            <w:r w:rsidR="00AD0949">
              <w:rPr>
                <w:rFonts w:eastAsia="Times New Roman" w:cs="Times New Roman"/>
                <w:lang w:eastAsia="en-GB"/>
              </w:rPr>
              <w:t>None</w:t>
            </w:r>
          </w:p>
        </w:tc>
        <w:tc>
          <w:tcPr>
            <w:tcW w:w="1197" w:type="dxa"/>
            <w:tcBorders>
              <w:left w:val="single" w:sz="4" w:space="0" w:color="auto"/>
              <w:bottom w:val="single" w:sz="4" w:space="0" w:color="auto"/>
            </w:tcBorders>
            <w:shd w:val="clear" w:color="auto" w:fill="auto"/>
            <w:noWrap/>
          </w:tcPr>
          <w:p w:rsidR="008B6BE8" w:rsidRPr="00FF2582" w:rsidRDefault="008B6BE8" w:rsidP="0084369C">
            <w:pPr>
              <w:spacing w:after="0" w:line="240" w:lineRule="auto"/>
              <w:jc w:val="center"/>
              <w:rPr>
                <w:rFonts w:eastAsia="Times New Roman" w:cs="Times New Roman"/>
                <w:lang w:eastAsia="en-GB"/>
              </w:rPr>
            </w:pPr>
          </w:p>
        </w:tc>
      </w:tr>
      <w:tr w:rsidR="001F2F45" w:rsidRPr="00193AA3" w:rsidTr="004B3F72">
        <w:trPr>
          <w:trHeight w:val="221"/>
          <w:jc w:val="center"/>
        </w:trPr>
        <w:tc>
          <w:tcPr>
            <w:tcW w:w="705" w:type="dxa"/>
            <w:shd w:val="clear" w:color="auto" w:fill="BFBFBF" w:themeFill="background1" w:themeFillShade="BF"/>
            <w:noWrap/>
          </w:tcPr>
          <w:p w:rsidR="00306130" w:rsidRPr="00193AA3" w:rsidRDefault="00306130"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#02</w:t>
            </w:r>
          </w:p>
        </w:tc>
        <w:tc>
          <w:tcPr>
            <w:tcW w:w="423" w:type="dxa"/>
            <w:shd w:val="clear" w:color="auto" w:fill="BFBFBF" w:themeFill="background1" w:themeFillShade="BF"/>
            <w:noWrap/>
          </w:tcPr>
          <w:p w:rsidR="00306130" w:rsidRPr="00193AA3" w:rsidRDefault="00306130" w:rsidP="00AA7602">
            <w:pPr>
              <w:spacing w:after="0" w:line="240" w:lineRule="auto"/>
              <w:jc w:val="center"/>
              <w:rPr>
                <w:rFonts w:eastAsia="Times New Roman" w:cs="Times New Roman"/>
                <w:b/>
                <w:bCs/>
                <w:lang w:eastAsia="en-GB"/>
              </w:rPr>
            </w:pPr>
          </w:p>
        </w:tc>
        <w:tc>
          <w:tcPr>
            <w:tcW w:w="8853" w:type="dxa"/>
            <w:gridSpan w:val="9"/>
            <w:tcBorders>
              <w:right w:val="single" w:sz="4" w:space="0" w:color="auto"/>
            </w:tcBorders>
            <w:shd w:val="clear" w:color="auto" w:fill="BFBFBF" w:themeFill="background1" w:themeFillShade="BF"/>
          </w:tcPr>
          <w:p w:rsidR="00306130" w:rsidRPr="00193AA3" w:rsidRDefault="00306130" w:rsidP="00E47CB2">
            <w:pPr>
              <w:spacing w:after="0" w:line="240" w:lineRule="auto"/>
              <w:rPr>
                <w:rFonts w:eastAsia="Times New Roman" w:cs="Times New Roman"/>
                <w:lang w:eastAsia="en-GB"/>
              </w:rPr>
            </w:pPr>
            <w:r w:rsidRPr="00193AA3">
              <w:rPr>
                <w:rFonts w:eastAsia="Times New Roman" w:cs="Times New Roman"/>
                <w:b/>
                <w:bCs/>
                <w:lang w:eastAsia="en-GB"/>
              </w:rPr>
              <w:t>Statutory items:</w:t>
            </w:r>
          </w:p>
        </w:tc>
        <w:tc>
          <w:tcPr>
            <w:tcW w:w="1197" w:type="dxa"/>
            <w:tcBorders>
              <w:left w:val="single" w:sz="4" w:space="0" w:color="auto"/>
            </w:tcBorders>
            <w:shd w:val="clear" w:color="auto" w:fill="BFBFBF" w:themeFill="background1" w:themeFillShade="BF"/>
          </w:tcPr>
          <w:p w:rsidR="00306130" w:rsidRPr="00FF2582" w:rsidRDefault="00306130" w:rsidP="0084369C">
            <w:pPr>
              <w:spacing w:after="0" w:line="240" w:lineRule="auto"/>
              <w:jc w:val="center"/>
              <w:rPr>
                <w:rFonts w:eastAsia="Times New Roman" w:cs="Times New Roman"/>
                <w:lang w:eastAsia="en-GB"/>
              </w:rPr>
            </w:pPr>
          </w:p>
        </w:tc>
      </w:tr>
      <w:tr w:rsidR="007C4001" w:rsidRPr="00193AA3" w:rsidTr="00AD0949">
        <w:trPr>
          <w:trHeight w:val="110"/>
          <w:jc w:val="center"/>
        </w:trPr>
        <w:tc>
          <w:tcPr>
            <w:tcW w:w="705" w:type="dxa"/>
            <w:shd w:val="clear" w:color="auto" w:fill="auto"/>
            <w:noWrap/>
          </w:tcPr>
          <w:p w:rsidR="007C4001" w:rsidRPr="00193AA3" w:rsidRDefault="007C4001" w:rsidP="00952D2D">
            <w:pPr>
              <w:spacing w:after="0" w:line="240" w:lineRule="auto"/>
              <w:jc w:val="center"/>
              <w:rPr>
                <w:rFonts w:eastAsia="Times New Roman" w:cs="Times New Roman"/>
                <w:b/>
                <w:bCs/>
                <w:lang w:eastAsia="en-GB"/>
              </w:rPr>
            </w:pPr>
          </w:p>
        </w:tc>
        <w:tc>
          <w:tcPr>
            <w:tcW w:w="423" w:type="dxa"/>
            <w:shd w:val="clear" w:color="auto" w:fill="auto"/>
            <w:noWrap/>
          </w:tcPr>
          <w:p w:rsidR="007C4001" w:rsidRPr="00193AA3" w:rsidRDefault="007C4001" w:rsidP="00AA7602">
            <w:pPr>
              <w:spacing w:after="0" w:line="240" w:lineRule="auto"/>
              <w:jc w:val="center"/>
              <w:rPr>
                <w:rFonts w:eastAsia="Times New Roman" w:cs="Times New Roman"/>
                <w:bCs/>
                <w:lang w:eastAsia="en-GB"/>
              </w:rPr>
            </w:pPr>
            <w:r w:rsidRPr="00193AA3">
              <w:rPr>
                <w:rFonts w:eastAsia="Times New Roman" w:cs="Times New Roman"/>
                <w:bCs/>
                <w:lang w:eastAsia="en-GB"/>
              </w:rPr>
              <w:t>A</w:t>
            </w:r>
          </w:p>
        </w:tc>
        <w:tc>
          <w:tcPr>
            <w:tcW w:w="8853" w:type="dxa"/>
            <w:gridSpan w:val="9"/>
            <w:tcBorders>
              <w:bottom w:val="single" w:sz="4" w:space="0" w:color="auto"/>
              <w:right w:val="single" w:sz="4" w:space="0" w:color="auto"/>
            </w:tcBorders>
            <w:shd w:val="clear" w:color="auto" w:fill="auto"/>
          </w:tcPr>
          <w:p w:rsidR="007C4001" w:rsidRPr="00193AA3" w:rsidRDefault="007C4001" w:rsidP="00275233">
            <w:pPr>
              <w:spacing w:after="0" w:line="240" w:lineRule="auto"/>
              <w:rPr>
                <w:rFonts w:eastAsia="Times New Roman" w:cs="Times New Roman"/>
                <w:b/>
                <w:bCs/>
                <w:lang w:eastAsia="en-GB"/>
              </w:rPr>
            </w:pPr>
            <w:r w:rsidRPr="00193AA3">
              <w:rPr>
                <w:rFonts w:eastAsia="Times New Roman" w:cs="Times New Roman"/>
                <w:b/>
                <w:bCs/>
                <w:lang w:eastAsia="en-GB"/>
              </w:rPr>
              <w:t>Recording Requests received:</w:t>
            </w:r>
            <w:r w:rsidR="004B4DF5" w:rsidRPr="00193AA3">
              <w:rPr>
                <w:rFonts w:eastAsia="Times New Roman" w:cs="Times New Roman"/>
                <w:b/>
                <w:bCs/>
                <w:lang w:eastAsia="en-GB"/>
              </w:rPr>
              <w:t xml:space="preserve"> </w:t>
            </w:r>
            <w:r w:rsidR="00AD0949" w:rsidRPr="00AD0949">
              <w:rPr>
                <w:rFonts w:eastAsia="Times New Roman" w:cs="Times New Roman"/>
                <w:bCs/>
                <w:szCs w:val="24"/>
                <w:lang w:eastAsia="en-GB"/>
              </w:rPr>
              <w:t>none so recording was not permitted</w:t>
            </w:r>
            <w:r w:rsidR="00AD0949">
              <w:rPr>
                <w:rFonts w:eastAsia="Times New Roman" w:cs="Times New Roman"/>
                <w:bCs/>
                <w:szCs w:val="24"/>
                <w:lang w:eastAsia="en-GB"/>
              </w:rPr>
              <w:t>.  Cllr Cole suggested the meetings be recorded in future.  Cllr Crame to check how this can be achieved</w:t>
            </w:r>
          </w:p>
        </w:tc>
        <w:tc>
          <w:tcPr>
            <w:tcW w:w="1197" w:type="dxa"/>
            <w:tcBorders>
              <w:left w:val="single" w:sz="4" w:space="0" w:color="auto"/>
              <w:bottom w:val="single" w:sz="4" w:space="0" w:color="auto"/>
            </w:tcBorders>
            <w:shd w:val="clear" w:color="auto" w:fill="auto"/>
            <w:noWrap/>
          </w:tcPr>
          <w:p w:rsidR="007C4001" w:rsidRDefault="007C4001" w:rsidP="0084369C">
            <w:pPr>
              <w:spacing w:after="0" w:line="240" w:lineRule="auto"/>
              <w:jc w:val="center"/>
              <w:rPr>
                <w:rFonts w:eastAsia="Times New Roman" w:cs="Times New Roman"/>
                <w:lang w:eastAsia="en-GB"/>
              </w:rPr>
            </w:pPr>
          </w:p>
          <w:p w:rsidR="00AD0949" w:rsidRPr="00FF2582" w:rsidRDefault="00AD0949" w:rsidP="0084369C">
            <w:pPr>
              <w:spacing w:after="0" w:line="240" w:lineRule="auto"/>
              <w:jc w:val="center"/>
              <w:rPr>
                <w:rFonts w:eastAsia="Times New Roman" w:cs="Times New Roman"/>
                <w:lang w:eastAsia="en-GB"/>
              </w:rPr>
            </w:pPr>
            <w:r>
              <w:rPr>
                <w:rFonts w:eastAsia="Times New Roman" w:cs="Times New Roman"/>
                <w:lang w:eastAsia="en-GB"/>
              </w:rPr>
              <w:t>JC</w:t>
            </w:r>
          </w:p>
        </w:tc>
      </w:tr>
      <w:tr w:rsidR="00E47CB2" w:rsidRPr="00193AA3" w:rsidTr="00AD0949">
        <w:trPr>
          <w:trHeight w:val="1377"/>
          <w:jc w:val="center"/>
        </w:trPr>
        <w:tc>
          <w:tcPr>
            <w:tcW w:w="705" w:type="dxa"/>
            <w:shd w:val="clear" w:color="auto" w:fill="FFFFFF" w:themeFill="background1"/>
            <w:noWrap/>
          </w:tcPr>
          <w:p w:rsidR="00E47CB2" w:rsidRPr="00193AA3" w:rsidRDefault="00E47CB2" w:rsidP="00952D2D">
            <w:pPr>
              <w:spacing w:after="0" w:line="240" w:lineRule="auto"/>
              <w:jc w:val="center"/>
              <w:rPr>
                <w:rFonts w:eastAsia="Times New Roman" w:cs="Times New Roman"/>
                <w:b/>
                <w:bCs/>
                <w:lang w:eastAsia="en-GB"/>
              </w:rPr>
            </w:pPr>
          </w:p>
        </w:tc>
        <w:tc>
          <w:tcPr>
            <w:tcW w:w="423" w:type="dxa"/>
            <w:shd w:val="clear" w:color="auto" w:fill="FFFFFF" w:themeFill="background1"/>
            <w:noWrap/>
          </w:tcPr>
          <w:p w:rsidR="00E47CB2" w:rsidRPr="00193AA3" w:rsidRDefault="00E47CB2" w:rsidP="00AA7602">
            <w:pPr>
              <w:spacing w:after="0" w:line="240" w:lineRule="auto"/>
              <w:jc w:val="center"/>
              <w:rPr>
                <w:rFonts w:eastAsia="Times New Roman" w:cs="Times New Roman"/>
                <w:bCs/>
                <w:lang w:eastAsia="en-GB"/>
              </w:rPr>
            </w:pPr>
            <w:r w:rsidRPr="00193AA3">
              <w:rPr>
                <w:rFonts w:eastAsia="Times New Roman" w:cs="Times New Roman"/>
                <w:bCs/>
                <w:lang w:eastAsia="en-GB"/>
              </w:rPr>
              <w:t>B</w:t>
            </w:r>
          </w:p>
        </w:tc>
        <w:tc>
          <w:tcPr>
            <w:tcW w:w="8853" w:type="dxa"/>
            <w:gridSpan w:val="9"/>
            <w:tcBorders>
              <w:bottom w:val="single" w:sz="4" w:space="0" w:color="auto"/>
              <w:right w:val="single" w:sz="4" w:space="0" w:color="auto"/>
            </w:tcBorders>
            <w:shd w:val="clear" w:color="auto" w:fill="FFFFFF" w:themeFill="background1"/>
          </w:tcPr>
          <w:p w:rsidR="00E47CB2" w:rsidRDefault="00E47CB2" w:rsidP="00F56976">
            <w:pPr>
              <w:spacing w:after="0" w:line="240" w:lineRule="auto"/>
              <w:rPr>
                <w:rFonts w:eastAsia="Times New Roman" w:cs="Times New Roman"/>
                <w:b/>
                <w:bCs/>
                <w:lang w:eastAsia="en-GB"/>
              </w:rPr>
            </w:pPr>
            <w:r w:rsidRPr="00193AA3">
              <w:rPr>
                <w:rFonts w:eastAsia="Times New Roman" w:cs="Times New Roman"/>
                <w:b/>
                <w:bCs/>
                <w:lang w:eastAsia="en-GB"/>
              </w:rPr>
              <w:t>Minutes of previous meeting</w:t>
            </w:r>
            <w:r w:rsidR="00F56976">
              <w:rPr>
                <w:rFonts w:eastAsia="Times New Roman" w:cs="Times New Roman"/>
                <w:b/>
                <w:bCs/>
                <w:lang w:eastAsia="en-GB"/>
              </w:rPr>
              <w:t xml:space="preserve"> for </w:t>
            </w:r>
            <w:r w:rsidRPr="00193AA3">
              <w:rPr>
                <w:rFonts w:eastAsia="Times New Roman" w:cs="Times New Roman"/>
                <w:b/>
                <w:bCs/>
                <w:lang w:eastAsia="en-GB"/>
              </w:rPr>
              <w:t xml:space="preserve">approval:  </w:t>
            </w:r>
          </w:p>
          <w:p w:rsidR="003F3F71" w:rsidRDefault="003F3F71" w:rsidP="003F3F71">
            <w:pPr>
              <w:pStyle w:val="NoSpacing"/>
              <w:rPr>
                <w:rFonts w:cs="Times New Roman"/>
                <w:b/>
                <w:bCs/>
                <w:lang w:eastAsia="en-GB"/>
              </w:rPr>
            </w:pPr>
            <w:r>
              <w:rPr>
                <w:rFonts w:cs="Times New Roman"/>
                <w:b/>
                <w:bCs/>
                <w:lang w:eastAsia="en-GB"/>
              </w:rPr>
              <w:t>Cllr Cole emailed “</w:t>
            </w:r>
            <w:r w:rsidRPr="003F3F71">
              <w:rPr>
                <w:rFonts w:ascii="Calibri" w:hAnsi="Calibri"/>
                <w:color w:val="1F497D"/>
                <w:lang w:eastAsia="en-GB"/>
              </w:rPr>
              <w:t>#01B  Please change “</w:t>
            </w:r>
            <w:r w:rsidRPr="003F3F71">
              <w:rPr>
                <w:lang w:eastAsia="en-GB"/>
              </w:rPr>
              <w:t xml:space="preserve">Cllr Cole advised that this was not a statutory requirement but Clerk has been </w:t>
            </w:r>
            <w:r>
              <w:rPr>
                <w:lang w:eastAsia="en-GB"/>
              </w:rPr>
              <w:t>…</w:t>
            </w:r>
            <w:r w:rsidRPr="003F3F71">
              <w:rPr>
                <w:rFonts w:ascii="Calibri" w:hAnsi="Calibri"/>
                <w:color w:val="1F497D"/>
                <w:lang w:eastAsia="en-GB"/>
              </w:rPr>
              <w:t>”</w:t>
            </w:r>
            <w:r>
              <w:rPr>
                <w:rFonts w:ascii="Calibri" w:hAnsi="Calibri"/>
                <w:color w:val="1F497D"/>
                <w:lang w:eastAsia="en-GB"/>
              </w:rPr>
              <w:t xml:space="preserve"> </w:t>
            </w:r>
            <w:r w:rsidRPr="003F3F71">
              <w:rPr>
                <w:rFonts w:ascii="Calibri" w:hAnsi="Calibri"/>
                <w:color w:val="1F497D"/>
                <w:lang w:eastAsia="en-GB"/>
              </w:rPr>
              <w:t>to “</w:t>
            </w:r>
            <w:r w:rsidRPr="003F3F71">
              <w:rPr>
                <w:lang w:eastAsia="en-GB"/>
              </w:rPr>
              <w:t>Cllr Cole advised that this was not an absolute requirement and that the Parish Council was entirely able to waive this as has been done in the past.  The Clerk stated that she has been …</w:t>
            </w:r>
            <w:r w:rsidRPr="003F3F71">
              <w:rPr>
                <w:rFonts w:ascii="Calibri" w:hAnsi="Calibri"/>
                <w:color w:val="1F497D"/>
                <w:lang w:eastAsia="en-GB"/>
              </w:rPr>
              <w:t>”.</w:t>
            </w:r>
            <w:r>
              <w:rPr>
                <w:rFonts w:cs="Times New Roman"/>
                <w:b/>
                <w:bCs/>
                <w:lang w:eastAsia="en-GB"/>
              </w:rPr>
              <w:t>”</w:t>
            </w:r>
          </w:p>
          <w:p w:rsidR="003F3F71" w:rsidRDefault="003F3F71" w:rsidP="003F3F71">
            <w:pPr>
              <w:pStyle w:val="NoSpacing"/>
              <w:rPr>
                <w:rFonts w:cs="Times New Roman"/>
                <w:bCs/>
                <w:lang w:eastAsia="en-GB"/>
              </w:rPr>
            </w:pPr>
            <w:r>
              <w:rPr>
                <w:rFonts w:cs="Times New Roman"/>
                <w:b/>
                <w:bCs/>
                <w:lang w:eastAsia="en-GB"/>
              </w:rPr>
              <w:t>Other change requests</w:t>
            </w:r>
            <w:r w:rsidR="00153143">
              <w:rPr>
                <w:rFonts w:cs="Times New Roman"/>
                <w:b/>
                <w:bCs/>
                <w:lang w:eastAsia="en-GB"/>
              </w:rPr>
              <w:t>:</w:t>
            </w:r>
            <w:r w:rsidR="00AD0949">
              <w:rPr>
                <w:rFonts w:cs="Times New Roman"/>
                <w:b/>
                <w:bCs/>
                <w:lang w:eastAsia="en-GB"/>
              </w:rPr>
              <w:t xml:space="preserve"> </w:t>
            </w:r>
            <w:r w:rsidR="00AD0949" w:rsidRPr="00AD0949">
              <w:rPr>
                <w:rFonts w:cs="Times New Roman"/>
                <w:bCs/>
                <w:lang w:eastAsia="en-GB"/>
              </w:rPr>
              <w:t>Cllr Cole requested a change to 2020/04/21/#02/B</w:t>
            </w:r>
            <w:r w:rsidR="00AD0949">
              <w:rPr>
                <w:rFonts w:cs="Times New Roman"/>
                <w:bCs/>
                <w:lang w:eastAsia="en-GB"/>
              </w:rPr>
              <w:t xml:space="preserve">, but the clerk reminded him that the </w:t>
            </w:r>
            <w:r w:rsidR="00F35F75">
              <w:rPr>
                <w:rFonts w:cs="Times New Roman"/>
                <w:bCs/>
                <w:lang w:eastAsia="en-GB"/>
              </w:rPr>
              <w:t>wording in the minutes was</w:t>
            </w:r>
            <w:r w:rsidR="00AD0949">
              <w:rPr>
                <w:rFonts w:cs="Times New Roman"/>
                <w:bCs/>
                <w:lang w:eastAsia="en-GB"/>
              </w:rPr>
              <w:t xml:space="preserve"> taken</w:t>
            </w:r>
            <w:r w:rsidR="00F35F75">
              <w:rPr>
                <w:rFonts w:cs="Times New Roman"/>
                <w:bCs/>
                <w:lang w:eastAsia="en-GB"/>
              </w:rPr>
              <w:t xml:space="preserve"> directly</w:t>
            </w:r>
            <w:r w:rsidR="00AD0949">
              <w:rPr>
                <w:rFonts w:cs="Times New Roman"/>
                <w:bCs/>
                <w:lang w:eastAsia="en-GB"/>
              </w:rPr>
              <w:t xml:space="preserve"> from his email of 21/4/2020.  Cllr Cole agreed it would be right to retain this wording.</w:t>
            </w:r>
          </w:p>
          <w:p w:rsidR="00496459" w:rsidRPr="00193AA3" w:rsidRDefault="00496459" w:rsidP="00496459">
            <w:pPr>
              <w:pStyle w:val="NoSpacing"/>
              <w:rPr>
                <w:rFonts w:cs="Times New Roman"/>
                <w:lang w:eastAsia="en-GB"/>
              </w:rPr>
            </w:pPr>
            <w:r>
              <w:rPr>
                <w:rFonts w:cs="Times New Roman"/>
                <w:bCs/>
                <w:lang w:eastAsia="en-GB"/>
              </w:rPr>
              <w:t>The minutes, as amended above, were proposed and seconded (Cllrs Patel and Crame) and will be signed by the Chair for the records</w:t>
            </w:r>
          </w:p>
        </w:tc>
        <w:tc>
          <w:tcPr>
            <w:tcW w:w="1197" w:type="dxa"/>
            <w:tcBorders>
              <w:left w:val="single" w:sz="4" w:space="0" w:color="auto"/>
              <w:bottom w:val="single" w:sz="4" w:space="0" w:color="auto"/>
            </w:tcBorders>
            <w:shd w:val="clear" w:color="auto" w:fill="auto"/>
          </w:tcPr>
          <w:p w:rsidR="00E47CB2" w:rsidRDefault="00E47CB2"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r>
              <w:rPr>
                <w:rFonts w:eastAsia="Times New Roman" w:cs="Times New Roman"/>
                <w:lang w:eastAsia="en-GB"/>
              </w:rPr>
              <w:t>BH</w:t>
            </w:r>
          </w:p>
          <w:p w:rsidR="00496459" w:rsidRPr="00FF2582" w:rsidRDefault="00496459" w:rsidP="0084369C">
            <w:pPr>
              <w:spacing w:after="0" w:line="240" w:lineRule="auto"/>
              <w:jc w:val="center"/>
              <w:rPr>
                <w:rFonts w:eastAsia="Times New Roman" w:cs="Times New Roman"/>
                <w:lang w:eastAsia="en-GB"/>
              </w:rPr>
            </w:pPr>
            <w:r>
              <w:rPr>
                <w:rFonts w:eastAsia="Times New Roman" w:cs="Times New Roman"/>
                <w:lang w:eastAsia="en-GB"/>
              </w:rPr>
              <w:t>FB</w:t>
            </w:r>
          </w:p>
        </w:tc>
      </w:tr>
      <w:tr w:rsidR="00275233" w:rsidRPr="00193AA3" w:rsidTr="004B3F72">
        <w:trPr>
          <w:trHeight w:val="110"/>
          <w:jc w:val="center"/>
        </w:trPr>
        <w:tc>
          <w:tcPr>
            <w:tcW w:w="705" w:type="dxa"/>
            <w:shd w:val="clear" w:color="auto" w:fill="BFBFBF" w:themeFill="background1" w:themeFillShade="BF"/>
            <w:noWrap/>
            <w:hideMark/>
          </w:tcPr>
          <w:p w:rsidR="00275233" w:rsidRPr="00193AA3" w:rsidRDefault="00275233"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#03</w:t>
            </w:r>
          </w:p>
        </w:tc>
        <w:tc>
          <w:tcPr>
            <w:tcW w:w="423" w:type="dxa"/>
            <w:shd w:val="clear" w:color="auto" w:fill="BFBFBF" w:themeFill="background1" w:themeFillShade="BF"/>
            <w:noWrap/>
            <w:hideMark/>
          </w:tcPr>
          <w:p w:rsidR="00275233" w:rsidRPr="00193AA3" w:rsidRDefault="00275233" w:rsidP="00AA7602">
            <w:pPr>
              <w:spacing w:after="0" w:line="240" w:lineRule="auto"/>
              <w:jc w:val="center"/>
              <w:rPr>
                <w:rFonts w:eastAsia="Times New Roman" w:cs="Times New Roman"/>
                <w:b/>
                <w:bCs/>
                <w:lang w:eastAsia="en-GB"/>
              </w:rPr>
            </w:pPr>
          </w:p>
        </w:tc>
        <w:tc>
          <w:tcPr>
            <w:tcW w:w="8853" w:type="dxa"/>
            <w:gridSpan w:val="9"/>
            <w:tcBorders>
              <w:bottom w:val="single" w:sz="4" w:space="0" w:color="auto"/>
              <w:right w:val="single" w:sz="4" w:space="0" w:color="auto"/>
            </w:tcBorders>
            <w:shd w:val="clear" w:color="auto" w:fill="BFBFBF" w:themeFill="background1" w:themeFillShade="BF"/>
            <w:hideMark/>
          </w:tcPr>
          <w:p w:rsidR="00275233" w:rsidRPr="00FF2582" w:rsidRDefault="00275233" w:rsidP="00FF2582">
            <w:pPr>
              <w:spacing w:after="0" w:line="240" w:lineRule="auto"/>
              <w:rPr>
                <w:rFonts w:eastAsia="Times New Roman" w:cs="Times New Roman"/>
                <w:lang w:eastAsia="en-GB"/>
              </w:rPr>
            </w:pPr>
            <w:r w:rsidRPr="00FF2582">
              <w:rPr>
                <w:rFonts w:eastAsia="Times New Roman" w:cs="Times New Roman"/>
                <w:bCs/>
                <w:lang w:eastAsia="en-GB"/>
              </w:rPr>
              <w:t xml:space="preserve">Matters arising from previous meetings of the Parish Council (unless due to be covered later): </w:t>
            </w:r>
          </w:p>
        </w:tc>
        <w:tc>
          <w:tcPr>
            <w:tcW w:w="1197" w:type="dxa"/>
            <w:tcBorders>
              <w:left w:val="single" w:sz="4" w:space="0" w:color="auto"/>
              <w:bottom w:val="single" w:sz="4" w:space="0" w:color="auto"/>
            </w:tcBorders>
            <w:shd w:val="clear" w:color="auto" w:fill="BFBFBF" w:themeFill="background1" w:themeFillShade="BF"/>
          </w:tcPr>
          <w:p w:rsidR="00275233" w:rsidRPr="00FF2582" w:rsidRDefault="00275233" w:rsidP="0084369C">
            <w:pPr>
              <w:spacing w:after="0" w:line="240" w:lineRule="auto"/>
              <w:jc w:val="center"/>
              <w:rPr>
                <w:rFonts w:eastAsia="Times New Roman" w:cs="Times New Roman"/>
                <w:lang w:eastAsia="en-GB"/>
              </w:rPr>
            </w:pPr>
          </w:p>
        </w:tc>
      </w:tr>
      <w:tr w:rsidR="0006264B" w:rsidRPr="0006264B" w:rsidTr="00AD0949">
        <w:trPr>
          <w:trHeight w:val="167"/>
          <w:jc w:val="center"/>
        </w:trPr>
        <w:tc>
          <w:tcPr>
            <w:tcW w:w="705" w:type="dxa"/>
            <w:shd w:val="clear" w:color="auto" w:fill="FFFFFF" w:themeFill="background1"/>
            <w:noWrap/>
            <w:hideMark/>
          </w:tcPr>
          <w:p w:rsidR="002C6031" w:rsidRPr="0006264B" w:rsidRDefault="002C6031" w:rsidP="00952D2D">
            <w:pPr>
              <w:spacing w:after="0" w:line="240" w:lineRule="auto"/>
              <w:jc w:val="center"/>
              <w:rPr>
                <w:rFonts w:eastAsia="Times New Roman" w:cs="Times New Roman"/>
                <w:b/>
                <w:bCs/>
                <w:lang w:eastAsia="en-GB"/>
              </w:rPr>
            </w:pPr>
          </w:p>
        </w:tc>
        <w:tc>
          <w:tcPr>
            <w:tcW w:w="423" w:type="dxa"/>
            <w:shd w:val="clear" w:color="auto" w:fill="FFFFFF" w:themeFill="background1"/>
            <w:noWrap/>
            <w:hideMark/>
          </w:tcPr>
          <w:p w:rsidR="002C6031" w:rsidRPr="0006264B" w:rsidRDefault="002C6031" w:rsidP="00AA7602">
            <w:pPr>
              <w:spacing w:after="0" w:line="240" w:lineRule="auto"/>
              <w:jc w:val="center"/>
              <w:rPr>
                <w:rFonts w:eastAsia="Times New Roman" w:cs="Times New Roman"/>
                <w:b/>
                <w:lang w:eastAsia="en-GB"/>
              </w:rPr>
            </w:pPr>
            <w:r w:rsidRPr="0006264B">
              <w:rPr>
                <w:rFonts w:eastAsia="Times New Roman" w:cs="Times New Roman"/>
                <w:b/>
                <w:lang w:eastAsia="en-GB"/>
              </w:rPr>
              <w:t>A</w:t>
            </w:r>
          </w:p>
        </w:tc>
        <w:tc>
          <w:tcPr>
            <w:tcW w:w="8853" w:type="dxa"/>
            <w:gridSpan w:val="9"/>
            <w:tcBorders>
              <w:right w:val="single" w:sz="4" w:space="0" w:color="auto"/>
            </w:tcBorders>
            <w:shd w:val="clear" w:color="auto" w:fill="FFFFFF" w:themeFill="background1"/>
          </w:tcPr>
          <w:p w:rsidR="002C6031" w:rsidRPr="0006264B" w:rsidRDefault="005876F6" w:rsidP="00A259FE">
            <w:pPr>
              <w:spacing w:after="0" w:line="240" w:lineRule="auto"/>
              <w:rPr>
                <w:rFonts w:eastAsia="Times New Roman" w:cs="Times New Roman"/>
                <w:b/>
                <w:lang w:eastAsia="en-GB"/>
              </w:rPr>
            </w:pPr>
            <w:r>
              <w:rPr>
                <w:rFonts w:eastAsia="Times New Roman" w:cs="Times New Roman"/>
                <w:b/>
                <w:lang w:eastAsia="en-GB"/>
              </w:rPr>
              <w:t>Lighting on the Memorial Green</w:t>
            </w:r>
            <w:r w:rsidR="0006264B" w:rsidRPr="0006264B">
              <w:rPr>
                <w:rFonts w:eastAsia="Times New Roman" w:cs="Times New Roman"/>
                <w:b/>
                <w:lang w:eastAsia="en-GB"/>
              </w:rPr>
              <w:t>:</w:t>
            </w:r>
            <w:r w:rsidR="00F56976" w:rsidRPr="0006264B">
              <w:rPr>
                <w:rFonts w:eastAsia="Times New Roman" w:cs="Times New Roman"/>
                <w:b/>
                <w:lang w:eastAsia="en-GB"/>
              </w:rPr>
              <w:t xml:space="preserve"> </w:t>
            </w:r>
            <w:r w:rsidR="001E5670" w:rsidRPr="00307A33">
              <w:rPr>
                <w:rFonts w:eastAsia="Times New Roman" w:cs="Times New Roman"/>
                <w:lang w:eastAsia="en-GB"/>
              </w:rPr>
              <w:t>AA Lighting</w:t>
            </w:r>
            <w:r w:rsidR="001E5670">
              <w:rPr>
                <w:rFonts w:eastAsia="Times New Roman" w:cs="Times New Roman"/>
                <w:lang w:eastAsia="en-GB"/>
              </w:rPr>
              <w:t xml:space="preserve"> have quoted £683.14 to remove and dispose of the existing foundation and damaged flood light and supply and install new concrete foundation and LED flood light.  </w:t>
            </w:r>
            <w:r w:rsidR="00496459">
              <w:rPr>
                <w:rFonts w:eastAsia="Times New Roman" w:cs="Times New Roman"/>
                <w:lang w:eastAsia="en-GB"/>
              </w:rPr>
              <w:t xml:space="preserve">See 2020/04/21/#03/A for query </w:t>
            </w:r>
            <w:proofErr w:type="gramStart"/>
            <w:r w:rsidR="00496459">
              <w:rPr>
                <w:rFonts w:eastAsia="Times New Roman" w:cs="Times New Roman"/>
                <w:lang w:eastAsia="en-GB"/>
              </w:rPr>
              <w:t>raised</w:t>
            </w:r>
            <w:proofErr w:type="gramEnd"/>
            <w:r w:rsidR="00496459">
              <w:rPr>
                <w:rFonts w:eastAsia="Times New Roman" w:cs="Times New Roman"/>
                <w:lang w:eastAsia="en-GB"/>
              </w:rPr>
              <w:t xml:space="preserve">.  Ward Cllr Cannon asked that this item be deferred as he has not been able to fully research this concern </w:t>
            </w:r>
          </w:p>
        </w:tc>
        <w:tc>
          <w:tcPr>
            <w:tcW w:w="1197" w:type="dxa"/>
            <w:tcBorders>
              <w:left w:val="single" w:sz="4" w:space="0" w:color="auto"/>
            </w:tcBorders>
            <w:shd w:val="clear" w:color="auto" w:fill="auto"/>
            <w:noWrap/>
          </w:tcPr>
          <w:p w:rsidR="002C6031" w:rsidRDefault="002C6031"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Default="00496459" w:rsidP="0084369C">
            <w:pPr>
              <w:spacing w:after="0" w:line="240" w:lineRule="auto"/>
              <w:jc w:val="center"/>
              <w:rPr>
                <w:rFonts w:eastAsia="Times New Roman" w:cs="Times New Roman"/>
                <w:lang w:eastAsia="en-GB"/>
              </w:rPr>
            </w:pPr>
          </w:p>
          <w:p w:rsidR="00496459" w:rsidRPr="00FF2582" w:rsidRDefault="00496459" w:rsidP="0084369C">
            <w:pPr>
              <w:spacing w:after="0" w:line="240" w:lineRule="auto"/>
              <w:jc w:val="center"/>
              <w:rPr>
                <w:rFonts w:eastAsia="Times New Roman" w:cs="Times New Roman"/>
                <w:lang w:eastAsia="en-GB"/>
              </w:rPr>
            </w:pPr>
            <w:r>
              <w:rPr>
                <w:rFonts w:eastAsia="Times New Roman" w:cs="Times New Roman"/>
                <w:lang w:eastAsia="en-GB"/>
              </w:rPr>
              <w:t>DC</w:t>
            </w:r>
          </w:p>
        </w:tc>
      </w:tr>
      <w:tr w:rsidR="003F3F71" w:rsidRPr="003F3F71" w:rsidTr="00AD0949">
        <w:trPr>
          <w:trHeight w:val="167"/>
          <w:jc w:val="center"/>
        </w:trPr>
        <w:tc>
          <w:tcPr>
            <w:tcW w:w="705" w:type="dxa"/>
            <w:shd w:val="clear" w:color="auto" w:fill="auto"/>
            <w:noWrap/>
          </w:tcPr>
          <w:p w:rsidR="00223D59" w:rsidRPr="003F3F71" w:rsidRDefault="00223D59" w:rsidP="00952D2D">
            <w:pPr>
              <w:spacing w:after="0" w:line="240" w:lineRule="auto"/>
              <w:jc w:val="center"/>
              <w:rPr>
                <w:rFonts w:eastAsia="Times New Roman" w:cs="Times New Roman"/>
                <w:b/>
                <w:bCs/>
                <w:color w:val="BFBFBF" w:themeColor="background1" w:themeShade="BF"/>
                <w:lang w:eastAsia="en-GB"/>
              </w:rPr>
            </w:pPr>
          </w:p>
        </w:tc>
        <w:tc>
          <w:tcPr>
            <w:tcW w:w="423" w:type="dxa"/>
            <w:shd w:val="clear" w:color="auto" w:fill="auto"/>
            <w:noWrap/>
          </w:tcPr>
          <w:p w:rsidR="00223D59" w:rsidRPr="003F3F71" w:rsidRDefault="001A08A5" w:rsidP="00AA7602">
            <w:pPr>
              <w:spacing w:after="0" w:line="240" w:lineRule="auto"/>
              <w:jc w:val="center"/>
              <w:rPr>
                <w:rFonts w:eastAsia="Times New Roman" w:cs="Times New Roman"/>
                <w:b/>
                <w:color w:val="BFBFBF" w:themeColor="background1" w:themeShade="BF"/>
                <w:lang w:eastAsia="en-GB"/>
              </w:rPr>
            </w:pPr>
            <w:r w:rsidRPr="003F3F71">
              <w:rPr>
                <w:rFonts w:eastAsia="Times New Roman" w:cs="Times New Roman"/>
                <w:b/>
                <w:color w:val="BFBFBF" w:themeColor="background1" w:themeShade="BF"/>
                <w:lang w:eastAsia="en-GB"/>
              </w:rPr>
              <w:t>B</w:t>
            </w:r>
          </w:p>
        </w:tc>
        <w:tc>
          <w:tcPr>
            <w:tcW w:w="8853" w:type="dxa"/>
            <w:gridSpan w:val="9"/>
            <w:tcBorders>
              <w:right w:val="single" w:sz="4" w:space="0" w:color="auto"/>
            </w:tcBorders>
            <w:shd w:val="clear" w:color="auto" w:fill="auto"/>
          </w:tcPr>
          <w:p w:rsidR="00223D59" w:rsidRPr="003F3F71" w:rsidRDefault="005D531B" w:rsidP="00223D59">
            <w:pPr>
              <w:spacing w:after="0" w:line="240" w:lineRule="auto"/>
              <w:rPr>
                <w:rFonts w:eastAsia="Times New Roman" w:cs="Times New Roman"/>
                <w:b/>
                <w:color w:val="BFBFBF" w:themeColor="background1" w:themeShade="BF"/>
                <w:lang w:eastAsia="en-GB"/>
              </w:rPr>
            </w:pPr>
            <w:r w:rsidRPr="003F3F71">
              <w:rPr>
                <w:rFonts w:eastAsia="Times New Roman" w:cs="Times New Roman"/>
                <w:b/>
                <w:color w:val="BFBFBF" w:themeColor="background1" w:themeShade="BF"/>
                <w:lang w:eastAsia="en-GB"/>
              </w:rPr>
              <w:t>Community Right To Buy (CRTB)</w:t>
            </w:r>
            <w:r w:rsidR="003F3F71" w:rsidRPr="003F3F71">
              <w:rPr>
                <w:rFonts w:eastAsia="Times New Roman" w:cs="Times New Roman"/>
                <w:b/>
                <w:color w:val="BFBFBF" w:themeColor="background1" w:themeShade="BF"/>
                <w:lang w:eastAsia="en-GB"/>
              </w:rPr>
              <w:t xml:space="preserve">: </w:t>
            </w:r>
            <w:r w:rsidR="0084369C" w:rsidRPr="0084369C">
              <w:rPr>
                <w:rFonts w:eastAsia="Times New Roman" w:cs="Times New Roman"/>
                <w:color w:val="BFBFBF" w:themeColor="background1" w:themeShade="BF"/>
                <w:lang w:eastAsia="en-GB"/>
              </w:rPr>
              <w:t>No update received</w:t>
            </w:r>
          </w:p>
        </w:tc>
        <w:tc>
          <w:tcPr>
            <w:tcW w:w="1197" w:type="dxa"/>
            <w:tcBorders>
              <w:left w:val="single" w:sz="4" w:space="0" w:color="auto"/>
              <w:bottom w:val="single" w:sz="4" w:space="0" w:color="auto"/>
            </w:tcBorders>
            <w:shd w:val="clear" w:color="auto" w:fill="auto"/>
          </w:tcPr>
          <w:p w:rsidR="00223D59" w:rsidRPr="003F3F71" w:rsidRDefault="00223D59" w:rsidP="0084369C">
            <w:pPr>
              <w:spacing w:after="0" w:line="240" w:lineRule="auto"/>
              <w:jc w:val="center"/>
              <w:rPr>
                <w:rFonts w:eastAsia="Times New Roman" w:cs="Times New Roman"/>
                <w:color w:val="BFBFBF" w:themeColor="background1" w:themeShade="BF"/>
                <w:lang w:eastAsia="en-GB"/>
              </w:rPr>
            </w:pPr>
          </w:p>
        </w:tc>
      </w:tr>
      <w:tr w:rsidR="00AA7602" w:rsidRPr="00AA7602" w:rsidTr="00AD0949">
        <w:trPr>
          <w:trHeight w:val="83"/>
          <w:jc w:val="center"/>
        </w:trPr>
        <w:tc>
          <w:tcPr>
            <w:tcW w:w="705" w:type="dxa"/>
            <w:shd w:val="clear" w:color="auto" w:fill="FFFFFF" w:themeFill="background1"/>
            <w:noWrap/>
          </w:tcPr>
          <w:p w:rsidR="00AA7602" w:rsidRPr="0006264B" w:rsidRDefault="00AA7602" w:rsidP="00AA7602">
            <w:pPr>
              <w:spacing w:after="0" w:line="240" w:lineRule="auto"/>
              <w:rPr>
                <w:rFonts w:eastAsia="Times New Roman" w:cs="Times New Roman"/>
                <w:b/>
                <w:bCs/>
                <w:lang w:eastAsia="en-GB"/>
              </w:rPr>
            </w:pPr>
          </w:p>
        </w:tc>
        <w:tc>
          <w:tcPr>
            <w:tcW w:w="423" w:type="dxa"/>
            <w:shd w:val="clear" w:color="auto" w:fill="FFFFFF" w:themeFill="background1"/>
            <w:noWrap/>
          </w:tcPr>
          <w:p w:rsidR="00AA7602" w:rsidRPr="00AA7602" w:rsidRDefault="00AA7602" w:rsidP="00AA7602">
            <w:pPr>
              <w:spacing w:after="0" w:line="240" w:lineRule="auto"/>
              <w:jc w:val="center"/>
              <w:rPr>
                <w:rFonts w:eastAsia="Times New Roman" w:cs="Times New Roman"/>
                <w:b/>
                <w:bCs/>
                <w:lang w:eastAsia="en-GB"/>
              </w:rPr>
            </w:pPr>
            <w:r w:rsidRPr="00AA7602">
              <w:rPr>
                <w:rFonts w:eastAsia="Times New Roman" w:cs="Times New Roman"/>
                <w:b/>
                <w:bCs/>
                <w:lang w:eastAsia="en-GB"/>
              </w:rPr>
              <w:t>C</w:t>
            </w:r>
          </w:p>
        </w:tc>
        <w:tc>
          <w:tcPr>
            <w:tcW w:w="8853" w:type="dxa"/>
            <w:gridSpan w:val="9"/>
            <w:tcBorders>
              <w:right w:val="single" w:sz="4" w:space="0" w:color="auto"/>
            </w:tcBorders>
            <w:shd w:val="clear" w:color="auto" w:fill="FFFFFF" w:themeFill="background1"/>
          </w:tcPr>
          <w:p w:rsidR="00AA7602" w:rsidRPr="00AA7602" w:rsidRDefault="00AA7602" w:rsidP="00AA7602">
            <w:pPr>
              <w:spacing w:after="0" w:line="240" w:lineRule="auto"/>
              <w:rPr>
                <w:rFonts w:eastAsia="Times New Roman" w:cs="Times New Roman"/>
                <w:b/>
                <w:bCs/>
                <w:lang w:eastAsia="en-GB"/>
              </w:rPr>
            </w:pPr>
            <w:r w:rsidRPr="00AA7602">
              <w:rPr>
                <w:rFonts w:eastAsia="Times New Roman" w:cs="Times New Roman"/>
                <w:b/>
                <w:bCs/>
                <w:lang w:eastAsia="en-GB"/>
              </w:rPr>
              <w:t xml:space="preserve">Website Legislation (changes): </w:t>
            </w:r>
            <w:r w:rsidRPr="00AA7602">
              <w:rPr>
                <w:rFonts w:eastAsia="Times New Roman" w:cs="Times New Roman"/>
                <w:bCs/>
                <w:lang w:eastAsia="en-GB"/>
              </w:rPr>
              <w:t>See 7A</w:t>
            </w:r>
          </w:p>
        </w:tc>
        <w:tc>
          <w:tcPr>
            <w:tcW w:w="1197" w:type="dxa"/>
            <w:tcBorders>
              <w:left w:val="single" w:sz="4" w:space="0" w:color="auto"/>
            </w:tcBorders>
            <w:shd w:val="clear" w:color="auto" w:fill="auto"/>
          </w:tcPr>
          <w:p w:rsidR="00AA7602" w:rsidRPr="00AA7602" w:rsidRDefault="00AA7602" w:rsidP="0084369C">
            <w:pPr>
              <w:spacing w:after="0" w:line="240" w:lineRule="auto"/>
              <w:jc w:val="center"/>
              <w:rPr>
                <w:rFonts w:eastAsia="Times New Roman" w:cs="Times New Roman"/>
                <w:b/>
                <w:bCs/>
                <w:lang w:eastAsia="en-GB"/>
              </w:rPr>
            </w:pPr>
          </w:p>
        </w:tc>
      </w:tr>
      <w:tr w:rsidR="00814664" w:rsidRPr="009914F4" w:rsidTr="00AD0949">
        <w:trPr>
          <w:trHeight w:val="167"/>
          <w:jc w:val="center"/>
        </w:trPr>
        <w:tc>
          <w:tcPr>
            <w:tcW w:w="705" w:type="dxa"/>
            <w:shd w:val="clear" w:color="auto" w:fill="auto"/>
            <w:noWrap/>
          </w:tcPr>
          <w:p w:rsidR="00814664" w:rsidRPr="009914F4" w:rsidRDefault="00814664" w:rsidP="00952D2D">
            <w:pPr>
              <w:spacing w:after="0" w:line="240" w:lineRule="auto"/>
              <w:jc w:val="center"/>
              <w:rPr>
                <w:rFonts w:eastAsia="Times New Roman" w:cs="Times New Roman"/>
                <w:b/>
                <w:bCs/>
                <w:lang w:eastAsia="en-GB"/>
              </w:rPr>
            </w:pPr>
          </w:p>
        </w:tc>
        <w:tc>
          <w:tcPr>
            <w:tcW w:w="423" w:type="dxa"/>
            <w:shd w:val="clear" w:color="auto" w:fill="auto"/>
            <w:noWrap/>
          </w:tcPr>
          <w:p w:rsidR="00814664" w:rsidRPr="009914F4" w:rsidRDefault="00814664" w:rsidP="00AA7602">
            <w:pPr>
              <w:spacing w:after="0" w:line="240" w:lineRule="auto"/>
              <w:jc w:val="center"/>
              <w:rPr>
                <w:rFonts w:eastAsia="Times New Roman" w:cs="Times New Roman"/>
                <w:b/>
                <w:lang w:eastAsia="en-GB"/>
              </w:rPr>
            </w:pPr>
            <w:r w:rsidRPr="009914F4">
              <w:rPr>
                <w:rFonts w:eastAsia="Times New Roman" w:cs="Times New Roman"/>
                <w:b/>
                <w:lang w:eastAsia="en-GB"/>
              </w:rPr>
              <w:t>D</w:t>
            </w:r>
          </w:p>
        </w:tc>
        <w:tc>
          <w:tcPr>
            <w:tcW w:w="8853" w:type="dxa"/>
            <w:gridSpan w:val="9"/>
            <w:tcBorders>
              <w:right w:val="single" w:sz="4" w:space="0" w:color="auto"/>
            </w:tcBorders>
            <w:shd w:val="clear" w:color="auto" w:fill="auto"/>
          </w:tcPr>
          <w:p w:rsidR="003F3F71" w:rsidRPr="00496459" w:rsidRDefault="00A018F1" w:rsidP="00A018F1">
            <w:pPr>
              <w:spacing w:after="0" w:line="240" w:lineRule="auto"/>
              <w:rPr>
                <w:rFonts w:eastAsia="Times New Roman" w:cs="Times New Roman"/>
                <w:bCs/>
                <w:i/>
                <w:lang w:eastAsia="en-GB"/>
              </w:rPr>
            </w:pPr>
            <w:r>
              <w:rPr>
                <w:rFonts w:eastAsia="Times New Roman" w:cs="Times New Roman"/>
                <w:b/>
                <w:bCs/>
                <w:lang w:eastAsia="en-GB"/>
              </w:rPr>
              <w:t>Bench (Horton Road) and damaged fence (Pope’s Close)</w:t>
            </w:r>
            <w:r w:rsidR="003F3F71">
              <w:rPr>
                <w:rFonts w:eastAsia="Times New Roman" w:cs="Times New Roman"/>
                <w:b/>
                <w:bCs/>
                <w:lang w:eastAsia="en-GB"/>
              </w:rPr>
              <w:t xml:space="preserve">: </w:t>
            </w:r>
            <w:r w:rsidR="003F3F71">
              <w:rPr>
                <w:rFonts w:eastAsia="Times New Roman" w:cs="Times New Roman"/>
                <w:bCs/>
                <w:lang w:eastAsia="en-GB"/>
              </w:rPr>
              <w:t>Jayflex are willing to contribute to the cost of installing benches if RBWM give consent. They would like HPC to engage in a supervisor regime to prevent accumulation of litter, discourage anti-social gatherings and graffiti</w:t>
            </w:r>
            <w:r w:rsidR="00496459">
              <w:rPr>
                <w:rFonts w:eastAsia="Times New Roman" w:cs="Times New Roman"/>
                <w:bCs/>
                <w:lang w:eastAsia="en-GB"/>
              </w:rPr>
              <w:t xml:space="preserve"> </w:t>
            </w:r>
            <w:r w:rsidR="00496459" w:rsidRPr="00496459">
              <w:rPr>
                <w:rFonts w:eastAsia="Times New Roman" w:cs="Times New Roman"/>
                <w:bCs/>
                <w:i/>
                <w:lang w:eastAsia="en-GB"/>
              </w:rPr>
              <w:t>[Clerk to establish what they expect from this]</w:t>
            </w:r>
            <w:r w:rsidR="003F3F71" w:rsidRPr="00496459">
              <w:rPr>
                <w:rFonts w:eastAsia="Times New Roman" w:cs="Times New Roman"/>
                <w:bCs/>
                <w:i/>
                <w:lang w:eastAsia="en-GB"/>
              </w:rPr>
              <w:t>.</w:t>
            </w:r>
          </w:p>
          <w:p w:rsidR="00496459" w:rsidRPr="003F3F71" w:rsidRDefault="003F3F71" w:rsidP="00496459">
            <w:pPr>
              <w:spacing w:after="0" w:line="240" w:lineRule="auto"/>
              <w:rPr>
                <w:rFonts w:eastAsia="Times New Roman" w:cs="Times New Roman"/>
                <w:bCs/>
                <w:lang w:eastAsia="en-GB"/>
              </w:rPr>
            </w:pPr>
            <w:r>
              <w:rPr>
                <w:rFonts w:eastAsia="Times New Roman" w:cs="Times New Roman"/>
                <w:bCs/>
                <w:lang w:eastAsia="en-GB"/>
              </w:rPr>
              <w:t>Jayflex have seen a significant increase in the use of the footpath and have tidied the path</w:t>
            </w:r>
            <w:r w:rsidR="00817D6E">
              <w:rPr>
                <w:rFonts w:eastAsia="Times New Roman" w:cs="Times New Roman"/>
                <w:bCs/>
                <w:lang w:eastAsia="en-GB"/>
              </w:rPr>
              <w:t>, cut the grass verge and trim</w:t>
            </w:r>
            <w:r>
              <w:rPr>
                <w:rFonts w:eastAsia="Times New Roman" w:cs="Times New Roman"/>
                <w:bCs/>
                <w:lang w:eastAsia="en-GB"/>
              </w:rPr>
              <w:t xml:space="preserve"> mature trees and shrubs. They are happy to commit to this work in the future and have asked that we ensure the drainage ditch is maintained. </w:t>
            </w:r>
            <w:r w:rsidR="00496459" w:rsidRPr="00496459">
              <w:rPr>
                <w:rFonts w:eastAsia="Times New Roman" w:cs="Times New Roman"/>
                <w:bCs/>
                <w:i/>
                <w:lang w:eastAsia="en-GB"/>
              </w:rPr>
              <w:t>[RBWM’s responsibility?</w:t>
            </w:r>
            <w:r w:rsidR="00496459">
              <w:rPr>
                <w:rFonts w:eastAsia="Times New Roman" w:cs="Times New Roman"/>
                <w:bCs/>
                <w:i/>
                <w:lang w:eastAsia="en-GB"/>
              </w:rPr>
              <w:t xml:space="preserve"> Custom and practice. </w:t>
            </w:r>
            <w:r w:rsidR="00496459" w:rsidRPr="00496459">
              <w:rPr>
                <w:rFonts w:eastAsia="Times New Roman" w:cs="Times New Roman"/>
                <w:bCs/>
                <w:i/>
                <w:lang w:eastAsia="en-GB"/>
              </w:rPr>
              <w:t xml:space="preserve"> Do Riparian Responsibilities exist?] </w:t>
            </w:r>
            <w:r>
              <w:rPr>
                <w:rFonts w:eastAsia="Times New Roman" w:cs="Times New Roman"/>
                <w:bCs/>
                <w:lang w:eastAsia="en-GB"/>
              </w:rPr>
              <w:t xml:space="preserve">They are also prepared to sow seasonal wildflowers along the verge, and suggest a meeting with a representative from HPC.  They advise that the damaged fence is a </w:t>
            </w:r>
            <w:r w:rsidR="00B45893">
              <w:rPr>
                <w:rFonts w:eastAsia="Times New Roman" w:cs="Times New Roman"/>
                <w:bCs/>
                <w:lang w:eastAsia="en-GB"/>
              </w:rPr>
              <w:t>chain-link</w:t>
            </w:r>
            <w:r>
              <w:rPr>
                <w:rFonts w:eastAsia="Times New Roman" w:cs="Times New Roman"/>
                <w:bCs/>
                <w:lang w:eastAsia="en-GB"/>
              </w:rPr>
              <w:t xml:space="preserve"> fence along Popes Close.  It has suffered from vandalism (which has allowed fly tipping)</w:t>
            </w:r>
            <w:r w:rsidR="002E1FF9">
              <w:rPr>
                <w:rFonts w:eastAsia="Times New Roman" w:cs="Times New Roman"/>
                <w:bCs/>
                <w:lang w:eastAsia="en-GB"/>
              </w:rPr>
              <w:t>.  Cllr Cannon is</w:t>
            </w:r>
            <w:r w:rsidR="00496459">
              <w:rPr>
                <w:rFonts w:eastAsia="Times New Roman" w:cs="Times New Roman"/>
                <w:bCs/>
                <w:lang w:eastAsia="en-GB"/>
              </w:rPr>
              <w:t xml:space="preserve"> looking into arranging repairs.  To be deferred</w:t>
            </w:r>
          </w:p>
        </w:tc>
        <w:tc>
          <w:tcPr>
            <w:tcW w:w="1197" w:type="dxa"/>
            <w:tcBorders>
              <w:left w:val="single" w:sz="4" w:space="0" w:color="auto"/>
            </w:tcBorders>
            <w:shd w:val="clear" w:color="auto" w:fill="auto"/>
          </w:tcPr>
          <w:p w:rsidR="00814664" w:rsidRDefault="00814664"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r>
              <w:rPr>
                <w:rFonts w:eastAsia="Times New Roman" w:cs="Times New Roman"/>
                <w:bCs/>
                <w:lang w:eastAsia="en-GB"/>
              </w:rPr>
              <w:t>BH</w:t>
            </w:r>
          </w:p>
          <w:p w:rsidR="00496459" w:rsidRDefault="00496459"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r>
              <w:rPr>
                <w:rFonts w:eastAsia="Times New Roman" w:cs="Times New Roman"/>
                <w:bCs/>
                <w:lang w:eastAsia="en-GB"/>
              </w:rPr>
              <w:t>DC</w:t>
            </w:r>
          </w:p>
          <w:p w:rsidR="002E1FF9" w:rsidRPr="00F35F75" w:rsidRDefault="00F35F75" w:rsidP="0084369C">
            <w:pPr>
              <w:spacing w:after="0" w:line="240" w:lineRule="auto"/>
              <w:jc w:val="center"/>
              <w:rPr>
                <w:rFonts w:eastAsia="Times New Roman" w:cs="Times New Roman"/>
                <w:bCs/>
                <w:lang w:eastAsia="en-GB"/>
              </w:rPr>
            </w:pPr>
            <w:r w:rsidRPr="00F35F75">
              <w:rPr>
                <w:rFonts w:eastAsia="Times New Roman" w:cs="Times New Roman"/>
                <w:bCs/>
                <w:lang w:eastAsia="en-GB"/>
              </w:rPr>
              <w:t>BH to re-agenda</w:t>
            </w:r>
          </w:p>
          <w:p w:rsidR="00496459" w:rsidRDefault="00496459" w:rsidP="0084369C">
            <w:pPr>
              <w:spacing w:after="0" w:line="240" w:lineRule="auto"/>
              <w:jc w:val="center"/>
              <w:rPr>
                <w:rFonts w:eastAsia="Times New Roman" w:cs="Times New Roman"/>
                <w:bCs/>
                <w:lang w:eastAsia="en-GB"/>
              </w:rPr>
            </w:pPr>
          </w:p>
          <w:p w:rsidR="00496459" w:rsidRDefault="00496459" w:rsidP="0084369C">
            <w:pPr>
              <w:spacing w:after="0" w:line="240" w:lineRule="auto"/>
              <w:jc w:val="center"/>
              <w:rPr>
                <w:rFonts w:eastAsia="Times New Roman" w:cs="Times New Roman"/>
                <w:bCs/>
                <w:lang w:eastAsia="en-GB"/>
              </w:rPr>
            </w:pPr>
            <w:r>
              <w:rPr>
                <w:rFonts w:eastAsia="Times New Roman" w:cs="Times New Roman"/>
                <w:bCs/>
                <w:lang w:eastAsia="en-GB"/>
              </w:rPr>
              <w:t>DC</w:t>
            </w:r>
          </w:p>
          <w:p w:rsidR="00496459" w:rsidRPr="00FF2582" w:rsidRDefault="00496459" w:rsidP="0084369C">
            <w:pPr>
              <w:spacing w:after="0" w:line="240" w:lineRule="auto"/>
              <w:jc w:val="center"/>
              <w:rPr>
                <w:rFonts w:eastAsia="Times New Roman" w:cs="Times New Roman"/>
                <w:bCs/>
                <w:lang w:eastAsia="en-GB"/>
              </w:rPr>
            </w:pPr>
            <w:r>
              <w:rPr>
                <w:rFonts w:eastAsia="Times New Roman" w:cs="Times New Roman"/>
                <w:bCs/>
                <w:lang w:eastAsia="en-GB"/>
              </w:rPr>
              <w:t>BH</w:t>
            </w:r>
          </w:p>
        </w:tc>
      </w:tr>
      <w:tr w:rsidR="002E3E01" w:rsidRPr="009914F4" w:rsidTr="00AD0949">
        <w:trPr>
          <w:trHeight w:val="167"/>
          <w:jc w:val="center"/>
        </w:trPr>
        <w:tc>
          <w:tcPr>
            <w:tcW w:w="705" w:type="dxa"/>
            <w:shd w:val="clear" w:color="auto" w:fill="auto"/>
            <w:noWrap/>
          </w:tcPr>
          <w:p w:rsidR="002E3E01" w:rsidRPr="009914F4" w:rsidRDefault="002E3E01" w:rsidP="00952D2D">
            <w:pPr>
              <w:spacing w:after="0" w:line="240" w:lineRule="auto"/>
              <w:jc w:val="center"/>
              <w:rPr>
                <w:rFonts w:eastAsia="Times New Roman" w:cs="Times New Roman"/>
                <w:b/>
                <w:bCs/>
                <w:lang w:eastAsia="en-GB"/>
              </w:rPr>
            </w:pPr>
          </w:p>
        </w:tc>
        <w:tc>
          <w:tcPr>
            <w:tcW w:w="423" w:type="dxa"/>
            <w:shd w:val="clear" w:color="auto" w:fill="auto"/>
            <w:noWrap/>
          </w:tcPr>
          <w:p w:rsidR="002E3E01" w:rsidRPr="009914F4" w:rsidRDefault="00B65BE0" w:rsidP="00AA7602">
            <w:pPr>
              <w:spacing w:after="0" w:line="240" w:lineRule="auto"/>
              <w:jc w:val="center"/>
              <w:rPr>
                <w:rFonts w:eastAsia="Times New Roman" w:cs="Times New Roman"/>
                <w:b/>
                <w:lang w:eastAsia="en-GB"/>
              </w:rPr>
            </w:pPr>
            <w:r>
              <w:rPr>
                <w:rFonts w:eastAsia="Times New Roman" w:cs="Times New Roman"/>
                <w:b/>
                <w:lang w:eastAsia="en-GB"/>
              </w:rPr>
              <w:t>E</w:t>
            </w:r>
          </w:p>
        </w:tc>
        <w:tc>
          <w:tcPr>
            <w:tcW w:w="8853" w:type="dxa"/>
            <w:gridSpan w:val="9"/>
            <w:tcBorders>
              <w:right w:val="single" w:sz="4" w:space="0" w:color="auto"/>
            </w:tcBorders>
            <w:shd w:val="clear" w:color="auto" w:fill="auto"/>
          </w:tcPr>
          <w:p w:rsidR="002E3E01" w:rsidRDefault="006203A3" w:rsidP="00A018F1">
            <w:pPr>
              <w:spacing w:after="0" w:line="240" w:lineRule="auto"/>
              <w:rPr>
                <w:rFonts w:eastAsia="Times New Roman" w:cs="Times New Roman"/>
                <w:b/>
                <w:bCs/>
                <w:lang w:eastAsia="en-GB"/>
              </w:rPr>
            </w:pPr>
            <w:r>
              <w:rPr>
                <w:rFonts w:eastAsia="Times New Roman" w:cs="Times New Roman"/>
                <w:b/>
                <w:bCs/>
                <w:lang w:eastAsia="en-GB"/>
              </w:rPr>
              <w:t>Insurance</w:t>
            </w:r>
            <w:r w:rsidR="00B65BE0">
              <w:rPr>
                <w:rFonts w:eastAsia="Times New Roman" w:cs="Times New Roman"/>
                <w:b/>
                <w:bCs/>
                <w:lang w:eastAsia="en-GB"/>
              </w:rPr>
              <w:t xml:space="preserve"> renewal</w:t>
            </w:r>
            <w:r w:rsidR="002E1FF9">
              <w:rPr>
                <w:rFonts w:eastAsia="Times New Roman" w:cs="Times New Roman"/>
                <w:b/>
                <w:bCs/>
                <w:lang w:eastAsia="en-GB"/>
              </w:rPr>
              <w:t>: Quotes received from the following.  A decision needs to be made at the meeting</w:t>
            </w:r>
          </w:p>
          <w:p w:rsidR="002E1FF9" w:rsidRDefault="002E1FF9" w:rsidP="00496459">
            <w:pPr>
              <w:spacing w:after="0" w:line="240" w:lineRule="auto"/>
              <w:ind w:left="668"/>
              <w:rPr>
                <w:rFonts w:eastAsia="Times New Roman" w:cs="Times New Roman"/>
                <w:bCs/>
                <w:lang w:eastAsia="en-GB"/>
              </w:rPr>
            </w:pPr>
            <w:r>
              <w:rPr>
                <w:rFonts w:eastAsia="Times New Roman" w:cs="Times New Roman"/>
                <w:bCs/>
                <w:lang w:eastAsia="en-GB"/>
              </w:rPr>
              <w:t>Came &amp; Co: £1002 excluding play equipment report (about £100 pa)</w:t>
            </w:r>
          </w:p>
          <w:p w:rsidR="002E1FF9" w:rsidRDefault="002E1FF9" w:rsidP="00496459">
            <w:pPr>
              <w:spacing w:after="0" w:line="240" w:lineRule="auto"/>
              <w:ind w:left="668"/>
              <w:rPr>
                <w:rFonts w:eastAsia="Times New Roman" w:cs="Times New Roman"/>
                <w:bCs/>
                <w:lang w:eastAsia="en-GB"/>
              </w:rPr>
            </w:pPr>
            <w:proofErr w:type="spellStart"/>
            <w:r>
              <w:rPr>
                <w:rFonts w:eastAsia="Times New Roman" w:cs="Times New Roman"/>
                <w:bCs/>
                <w:lang w:eastAsia="en-GB"/>
              </w:rPr>
              <w:t>Hiscox</w:t>
            </w:r>
            <w:proofErr w:type="spellEnd"/>
            <w:r>
              <w:rPr>
                <w:rFonts w:eastAsia="Times New Roman" w:cs="Times New Roman"/>
                <w:bCs/>
                <w:lang w:eastAsia="en-GB"/>
              </w:rPr>
              <w:t xml:space="preserve"> / Gallagher : No quote received yet</w:t>
            </w:r>
          </w:p>
          <w:p w:rsidR="002E1FF9" w:rsidRDefault="002E1FF9" w:rsidP="00496459">
            <w:pPr>
              <w:spacing w:after="0" w:line="240" w:lineRule="auto"/>
              <w:ind w:left="668"/>
              <w:rPr>
                <w:rFonts w:eastAsia="Times New Roman" w:cs="Times New Roman"/>
                <w:bCs/>
                <w:lang w:eastAsia="en-GB"/>
              </w:rPr>
            </w:pPr>
            <w:r>
              <w:rPr>
                <w:rFonts w:eastAsia="Times New Roman" w:cs="Times New Roman"/>
                <w:bCs/>
                <w:lang w:eastAsia="en-GB"/>
              </w:rPr>
              <w:lastRenderedPageBreak/>
              <w:t xml:space="preserve">Zurich: £1665.49 (or £1617.87 for 3 years, £1570.23 for 5 years) </w:t>
            </w:r>
          </w:p>
          <w:p w:rsidR="00496459" w:rsidRPr="002E1FF9" w:rsidRDefault="004B3F72" w:rsidP="00F35F75">
            <w:pPr>
              <w:spacing w:after="0" w:line="240" w:lineRule="auto"/>
              <w:rPr>
                <w:rFonts w:eastAsia="Times New Roman" w:cs="Times New Roman"/>
                <w:bCs/>
                <w:lang w:eastAsia="en-GB"/>
              </w:rPr>
            </w:pPr>
            <w:r w:rsidRPr="004B3F72">
              <w:rPr>
                <w:rFonts w:eastAsia="Times New Roman" w:cs="Times New Roman"/>
                <w:bCs/>
                <w:lang w:eastAsia="en-GB"/>
              </w:rPr>
              <w:t>After a long discussion Cllrs agreed to accept Came</w:t>
            </w:r>
            <w:r w:rsidR="00F35F75">
              <w:rPr>
                <w:rFonts w:eastAsia="Times New Roman" w:cs="Times New Roman"/>
                <w:bCs/>
                <w:lang w:eastAsia="en-GB"/>
              </w:rPr>
              <w:t xml:space="preserve"> &amp;</w:t>
            </w:r>
            <w:r w:rsidRPr="004B3F72">
              <w:rPr>
                <w:rFonts w:eastAsia="Times New Roman" w:cs="Times New Roman"/>
                <w:bCs/>
                <w:lang w:eastAsia="en-GB"/>
              </w:rPr>
              <w:t xml:space="preserve"> </w:t>
            </w:r>
            <w:proofErr w:type="spellStart"/>
            <w:r w:rsidRPr="004B3F72">
              <w:rPr>
                <w:rFonts w:eastAsia="Times New Roman" w:cs="Times New Roman"/>
                <w:bCs/>
                <w:lang w:eastAsia="en-GB"/>
              </w:rPr>
              <w:t>Co’s</w:t>
            </w:r>
            <w:proofErr w:type="spellEnd"/>
            <w:r w:rsidRPr="004B3F72">
              <w:rPr>
                <w:rFonts w:eastAsia="Times New Roman" w:cs="Times New Roman"/>
                <w:bCs/>
                <w:lang w:eastAsia="en-GB"/>
              </w:rPr>
              <w:t xml:space="preserve"> quote (and separate arrangements for play equipment inspection) and</w:t>
            </w:r>
            <w:r>
              <w:rPr>
                <w:rFonts w:eastAsia="Times New Roman" w:cs="Times New Roman"/>
                <w:bCs/>
                <w:lang w:eastAsia="en-GB"/>
              </w:rPr>
              <w:t xml:space="preserve"> </w:t>
            </w:r>
            <w:r w:rsidRPr="004B3F72">
              <w:rPr>
                <w:rFonts w:eastAsia="Times New Roman" w:cs="Times New Roman"/>
                <w:bCs/>
                <w:lang w:eastAsia="en-GB"/>
              </w:rPr>
              <w:t>renew with them for one year.  Proposed and seconded (Cllrs Patel and Crame, all in favour)   Clerk to</w:t>
            </w:r>
            <w:r>
              <w:rPr>
                <w:rFonts w:eastAsia="Times New Roman" w:cs="Times New Roman"/>
                <w:bCs/>
                <w:lang w:eastAsia="en-GB"/>
              </w:rPr>
              <w:t xml:space="preserve"> </w:t>
            </w:r>
            <w:r w:rsidRPr="004B3F72">
              <w:rPr>
                <w:rFonts w:eastAsia="Times New Roman" w:cs="Times New Roman"/>
                <w:bCs/>
                <w:lang w:eastAsia="en-GB"/>
              </w:rPr>
              <w:t>advise Zurich and Came and Co of the decision. </w:t>
            </w:r>
          </w:p>
        </w:tc>
        <w:tc>
          <w:tcPr>
            <w:tcW w:w="1197" w:type="dxa"/>
            <w:tcBorders>
              <w:left w:val="single" w:sz="4" w:space="0" w:color="auto"/>
            </w:tcBorders>
            <w:shd w:val="clear" w:color="auto" w:fill="auto"/>
          </w:tcPr>
          <w:p w:rsidR="002E3E01" w:rsidRDefault="002E3E01"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Default="004B3F72" w:rsidP="0084369C">
            <w:pPr>
              <w:spacing w:after="0" w:line="240" w:lineRule="auto"/>
              <w:jc w:val="center"/>
              <w:rPr>
                <w:rFonts w:eastAsia="Times New Roman" w:cs="Times New Roman"/>
                <w:bCs/>
                <w:lang w:eastAsia="en-GB"/>
              </w:rPr>
            </w:pPr>
          </w:p>
          <w:p w:rsidR="004B3F72" w:rsidRPr="00FF2582" w:rsidRDefault="004B3F72" w:rsidP="0084369C">
            <w:pPr>
              <w:spacing w:after="0" w:line="240" w:lineRule="auto"/>
              <w:jc w:val="center"/>
              <w:rPr>
                <w:rFonts w:eastAsia="Times New Roman" w:cs="Times New Roman"/>
                <w:bCs/>
                <w:lang w:eastAsia="en-GB"/>
              </w:rPr>
            </w:pPr>
            <w:r>
              <w:rPr>
                <w:rFonts w:eastAsia="Times New Roman" w:cs="Times New Roman"/>
                <w:bCs/>
                <w:lang w:eastAsia="en-GB"/>
              </w:rPr>
              <w:t>BH</w:t>
            </w:r>
          </w:p>
        </w:tc>
      </w:tr>
      <w:tr w:rsidR="00814664" w:rsidRPr="005876F6" w:rsidTr="00AD0949">
        <w:trPr>
          <w:trHeight w:val="167"/>
          <w:jc w:val="center"/>
        </w:trPr>
        <w:tc>
          <w:tcPr>
            <w:tcW w:w="705" w:type="dxa"/>
            <w:shd w:val="clear" w:color="auto" w:fill="auto"/>
            <w:noWrap/>
          </w:tcPr>
          <w:p w:rsidR="00814664" w:rsidRPr="005876F6" w:rsidRDefault="00814664" w:rsidP="00952D2D">
            <w:pPr>
              <w:spacing w:after="0" w:line="240" w:lineRule="auto"/>
              <w:jc w:val="center"/>
              <w:rPr>
                <w:rFonts w:eastAsia="Times New Roman" w:cs="Times New Roman"/>
                <w:b/>
                <w:bCs/>
                <w:lang w:eastAsia="en-GB"/>
              </w:rPr>
            </w:pPr>
          </w:p>
        </w:tc>
        <w:tc>
          <w:tcPr>
            <w:tcW w:w="423" w:type="dxa"/>
            <w:shd w:val="clear" w:color="auto" w:fill="auto"/>
            <w:noWrap/>
          </w:tcPr>
          <w:p w:rsidR="00814664" w:rsidRPr="005876F6" w:rsidRDefault="00B65BE0" w:rsidP="00AA7602">
            <w:pPr>
              <w:spacing w:after="0" w:line="240" w:lineRule="auto"/>
              <w:jc w:val="center"/>
              <w:rPr>
                <w:rFonts w:eastAsia="Times New Roman" w:cs="Times New Roman"/>
                <w:b/>
                <w:bCs/>
                <w:lang w:eastAsia="en-GB"/>
              </w:rPr>
            </w:pPr>
            <w:r>
              <w:rPr>
                <w:rFonts w:eastAsia="Times New Roman" w:cs="Times New Roman"/>
                <w:b/>
                <w:bCs/>
                <w:lang w:eastAsia="en-GB"/>
              </w:rPr>
              <w:t>F</w:t>
            </w:r>
          </w:p>
        </w:tc>
        <w:tc>
          <w:tcPr>
            <w:tcW w:w="8853" w:type="dxa"/>
            <w:gridSpan w:val="9"/>
            <w:tcBorders>
              <w:right w:val="single" w:sz="4" w:space="0" w:color="auto"/>
            </w:tcBorders>
            <w:shd w:val="clear" w:color="auto" w:fill="auto"/>
          </w:tcPr>
          <w:p w:rsidR="00814664" w:rsidRPr="005876F6" w:rsidRDefault="00814664" w:rsidP="005A6520">
            <w:pPr>
              <w:spacing w:after="0" w:line="240" w:lineRule="auto"/>
              <w:rPr>
                <w:rFonts w:eastAsia="Times New Roman" w:cs="Times New Roman"/>
                <w:b/>
                <w:bCs/>
                <w:lang w:eastAsia="en-GB"/>
              </w:rPr>
            </w:pPr>
            <w:r w:rsidRPr="0006264B">
              <w:rPr>
                <w:rFonts w:eastAsia="Times New Roman" w:cs="Times New Roman"/>
                <w:b/>
                <w:lang w:eastAsia="en-GB"/>
              </w:rPr>
              <w:t xml:space="preserve">Any other matters arising from the previous minutes :  </w:t>
            </w:r>
          </w:p>
        </w:tc>
        <w:tc>
          <w:tcPr>
            <w:tcW w:w="1197" w:type="dxa"/>
            <w:tcBorders>
              <w:left w:val="single" w:sz="4" w:space="0" w:color="auto"/>
            </w:tcBorders>
            <w:shd w:val="clear" w:color="auto" w:fill="auto"/>
          </w:tcPr>
          <w:p w:rsidR="00814664" w:rsidRPr="00FF2582" w:rsidRDefault="00814664" w:rsidP="0084369C">
            <w:pPr>
              <w:spacing w:after="0" w:line="240" w:lineRule="auto"/>
              <w:jc w:val="center"/>
              <w:rPr>
                <w:rFonts w:eastAsia="Times New Roman" w:cs="Times New Roman"/>
                <w:bCs/>
                <w:lang w:eastAsia="en-GB"/>
              </w:rPr>
            </w:pPr>
          </w:p>
        </w:tc>
      </w:tr>
      <w:tr w:rsidR="00814664" w:rsidRPr="00193AA3" w:rsidTr="004B3F72">
        <w:trPr>
          <w:trHeight w:val="91"/>
          <w:jc w:val="center"/>
        </w:trPr>
        <w:tc>
          <w:tcPr>
            <w:tcW w:w="705" w:type="dxa"/>
            <w:shd w:val="clear" w:color="auto" w:fill="BFBFBF" w:themeFill="background1" w:themeFillShade="BF"/>
            <w:noWrap/>
            <w:hideMark/>
          </w:tcPr>
          <w:p w:rsidR="00814664" w:rsidRPr="00193AA3" w:rsidRDefault="00814664"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#04</w:t>
            </w:r>
          </w:p>
        </w:tc>
        <w:tc>
          <w:tcPr>
            <w:tcW w:w="423"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8853" w:type="dxa"/>
            <w:gridSpan w:val="9"/>
            <w:tcBorders>
              <w:bottom w:val="single" w:sz="4" w:space="0" w:color="auto"/>
              <w:right w:val="single" w:sz="4" w:space="0" w:color="auto"/>
            </w:tcBorders>
            <w:shd w:val="clear" w:color="auto" w:fill="BFBFBF" w:themeFill="background1" w:themeFillShade="BF"/>
            <w:hideMark/>
          </w:tcPr>
          <w:p w:rsidR="00814664" w:rsidRPr="00193AA3" w:rsidRDefault="00814664"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1197" w:type="dxa"/>
            <w:tcBorders>
              <w:left w:val="single" w:sz="4" w:space="0" w:color="auto"/>
              <w:bottom w:val="single" w:sz="4" w:space="0" w:color="auto"/>
            </w:tcBorders>
            <w:shd w:val="clear" w:color="auto" w:fill="BFBFBF" w:themeFill="background1" w:themeFillShade="BF"/>
          </w:tcPr>
          <w:p w:rsidR="00814664" w:rsidRPr="00FF2582" w:rsidRDefault="00814664" w:rsidP="0084369C">
            <w:pPr>
              <w:spacing w:after="0" w:line="240" w:lineRule="auto"/>
              <w:jc w:val="center"/>
              <w:rPr>
                <w:rFonts w:eastAsia="Times New Roman" w:cs="Times New Roman"/>
                <w:lang w:eastAsia="en-GB"/>
              </w:rPr>
            </w:pPr>
          </w:p>
        </w:tc>
      </w:tr>
      <w:tr w:rsidR="00814664" w:rsidRPr="00E63F26" w:rsidTr="00AD0949">
        <w:trPr>
          <w:trHeight w:val="112"/>
          <w:jc w:val="center"/>
        </w:trPr>
        <w:tc>
          <w:tcPr>
            <w:tcW w:w="705" w:type="dxa"/>
            <w:vMerge w:val="restart"/>
            <w:shd w:val="clear" w:color="auto" w:fill="auto"/>
            <w:noWrap/>
          </w:tcPr>
          <w:p w:rsidR="00814664" w:rsidRPr="00193AA3" w:rsidRDefault="00814664" w:rsidP="00952D2D">
            <w:pPr>
              <w:spacing w:after="0" w:line="240" w:lineRule="auto"/>
              <w:jc w:val="center"/>
              <w:rPr>
                <w:rFonts w:eastAsia="Times New Roman" w:cs="Times New Roman"/>
                <w:b/>
                <w:bCs/>
                <w:lang w:eastAsia="en-GB"/>
              </w:rPr>
            </w:pPr>
          </w:p>
        </w:tc>
        <w:tc>
          <w:tcPr>
            <w:tcW w:w="423" w:type="dxa"/>
            <w:vMerge w:val="restart"/>
            <w:tcBorders>
              <w:right w:val="single" w:sz="4" w:space="0" w:color="auto"/>
            </w:tcBorders>
            <w:shd w:val="clear" w:color="auto" w:fill="auto"/>
            <w:noWrap/>
          </w:tcPr>
          <w:p w:rsidR="00814664" w:rsidRPr="00E63F26" w:rsidRDefault="00814664" w:rsidP="00AA7602">
            <w:pPr>
              <w:spacing w:after="0" w:line="240" w:lineRule="auto"/>
              <w:jc w:val="center"/>
              <w:rPr>
                <w:rFonts w:eastAsia="Times New Roman" w:cs="Times New Roman"/>
                <w:lang w:eastAsia="en-GB"/>
              </w:rPr>
            </w:pPr>
            <w:r w:rsidRPr="00E63F26">
              <w:rPr>
                <w:rFonts w:eastAsia="Times New Roman" w:cs="Times New Roman"/>
                <w:lang w:eastAsia="en-GB"/>
              </w:rPr>
              <w:t>A</w:t>
            </w:r>
          </w:p>
        </w:tc>
        <w:tc>
          <w:tcPr>
            <w:tcW w:w="8853" w:type="dxa"/>
            <w:gridSpan w:val="9"/>
            <w:tcBorders>
              <w:top w:val="single" w:sz="4" w:space="0" w:color="auto"/>
              <w:left w:val="single" w:sz="4" w:space="0" w:color="auto"/>
              <w:bottom w:val="single" w:sz="4" w:space="0" w:color="auto"/>
              <w:right w:val="single" w:sz="4" w:space="0" w:color="auto"/>
            </w:tcBorders>
            <w:shd w:val="clear" w:color="auto" w:fill="auto"/>
          </w:tcPr>
          <w:p w:rsidR="00814664" w:rsidRPr="004B3F72" w:rsidRDefault="00814664" w:rsidP="009469E1">
            <w:pPr>
              <w:spacing w:after="0" w:line="240" w:lineRule="auto"/>
              <w:rPr>
                <w:rFonts w:eastAsia="Times New Roman" w:cs="Times New Roman"/>
                <w:lang w:eastAsia="en-GB"/>
              </w:rPr>
            </w:pPr>
            <w:r w:rsidRPr="00E63F26">
              <w:rPr>
                <w:rFonts w:eastAsia="Times New Roman" w:cs="Times New Roman"/>
                <w:b/>
                <w:lang w:eastAsia="en-GB"/>
              </w:rPr>
              <w:t xml:space="preserve">Planning Applications received: </w:t>
            </w:r>
            <w:r w:rsidR="004B3F72">
              <w:rPr>
                <w:rFonts w:eastAsia="Times New Roman" w:cs="Times New Roman"/>
                <w:b/>
                <w:lang w:eastAsia="en-GB"/>
              </w:rPr>
              <w:t>20/00856 165 Coppermill Road: Detached garage / workshop following demolition of existing outbuilding.</w:t>
            </w:r>
            <w:r w:rsidR="004B3F72">
              <w:rPr>
                <w:rFonts w:eastAsia="Times New Roman" w:cs="Times New Roman"/>
                <w:lang w:eastAsia="en-GB"/>
              </w:rPr>
              <w:t xml:space="preserve">  This application was received late on Tuesday so Cllr Cram</w:t>
            </w:r>
            <w:r w:rsidR="00F35F75">
              <w:rPr>
                <w:rFonts w:eastAsia="Times New Roman" w:cs="Times New Roman"/>
                <w:lang w:eastAsia="en-GB"/>
              </w:rPr>
              <w:t>e</w:t>
            </w:r>
            <w:r w:rsidR="004B3F72">
              <w:rPr>
                <w:rFonts w:eastAsia="Times New Roman" w:cs="Times New Roman"/>
                <w:lang w:eastAsia="en-GB"/>
              </w:rPr>
              <w:t xml:space="preserve"> has not had the opportunity to research the application and the planning history.  She proposed she deal with it after the meeting as per previously delegated authority.  Seconded Cllr Patel</w:t>
            </w:r>
          </w:p>
        </w:tc>
        <w:tc>
          <w:tcPr>
            <w:tcW w:w="1197" w:type="dxa"/>
            <w:tcBorders>
              <w:top w:val="single" w:sz="4" w:space="0" w:color="auto"/>
              <w:left w:val="single" w:sz="4" w:space="0" w:color="auto"/>
              <w:right w:val="single" w:sz="4" w:space="0" w:color="auto"/>
            </w:tcBorders>
            <w:shd w:val="clear" w:color="auto" w:fill="auto"/>
            <w:vAlign w:val="center"/>
          </w:tcPr>
          <w:p w:rsidR="00814664" w:rsidRDefault="00814664" w:rsidP="0084369C">
            <w:pPr>
              <w:spacing w:after="0" w:line="240" w:lineRule="auto"/>
              <w:jc w:val="center"/>
              <w:rPr>
                <w:rFonts w:eastAsia="Times New Roman" w:cs="Times New Roman"/>
                <w:lang w:eastAsia="en-GB"/>
              </w:rPr>
            </w:pPr>
          </w:p>
          <w:p w:rsidR="004B3F72" w:rsidRDefault="004B3F72" w:rsidP="0084369C">
            <w:pPr>
              <w:spacing w:after="0" w:line="240" w:lineRule="auto"/>
              <w:jc w:val="center"/>
              <w:rPr>
                <w:rFonts w:eastAsia="Times New Roman" w:cs="Times New Roman"/>
                <w:lang w:eastAsia="en-GB"/>
              </w:rPr>
            </w:pPr>
          </w:p>
          <w:p w:rsidR="004B3F72" w:rsidRPr="00FF2582" w:rsidRDefault="004B3F72" w:rsidP="0084369C">
            <w:pPr>
              <w:spacing w:after="0" w:line="240" w:lineRule="auto"/>
              <w:jc w:val="center"/>
              <w:rPr>
                <w:rFonts w:eastAsia="Times New Roman" w:cs="Times New Roman"/>
                <w:lang w:eastAsia="en-GB"/>
              </w:rPr>
            </w:pPr>
            <w:r>
              <w:rPr>
                <w:rFonts w:eastAsia="Times New Roman" w:cs="Times New Roman"/>
                <w:lang w:eastAsia="en-GB"/>
              </w:rPr>
              <w:t>JC</w:t>
            </w:r>
          </w:p>
        </w:tc>
      </w:tr>
      <w:tr w:rsidR="00814664" w:rsidRPr="00E63F26" w:rsidTr="00AD0949">
        <w:trPr>
          <w:trHeight w:val="111"/>
          <w:jc w:val="center"/>
        </w:trPr>
        <w:tc>
          <w:tcPr>
            <w:tcW w:w="705" w:type="dxa"/>
            <w:vMerge/>
            <w:shd w:val="clear" w:color="auto" w:fill="auto"/>
            <w:noWrap/>
          </w:tcPr>
          <w:p w:rsidR="00814664" w:rsidRPr="00193AA3" w:rsidRDefault="00814664" w:rsidP="00952D2D">
            <w:pPr>
              <w:spacing w:after="0" w:line="240" w:lineRule="auto"/>
              <w:jc w:val="center"/>
              <w:rPr>
                <w:rFonts w:eastAsia="Times New Roman" w:cs="Times New Roman"/>
                <w:b/>
                <w:bCs/>
                <w:lang w:eastAsia="en-GB"/>
              </w:rPr>
            </w:pPr>
          </w:p>
        </w:tc>
        <w:tc>
          <w:tcPr>
            <w:tcW w:w="423" w:type="dxa"/>
            <w:vMerge/>
            <w:tcBorders>
              <w:right w:val="single" w:sz="4" w:space="0" w:color="auto"/>
            </w:tcBorders>
            <w:shd w:val="clear" w:color="auto" w:fill="auto"/>
            <w:noWrap/>
          </w:tcPr>
          <w:p w:rsidR="00814664" w:rsidRPr="00E63F26" w:rsidRDefault="00814664" w:rsidP="00AA7602">
            <w:pPr>
              <w:spacing w:after="0" w:line="240" w:lineRule="auto"/>
              <w:jc w:val="center"/>
              <w:rPr>
                <w:rFonts w:eastAsia="Times New Roman" w:cs="Times New Roman"/>
                <w:lang w:eastAsia="en-GB"/>
              </w:rPr>
            </w:pPr>
          </w:p>
        </w:tc>
        <w:tc>
          <w:tcPr>
            <w:tcW w:w="540" w:type="dxa"/>
            <w:tcBorders>
              <w:top w:val="single" w:sz="4" w:space="0" w:color="auto"/>
              <w:left w:val="single" w:sz="4" w:space="0" w:color="auto"/>
              <w:bottom w:val="single" w:sz="4" w:space="0" w:color="auto"/>
              <w:right w:val="nil"/>
            </w:tcBorders>
            <w:shd w:val="clear" w:color="auto" w:fill="auto"/>
          </w:tcPr>
          <w:p w:rsidR="00814664" w:rsidRPr="004B3F72" w:rsidRDefault="00814664" w:rsidP="009469E1">
            <w:pPr>
              <w:spacing w:after="0" w:line="240" w:lineRule="auto"/>
              <w:rPr>
                <w:rFonts w:eastAsia="Times New Roman" w:cs="Times New Roman"/>
                <w:b/>
                <w:lang w:eastAsia="en-GB"/>
              </w:rPr>
            </w:pPr>
            <w:r w:rsidRPr="004B3F72">
              <w:rPr>
                <w:rFonts w:eastAsia="Times New Roman" w:cs="Times New Roman"/>
                <w:b/>
                <w:lang w:eastAsia="en-GB"/>
              </w:rPr>
              <w:t>i</w:t>
            </w:r>
          </w:p>
        </w:tc>
        <w:tc>
          <w:tcPr>
            <w:tcW w:w="8313" w:type="dxa"/>
            <w:gridSpan w:val="8"/>
            <w:tcBorders>
              <w:top w:val="single" w:sz="4" w:space="0" w:color="auto"/>
              <w:left w:val="single" w:sz="4" w:space="0" w:color="auto"/>
              <w:bottom w:val="single" w:sz="4" w:space="0" w:color="auto"/>
              <w:right w:val="single" w:sz="4" w:space="0" w:color="auto"/>
            </w:tcBorders>
            <w:shd w:val="clear" w:color="auto" w:fill="auto"/>
          </w:tcPr>
          <w:p w:rsidR="00814664" w:rsidRPr="004B3F72" w:rsidRDefault="00211B14" w:rsidP="009469E1">
            <w:pPr>
              <w:spacing w:after="0" w:line="240" w:lineRule="auto"/>
              <w:rPr>
                <w:rFonts w:eastAsia="Times New Roman" w:cs="Times New Roman"/>
                <w:lang w:eastAsia="en-GB"/>
              </w:rPr>
            </w:pPr>
            <w:r w:rsidRPr="004B3F72">
              <w:rPr>
                <w:rFonts w:eastAsia="Times New Roman" w:cs="Times New Roman"/>
                <w:lang w:eastAsia="en-GB"/>
              </w:rPr>
              <w:t>Any application received before the meeting</w:t>
            </w:r>
            <w:r w:rsidR="00B45893" w:rsidRPr="004B3F72">
              <w:rPr>
                <w:rFonts w:eastAsia="Times New Roman" w:cs="Times New Roman"/>
                <w:lang w:eastAsia="en-GB"/>
              </w:rPr>
              <w:t>: None received</w:t>
            </w:r>
          </w:p>
        </w:tc>
        <w:tc>
          <w:tcPr>
            <w:tcW w:w="1197" w:type="dxa"/>
            <w:tcBorders>
              <w:left w:val="single" w:sz="4" w:space="0" w:color="auto"/>
              <w:bottom w:val="single" w:sz="4" w:space="0" w:color="auto"/>
              <w:right w:val="single" w:sz="4" w:space="0" w:color="auto"/>
            </w:tcBorders>
            <w:shd w:val="clear" w:color="auto" w:fill="auto"/>
            <w:vAlign w:val="center"/>
          </w:tcPr>
          <w:p w:rsidR="00814664" w:rsidRPr="00FF2582" w:rsidRDefault="00814664" w:rsidP="0084369C">
            <w:pPr>
              <w:spacing w:after="0" w:line="240" w:lineRule="auto"/>
              <w:jc w:val="center"/>
              <w:rPr>
                <w:rFonts w:eastAsia="Times New Roman" w:cs="Times New Roman"/>
                <w:lang w:eastAsia="en-GB"/>
              </w:rPr>
            </w:pPr>
          </w:p>
        </w:tc>
      </w:tr>
      <w:tr w:rsidR="00211B14" w:rsidRPr="00E63F26" w:rsidTr="00AD0949">
        <w:trPr>
          <w:trHeight w:val="112"/>
          <w:jc w:val="center"/>
        </w:trPr>
        <w:tc>
          <w:tcPr>
            <w:tcW w:w="705" w:type="dxa"/>
            <w:vMerge w:val="restart"/>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B</w:t>
            </w:r>
          </w:p>
        </w:tc>
        <w:tc>
          <w:tcPr>
            <w:tcW w:w="8853" w:type="dxa"/>
            <w:gridSpan w:val="9"/>
            <w:tcBorders>
              <w:top w:val="single" w:sz="4" w:space="0" w:color="auto"/>
              <w:right w:val="single" w:sz="4" w:space="0" w:color="auto"/>
            </w:tcBorders>
            <w:shd w:val="clear" w:color="auto" w:fill="auto"/>
          </w:tcPr>
          <w:p w:rsidR="00211B14" w:rsidRPr="00E63F26"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Complaints: </w:t>
            </w:r>
          </w:p>
        </w:tc>
        <w:tc>
          <w:tcPr>
            <w:tcW w:w="1197" w:type="dxa"/>
            <w:tcBorders>
              <w:top w:val="single" w:sz="4" w:space="0" w:color="auto"/>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right w:val="nil"/>
            </w:tcBorders>
            <w:shd w:val="clear" w:color="auto" w:fill="auto"/>
          </w:tcPr>
          <w:p w:rsidR="00211B14" w:rsidRPr="00E63F26" w:rsidRDefault="00211B14" w:rsidP="009469E1">
            <w:pPr>
              <w:spacing w:after="0" w:line="240" w:lineRule="auto"/>
              <w:rPr>
                <w:rFonts w:eastAsia="Times New Roman" w:cs="Times New Roman"/>
                <w:b/>
                <w:lang w:eastAsia="en-GB"/>
              </w:rPr>
            </w:pPr>
            <w:r>
              <w:rPr>
                <w:rFonts w:eastAsia="Times New Roman" w:cs="Times New Roman"/>
                <w:b/>
                <w:lang w:eastAsia="en-GB"/>
              </w:rPr>
              <w:t>i</w:t>
            </w:r>
          </w:p>
        </w:tc>
        <w:tc>
          <w:tcPr>
            <w:tcW w:w="8313" w:type="dxa"/>
            <w:gridSpan w:val="8"/>
            <w:tcBorders>
              <w:top w:val="single" w:sz="4" w:space="0" w:color="auto"/>
              <w:right w:val="single" w:sz="4" w:space="0" w:color="auto"/>
            </w:tcBorders>
            <w:shd w:val="clear" w:color="auto" w:fill="auto"/>
          </w:tcPr>
          <w:p w:rsidR="00211B14" w:rsidRPr="002E1FF9" w:rsidRDefault="00211B14" w:rsidP="002E1FF9">
            <w:pPr>
              <w:spacing w:after="0" w:line="240" w:lineRule="auto"/>
              <w:rPr>
                <w:rFonts w:eastAsia="Times New Roman" w:cs="Times New Roman"/>
                <w:lang w:eastAsia="en-GB"/>
              </w:rPr>
            </w:pPr>
            <w:r>
              <w:rPr>
                <w:rFonts w:eastAsia="Times New Roman" w:cs="Times New Roman"/>
                <w:b/>
                <w:lang w:eastAsia="en-GB"/>
              </w:rPr>
              <w:t xml:space="preserve">19/01702 &amp; 19/50048/ENF </w:t>
            </w:r>
            <w:proofErr w:type="spellStart"/>
            <w:r>
              <w:rPr>
                <w:rFonts w:eastAsia="Times New Roman" w:cs="Times New Roman"/>
                <w:b/>
                <w:lang w:eastAsia="en-GB"/>
              </w:rPr>
              <w:t>Koppa</w:t>
            </w:r>
            <w:proofErr w:type="spellEnd"/>
            <w:r>
              <w:rPr>
                <w:rFonts w:eastAsia="Times New Roman" w:cs="Times New Roman"/>
                <w:b/>
                <w:lang w:eastAsia="en-GB"/>
              </w:rPr>
              <w:t xml:space="preserve"> Kitchen (</w:t>
            </w:r>
            <w:proofErr w:type="spellStart"/>
            <w:r>
              <w:rPr>
                <w:rFonts w:eastAsia="Times New Roman" w:cs="Times New Roman"/>
                <w:b/>
                <w:lang w:eastAsia="en-GB"/>
              </w:rPr>
              <w:t>Prev</w:t>
            </w:r>
            <w:proofErr w:type="spellEnd"/>
            <w:r>
              <w:rPr>
                <w:rFonts w:eastAsia="Times New Roman" w:cs="Times New Roman"/>
                <w:b/>
                <w:lang w:eastAsia="en-GB"/>
              </w:rPr>
              <w:t xml:space="preserve"> 5 Bells)</w:t>
            </w:r>
            <w:r w:rsidR="002E1FF9">
              <w:rPr>
                <w:rFonts w:eastAsia="Times New Roman" w:cs="Times New Roman"/>
                <w:b/>
                <w:lang w:eastAsia="en-GB"/>
              </w:rPr>
              <w:t>:</w:t>
            </w:r>
            <w:r w:rsidR="002E1FF9">
              <w:rPr>
                <w:rFonts w:eastAsia="Times New Roman" w:cs="Times New Roman"/>
                <w:lang w:eastAsia="en-GB"/>
              </w:rPr>
              <w:t xml:space="preserve"> Submitted June 2019 but still undecided.  RBWM Enforcement officer advises this case is pending, and discussions with the officer and the agent continue</w:t>
            </w:r>
          </w:p>
        </w:tc>
        <w:tc>
          <w:tcPr>
            <w:tcW w:w="1197" w:type="dxa"/>
            <w:tcBorders>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ii</w:t>
            </w:r>
          </w:p>
        </w:tc>
        <w:tc>
          <w:tcPr>
            <w:tcW w:w="8313" w:type="dxa"/>
            <w:gridSpan w:val="8"/>
            <w:tcBorders>
              <w:top w:val="single" w:sz="4" w:space="0" w:color="auto"/>
              <w:right w:val="single" w:sz="4" w:space="0" w:color="auto"/>
            </w:tcBorders>
            <w:shd w:val="clear" w:color="auto" w:fill="auto"/>
          </w:tcPr>
          <w:p w:rsidR="00211B14" w:rsidRPr="00405B78" w:rsidRDefault="00211B14" w:rsidP="009469E1">
            <w:pPr>
              <w:spacing w:after="0" w:line="240" w:lineRule="auto"/>
              <w:rPr>
                <w:rFonts w:eastAsia="Times New Roman" w:cs="Times New Roman"/>
                <w:lang w:eastAsia="en-GB"/>
              </w:rPr>
            </w:pPr>
            <w:r>
              <w:rPr>
                <w:rFonts w:eastAsia="Times New Roman" w:cs="Times New Roman"/>
                <w:b/>
                <w:lang w:eastAsia="en-GB"/>
              </w:rPr>
              <w:t>Mitchell &amp; sons / Mill Lane</w:t>
            </w:r>
            <w:r w:rsidR="00405B78">
              <w:rPr>
                <w:rFonts w:eastAsia="Times New Roman" w:cs="Times New Roman"/>
                <w:b/>
                <w:lang w:eastAsia="en-GB"/>
              </w:rPr>
              <w:t xml:space="preserve">: </w:t>
            </w:r>
            <w:r w:rsidR="00405B78">
              <w:rPr>
                <w:rFonts w:eastAsia="Times New Roman" w:cs="Times New Roman"/>
                <w:lang w:eastAsia="en-GB"/>
              </w:rPr>
              <w:t>Enforcement Officer has visited and will be writing to the landowne</w:t>
            </w:r>
            <w:r w:rsidR="00817D6E">
              <w:rPr>
                <w:rFonts w:eastAsia="Times New Roman" w:cs="Times New Roman"/>
                <w:lang w:eastAsia="en-GB"/>
              </w:rPr>
              <w:t>r.  The works are not compliant</w:t>
            </w:r>
            <w:r w:rsidR="00405B78">
              <w:rPr>
                <w:rFonts w:eastAsia="Times New Roman" w:cs="Times New Roman"/>
                <w:lang w:eastAsia="en-GB"/>
              </w:rPr>
              <w:t xml:space="preserve"> and the letter will reflect that it is now a criminal offence not to reply.  Further works have been notified to the officer and he will re</w:t>
            </w:r>
            <w:r w:rsidR="00153143">
              <w:rPr>
                <w:rFonts w:eastAsia="Times New Roman" w:cs="Times New Roman"/>
                <w:lang w:eastAsia="en-GB"/>
              </w:rPr>
              <w:t>-</w:t>
            </w:r>
            <w:r w:rsidR="00405B78">
              <w:rPr>
                <w:rFonts w:eastAsia="Times New Roman" w:cs="Times New Roman"/>
                <w:lang w:eastAsia="en-GB"/>
              </w:rPr>
              <w:t>inspect</w:t>
            </w:r>
          </w:p>
        </w:tc>
        <w:tc>
          <w:tcPr>
            <w:tcW w:w="1197" w:type="dxa"/>
            <w:tcBorders>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iii</w:t>
            </w:r>
          </w:p>
        </w:tc>
        <w:tc>
          <w:tcPr>
            <w:tcW w:w="8313" w:type="dxa"/>
            <w:gridSpan w:val="8"/>
            <w:tcBorders>
              <w:top w:val="single" w:sz="4" w:space="0" w:color="auto"/>
              <w:right w:val="single" w:sz="4" w:space="0" w:color="auto"/>
            </w:tcBorders>
            <w:shd w:val="clear" w:color="auto" w:fill="auto"/>
          </w:tcPr>
          <w:p w:rsidR="00211B14" w:rsidRPr="00405B78" w:rsidRDefault="00211B14" w:rsidP="009469E1">
            <w:pPr>
              <w:spacing w:after="0" w:line="240" w:lineRule="auto"/>
              <w:rPr>
                <w:rFonts w:eastAsia="Times New Roman" w:cs="Times New Roman"/>
                <w:lang w:eastAsia="en-GB"/>
              </w:rPr>
            </w:pPr>
            <w:r>
              <w:rPr>
                <w:rFonts w:eastAsia="Times New Roman" w:cs="Times New Roman"/>
                <w:b/>
                <w:lang w:eastAsia="en-GB"/>
              </w:rPr>
              <w:t>18 Coppermill Road</w:t>
            </w:r>
            <w:r w:rsidR="00405B78">
              <w:rPr>
                <w:rFonts w:eastAsia="Times New Roman" w:cs="Times New Roman"/>
                <w:b/>
                <w:lang w:eastAsia="en-GB"/>
              </w:rPr>
              <w:t xml:space="preserve">: </w:t>
            </w:r>
            <w:r w:rsidR="00405B78">
              <w:rPr>
                <w:rFonts w:eastAsia="Times New Roman" w:cs="Times New Roman"/>
                <w:lang w:eastAsia="en-GB"/>
              </w:rPr>
              <w:t xml:space="preserve"> This part retrospective application has been refused permission – Clerk has asked RBWM what happens next?</w:t>
            </w:r>
          </w:p>
        </w:tc>
        <w:tc>
          <w:tcPr>
            <w:tcW w:w="1197" w:type="dxa"/>
            <w:tcBorders>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iv</w:t>
            </w:r>
          </w:p>
        </w:tc>
        <w:tc>
          <w:tcPr>
            <w:tcW w:w="8313" w:type="dxa"/>
            <w:gridSpan w:val="8"/>
            <w:tcBorders>
              <w:top w:val="single" w:sz="4" w:space="0" w:color="auto"/>
              <w:right w:val="single" w:sz="4" w:space="0" w:color="auto"/>
            </w:tcBorders>
            <w:shd w:val="clear" w:color="auto" w:fill="auto"/>
          </w:tcPr>
          <w:p w:rsidR="00211B14" w:rsidRDefault="00211B14" w:rsidP="00211B14">
            <w:pPr>
              <w:spacing w:after="0" w:line="240" w:lineRule="auto"/>
              <w:rPr>
                <w:rFonts w:eastAsia="Times New Roman" w:cs="Times New Roman"/>
                <w:b/>
                <w:lang w:eastAsia="en-GB"/>
              </w:rPr>
            </w:pPr>
            <w:r w:rsidRPr="00B45893">
              <w:rPr>
                <w:rFonts w:eastAsia="Times New Roman" w:cs="Times New Roman"/>
                <w:color w:val="BFBFBF" w:themeColor="background1" w:themeShade="BF"/>
                <w:lang w:eastAsia="en-GB"/>
              </w:rPr>
              <w:t>Any other enforcements received before the meeting</w:t>
            </w:r>
            <w:r w:rsidR="00B45893" w:rsidRPr="00B45893">
              <w:rPr>
                <w:rFonts w:eastAsia="Times New Roman" w:cs="Times New Roman"/>
                <w:color w:val="BFBFBF" w:themeColor="background1" w:themeShade="BF"/>
                <w:lang w:eastAsia="en-GB"/>
              </w:rPr>
              <w:t>: None</w:t>
            </w:r>
          </w:p>
        </w:tc>
        <w:tc>
          <w:tcPr>
            <w:tcW w:w="1197" w:type="dxa"/>
            <w:tcBorders>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58"/>
          <w:jc w:val="center"/>
        </w:trPr>
        <w:tc>
          <w:tcPr>
            <w:tcW w:w="705" w:type="dxa"/>
            <w:vMerge w:val="restart"/>
            <w:shd w:val="clear" w:color="auto" w:fill="auto"/>
            <w:noWrap/>
            <w:hideMark/>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C</w:t>
            </w:r>
          </w:p>
        </w:tc>
        <w:tc>
          <w:tcPr>
            <w:tcW w:w="8853" w:type="dxa"/>
            <w:gridSpan w:val="9"/>
            <w:tcBorders>
              <w:top w:val="single" w:sz="4" w:space="0" w:color="auto"/>
              <w:bottom w:val="single" w:sz="4" w:space="0" w:color="auto"/>
              <w:right w:val="single" w:sz="4" w:space="0" w:color="auto"/>
            </w:tcBorders>
            <w:shd w:val="clear" w:color="auto" w:fill="auto"/>
          </w:tcPr>
          <w:p w:rsidR="00211B14" w:rsidRPr="00E63F26"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p>
        </w:tc>
        <w:tc>
          <w:tcPr>
            <w:tcW w:w="1197" w:type="dxa"/>
            <w:tcBorders>
              <w:top w:val="single" w:sz="4" w:space="0" w:color="auto"/>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E63F26" w:rsidTr="00AD0949">
        <w:trPr>
          <w:trHeight w:val="158"/>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8853" w:type="dxa"/>
            <w:gridSpan w:val="9"/>
            <w:tcBorders>
              <w:top w:val="single" w:sz="4" w:space="0" w:color="auto"/>
              <w:bottom w:val="single" w:sz="4" w:space="0" w:color="auto"/>
              <w:right w:val="single" w:sz="4" w:space="0" w:color="auto"/>
            </w:tcBorders>
            <w:shd w:val="clear" w:color="auto" w:fill="auto"/>
          </w:tcPr>
          <w:p w:rsidR="00211B14" w:rsidRPr="00E63F26" w:rsidRDefault="00211B14" w:rsidP="00211B14">
            <w:pPr>
              <w:spacing w:after="0" w:line="240" w:lineRule="auto"/>
              <w:rPr>
                <w:rFonts w:eastAsia="Times New Roman" w:cs="Times New Roman"/>
                <w:b/>
                <w:lang w:eastAsia="en-GB"/>
              </w:rPr>
            </w:pPr>
            <w:r w:rsidRPr="00B45893">
              <w:rPr>
                <w:rFonts w:eastAsia="Times New Roman" w:cs="Times New Roman"/>
                <w:color w:val="BFBFBF" w:themeColor="background1" w:themeShade="BF"/>
                <w:lang w:eastAsia="en-GB"/>
              </w:rPr>
              <w:t>Any item received before the meeting</w:t>
            </w:r>
            <w:r w:rsidR="00B45893" w:rsidRPr="00B45893">
              <w:rPr>
                <w:rFonts w:eastAsia="Times New Roman" w:cs="Times New Roman"/>
                <w:color w:val="BFBFBF" w:themeColor="background1" w:themeShade="BF"/>
                <w:lang w:eastAsia="en-GB"/>
              </w:rPr>
              <w:t>: None</w:t>
            </w:r>
          </w:p>
        </w:tc>
        <w:tc>
          <w:tcPr>
            <w:tcW w:w="1197" w:type="dxa"/>
            <w:tcBorders>
              <w:top w:val="single" w:sz="4" w:space="0" w:color="auto"/>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193AA3" w:rsidTr="00AD0949">
        <w:trPr>
          <w:trHeight w:val="112"/>
          <w:jc w:val="center"/>
        </w:trPr>
        <w:tc>
          <w:tcPr>
            <w:tcW w:w="705" w:type="dxa"/>
            <w:vMerge w:val="restart"/>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val="restart"/>
            <w:shd w:val="clear" w:color="auto" w:fill="auto"/>
            <w:noWrap/>
          </w:tcPr>
          <w:p w:rsidR="00211B14" w:rsidRPr="00E63F26" w:rsidRDefault="00211B14" w:rsidP="00AA7602">
            <w:pPr>
              <w:spacing w:after="0" w:line="240" w:lineRule="auto"/>
              <w:jc w:val="center"/>
              <w:rPr>
                <w:rFonts w:eastAsia="Times New Roman" w:cs="Times New Roman"/>
                <w:lang w:eastAsia="en-GB"/>
              </w:rPr>
            </w:pPr>
            <w:r w:rsidRPr="00E63F26">
              <w:rPr>
                <w:rFonts w:eastAsia="Times New Roman" w:cs="Times New Roman"/>
                <w:lang w:eastAsia="en-GB"/>
              </w:rPr>
              <w:t>D</w:t>
            </w:r>
          </w:p>
        </w:tc>
        <w:tc>
          <w:tcPr>
            <w:tcW w:w="8853" w:type="dxa"/>
            <w:gridSpan w:val="9"/>
            <w:tcBorders>
              <w:top w:val="single" w:sz="4" w:space="0" w:color="auto"/>
              <w:bottom w:val="single" w:sz="4" w:space="0" w:color="auto"/>
              <w:right w:val="single" w:sz="4" w:space="0" w:color="auto"/>
            </w:tcBorders>
            <w:shd w:val="clear" w:color="auto" w:fill="auto"/>
          </w:tcPr>
          <w:p w:rsidR="00211B14" w:rsidRPr="00193AA3" w:rsidRDefault="00211B14" w:rsidP="009469E1">
            <w:pPr>
              <w:spacing w:after="0" w:line="240" w:lineRule="auto"/>
              <w:rPr>
                <w:rFonts w:eastAsia="Times New Roman" w:cs="Times New Roman"/>
                <w:b/>
                <w:lang w:eastAsia="en-GB"/>
              </w:rPr>
            </w:pPr>
            <w:r w:rsidRPr="00E63F26">
              <w:rPr>
                <w:rFonts w:eastAsia="Times New Roman" w:cs="Times New Roman"/>
                <w:b/>
                <w:lang w:eastAsia="en-GB"/>
              </w:rPr>
              <w:t xml:space="preserve">Any other Planning items: </w:t>
            </w:r>
          </w:p>
        </w:tc>
        <w:tc>
          <w:tcPr>
            <w:tcW w:w="1197" w:type="dxa"/>
            <w:tcBorders>
              <w:top w:val="single" w:sz="4" w:space="0" w:color="auto"/>
              <w:left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193AA3"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bottom w:val="single" w:sz="4" w:space="0" w:color="auto"/>
              <w:right w:val="nil"/>
            </w:tcBorders>
            <w:shd w:val="clear" w:color="auto" w:fill="auto"/>
          </w:tcPr>
          <w:p w:rsidR="00211B14" w:rsidRPr="00B45893" w:rsidRDefault="00211B14" w:rsidP="009469E1">
            <w:pPr>
              <w:spacing w:after="0" w:line="240" w:lineRule="auto"/>
              <w:rPr>
                <w:rFonts w:eastAsia="Times New Roman" w:cs="Times New Roman"/>
                <w:b/>
                <w:color w:val="BFBFBF" w:themeColor="background1" w:themeShade="BF"/>
                <w:lang w:eastAsia="en-GB"/>
              </w:rPr>
            </w:pPr>
            <w:r w:rsidRPr="00B45893">
              <w:rPr>
                <w:rFonts w:eastAsia="Times New Roman" w:cs="Times New Roman"/>
                <w:b/>
                <w:color w:val="BFBFBF" w:themeColor="background1" w:themeShade="BF"/>
                <w:lang w:eastAsia="en-GB"/>
              </w:rPr>
              <w:t>i</w:t>
            </w:r>
          </w:p>
        </w:tc>
        <w:tc>
          <w:tcPr>
            <w:tcW w:w="8313" w:type="dxa"/>
            <w:gridSpan w:val="8"/>
            <w:tcBorders>
              <w:top w:val="single" w:sz="4" w:space="0" w:color="auto"/>
              <w:bottom w:val="single" w:sz="4" w:space="0" w:color="auto"/>
              <w:right w:val="single" w:sz="4" w:space="0" w:color="auto"/>
            </w:tcBorders>
            <w:shd w:val="clear" w:color="auto" w:fill="auto"/>
          </w:tcPr>
          <w:p w:rsidR="00211B14" w:rsidRPr="00B45893" w:rsidRDefault="00211B14" w:rsidP="009469E1">
            <w:pPr>
              <w:spacing w:after="0" w:line="240" w:lineRule="auto"/>
              <w:rPr>
                <w:rFonts w:eastAsia="Times New Roman" w:cs="Times New Roman"/>
                <w:b/>
                <w:color w:val="BFBFBF" w:themeColor="background1" w:themeShade="BF"/>
                <w:lang w:eastAsia="en-GB"/>
              </w:rPr>
            </w:pPr>
            <w:r w:rsidRPr="00B45893">
              <w:rPr>
                <w:rFonts w:eastAsia="Times New Roman" w:cs="Times New Roman"/>
                <w:b/>
                <w:color w:val="BFBFBF" w:themeColor="background1" w:themeShade="BF"/>
                <w:lang w:eastAsia="en-GB"/>
              </w:rPr>
              <w:t xml:space="preserve">Joint Minerals and Waste Plan – </w:t>
            </w:r>
            <w:r w:rsidR="0084369C" w:rsidRPr="00B45893">
              <w:rPr>
                <w:rFonts w:eastAsia="Times New Roman" w:cs="Times New Roman"/>
                <w:color w:val="BFBFBF" w:themeColor="background1" w:themeShade="BF"/>
                <w:lang w:eastAsia="en-GB"/>
              </w:rPr>
              <w:t>No update received</w:t>
            </w:r>
          </w:p>
        </w:tc>
        <w:tc>
          <w:tcPr>
            <w:tcW w:w="1197" w:type="dxa"/>
            <w:tcBorders>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193AA3"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bottom w:val="single" w:sz="4" w:space="0" w:color="auto"/>
              <w:right w:val="nil"/>
            </w:tcBorders>
            <w:shd w:val="clear" w:color="auto" w:fill="auto"/>
          </w:tcPr>
          <w:p w:rsidR="00211B14" w:rsidRPr="00B45893" w:rsidRDefault="00211B14" w:rsidP="009469E1">
            <w:pPr>
              <w:spacing w:after="0" w:line="240" w:lineRule="auto"/>
              <w:rPr>
                <w:rFonts w:eastAsia="Times New Roman" w:cs="Times New Roman"/>
                <w:b/>
                <w:color w:val="BFBFBF" w:themeColor="background1" w:themeShade="BF"/>
                <w:lang w:eastAsia="en-GB"/>
              </w:rPr>
            </w:pPr>
            <w:r w:rsidRPr="00B45893">
              <w:rPr>
                <w:rFonts w:eastAsia="Times New Roman" w:cs="Times New Roman"/>
                <w:b/>
                <w:color w:val="BFBFBF" w:themeColor="background1" w:themeShade="BF"/>
                <w:lang w:eastAsia="en-GB"/>
              </w:rPr>
              <w:t>ii</w:t>
            </w:r>
          </w:p>
        </w:tc>
        <w:tc>
          <w:tcPr>
            <w:tcW w:w="8313" w:type="dxa"/>
            <w:gridSpan w:val="8"/>
            <w:tcBorders>
              <w:top w:val="single" w:sz="4" w:space="0" w:color="auto"/>
              <w:bottom w:val="single" w:sz="4" w:space="0" w:color="auto"/>
              <w:right w:val="single" w:sz="4" w:space="0" w:color="auto"/>
            </w:tcBorders>
            <w:shd w:val="clear" w:color="auto" w:fill="auto"/>
          </w:tcPr>
          <w:p w:rsidR="00211B14" w:rsidRPr="00B45893" w:rsidRDefault="00211B14" w:rsidP="009469E1">
            <w:pPr>
              <w:spacing w:after="0" w:line="240" w:lineRule="auto"/>
              <w:rPr>
                <w:rFonts w:eastAsia="Times New Roman" w:cs="Times New Roman"/>
                <w:b/>
                <w:color w:val="BFBFBF" w:themeColor="background1" w:themeShade="BF"/>
                <w:lang w:eastAsia="en-GB"/>
              </w:rPr>
            </w:pPr>
            <w:r w:rsidRPr="00B45893">
              <w:rPr>
                <w:rFonts w:eastAsia="Times New Roman" w:cs="Times New Roman"/>
                <w:b/>
                <w:color w:val="BFBFBF" w:themeColor="background1" w:themeShade="BF"/>
                <w:lang w:eastAsia="en-GB"/>
              </w:rPr>
              <w:t xml:space="preserve">Land behind St Michael’s church - </w:t>
            </w:r>
            <w:r w:rsidR="0084369C" w:rsidRPr="00B45893">
              <w:rPr>
                <w:rFonts w:eastAsia="Times New Roman" w:cs="Times New Roman"/>
                <w:bCs/>
                <w:color w:val="BFBFBF" w:themeColor="background1" w:themeShade="BF"/>
                <w:lang w:eastAsia="en-GB"/>
              </w:rPr>
              <w:t>No update received</w:t>
            </w:r>
          </w:p>
        </w:tc>
        <w:tc>
          <w:tcPr>
            <w:tcW w:w="1197" w:type="dxa"/>
            <w:tcBorders>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193AA3"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bottom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iii</w:t>
            </w:r>
          </w:p>
        </w:tc>
        <w:tc>
          <w:tcPr>
            <w:tcW w:w="8313" w:type="dxa"/>
            <w:gridSpan w:val="8"/>
            <w:tcBorders>
              <w:top w:val="single" w:sz="4" w:space="0" w:color="auto"/>
              <w:bottom w:val="single" w:sz="4" w:space="0" w:color="auto"/>
              <w:right w:val="single" w:sz="4" w:space="0" w:color="auto"/>
            </w:tcBorders>
            <w:shd w:val="clear" w:color="auto" w:fill="auto"/>
          </w:tcPr>
          <w:p w:rsidR="00211B14" w:rsidRDefault="00211B14" w:rsidP="00817D6E">
            <w:pPr>
              <w:spacing w:after="0" w:line="240" w:lineRule="auto"/>
              <w:rPr>
                <w:rFonts w:eastAsia="Times New Roman" w:cs="Times New Roman"/>
                <w:b/>
                <w:lang w:eastAsia="en-GB"/>
              </w:rPr>
            </w:pPr>
            <w:r>
              <w:rPr>
                <w:rFonts w:eastAsia="Times New Roman" w:cs="Times New Roman"/>
                <w:b/>
                <w:lang w:eastAsia="en-GB"/>
              </w:rPr>
              <w:t xml:space="preserve">Community Infrastructure Levy (CIL):  </w:t>
            </w:r>
            <w:r w:rsidR="00405B78">
              <w:rPr>
                <w:rFonts w:eastAsia="Times New Roman" w:cs="Times New Roman"/>
                <w:lang w:eastAsia="en-GB"/>
              </w:rPr>
              <w:t xml:space="preserve">We have received our six monthly </w:t>
            </w:r>
            <w:proofErr w:type="gramStart"/>
            <w:r w:rsidR="00405B78">
              <w:rPr>
                <w:rFonts w:eastAsia="Times New Roman" w:cs="Times New Roman"/>
                <w:lang w:eastAsia="en-GB"/>
              </w:rPr>
              <w:t>letter</w:t>
            </w:r>
            <w:proofErr w:type="gramEnd"/>
            <w:r w:rsidR="00817D6E">
              <w:rPr>
                <w:rFonts w:eastAsia="Times New Roman" w:cs="Times New Roman"/>
                <w:lang w:eastAsia="en-GB"/>
              </w:rPr>
              <w:t xml:space="preserve">: </w:t>
            </w:r>
            <w:r w:rsidR="00405B78">
              <w:rPr>
                <w:rFonts w:eastAsia="Times New Roman" w:cs="Times New Roman"/>
                <w:lang w:eastAsia="en-GB"/>
              </w:rPr>
              <w:t xml:space="preserve"> it advises that no CIL monies have been paid to RBWM for Horton since the last report in October.  30 Coppermill Road has started building but has been registered as a self-build so relief has been granted</w:t>
            </w:r>
          </w:p>
        </w:tc>
        <w:tc>
          <w:tcPr>
            <w:tcW w:w="1197" w:type="dxa"/>
            <w:tcBorders>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211B14" w:rsidRPr="00193AA3" w:rsidTr="00AD0949">
        <w:trPr>
          <w:trHeight w:val="111"/>
          <w:jc w:val="center"/>
        </w:trPr>
        <w:tc>
          <w:tcPr>
            <w:tcW w:w="705" w:type="dxa"/>
            <w:vMerge/>
            <w:shd w:val="clear" w:color="auto" w:fill="auto"/>
            <w:noWrap/>
          </w:tcPr>
          <w:p w:rsidR="00211B14" w:rsidRPr="00E63F26" w:rsidRDefault="00211B14" w:rsidP="00952D2D">
            <w:pPr>
              <w:spacing w:after="0" w:line="240" w:lineRule="auto"/>
              <w:jc w:val="center"/>
              <w:rPr>
                <w:rFonts w:eastAsia="Times New Roman" w:cs="Times New Roman"/>
                <w:b/>
                <w:bCs/>
                <w:lang w:eastAsia="en-GB"/>
              </w:rPr>
            </w:pPr>
          </w:p>
        </w:tc>
        <w:tc>
          <w:tcPr>
            <w:tcW w:w="423" w:type="dxa"/>
            <w:vMerge/>
            <w:shd w:val="clear" w:color="auto" w:fill="auto"/>
            <w:noWrap/>
          </w:tcPr>
          <w:p w:rsidR="00211B14" w:rsidRPr="00E63F26" w:rsidRDefault="00211B14" w:rsidP="00AA7602">
            <w:pPr>
              <w:spacing w:after="0" w:line="240" w:lineRule="auto"/>
              <w:jc w:val="center"/>
              <w:rPr>
                <w:rFonts w:eastAsia="Times New Roman" w:cs="Times New Roman"/>
                <w:lang w:eastAsia="en-GB"/>
              </w:rPr>
            </w:pPr>
          </w:p>
        </w:tc>
        <w:tc>
          <w:tcPr>
            <w:tcW w:w="540" w:type="dxa"/>
            <w:tcBorders>
              <w:top w:val="single" w:sz="4" w:space="0" w:color="auto"/>
              <w:bottom w:val="single" w:sz="4" w:space="0" w:color="auto"/>
              <w:right w:val="nil"/>
            </w:tcBorders>
            <w:shd w:val="clear" w:color="auto" w:fill="auto"/>
          </w:tcPr>
          <w:p w:rsidR="00211B14" w:rsidRDefault="00211B14" w:rsidP="009469E1">
            <w:pPr>
              <w:spacing w:after="0" w:line="240" w:lineRule="auto"/>
              <w:rPr>
                <w:rFonts w:eastAsia="Times New Roman" w:cs="Times New Roman"/>
                <w:b/>
                <w:lang w:eastAsia="en-GB"/>
              </w:rPr>
            </w:pPr>
            <w:r>
              <w:rPr>
                <w:rFonts w:eastAsia="Times New Roman" w:cs="Times New Roman"/>
                <w:b/>
                <w:lang w:eastAsia="en-GB"/>
              </w:rPr>
              <w:t>iv</w:t>
            </w:r>
          </w:p>
        </w:tc>
        <w:tc>
          <w:tcPr>
            <w:tcW w:w="8313" w:type="dxa"/>
            <w:gridSpan w:val="8"/>
            <w:tcBorders>
              <w:top w:val="single" w:sz="4" w:space="0" w:color="auto"/>
              <w:bottom w:val="single" w:sz="4" w:space="0" w:color="auto"/>
              <w:right w:val="single" w:sz="4" w:space="0" w:color="auto"/>
            </w:tcBorders>
            <w:shd w:val="clear" w:color="auto" w:fill="auto"/>
          </w:tcPr>
          <w:p w:rsidR="00211B14" w:rsidRDefault="00211B14" w:rsidP="00405B78">
            <w:pPr>
              <w:spacing w:after="0" w:line="240" w:lineRule="auto"/>
              <w:rPr>
                <w:rFonts w:eastAsia="Times New Roman" w:cs="Times New Roman"/>
                <w:lang w:eastAsia="en-GB"/>
              </w:rPr>
            </w:pPr>
            <w:r w:rsidRPr="00405B78">
              <w:rPr>
                <w:rFonts w:eastAsia="Times New Roman" w:cs="Times New Roman"/>
                <w:b/>
                <w:lang w:eastAsia="en-GB"/>
              </w:rPr>
              <w:t>Any items received before the meeting</w:t>
            </w:r>
            <w:r w:rsidR="00405B78" w:rsidRPr="00405B78">
              <w:rPr>
                <w:rFonts w:eastAsia="Times New Roman" w:cs="Times New Roman"/>
                <w:b/>
                <w:lang w:eastAsia="en-GB"/>
              </w:rPr>
              <w:t>:</w:t>
            </w:r>
            <w:r w:rsidR="00405B78">
              <w:rPr>
                <w:rFonts w:eastAsia="Times New Roman" w:cs="Times New Roman"/>
                <w:lang w:eastAsia="en-GB"/>
              </w:rPr>
              <w:t xml:space="preserve"> Site HA41 in Datchet (north of Churchmead school) has updated their plan to show that RBWM’s flood zone assessment is …</w:t>
            </w:r>
            <w:proofErr w:type="gramStart"/>
            <w:r w:rsidR="00405B78">
              <w:rPr>
                <w:rFonts w:eastAsia="Times New Roman" w:cs="Times New Roman"/>
                <w:lang w:eastAsia="en-GB"/>
              </w:rPr>
              <w:t>incorrect, …</w:t>
            </w:r>
            <w:proofErr w:type="gramEnd"/>
            <w:r w:rsidR="00405B78">
              <w:rPr>
                <w:rFonts w:eastAsia="Times New Roman" w:cs="Times New Roman"/>
                <w:lang w:eastAsia="en-GB"/>
              </w:rPr>
              <w:t xml:space="preserve"> deeply flawed, … based on inaccurate date.  Details available from clerk if required.</w:t>
            </w:r>
            <w:r w:rsidR="00F83B84">
              <w:rPr>
                <w:rFonts w:eastAsia="Times New Roman" w:cs="Times New Roman"/>
                <w:lang w:eastAsia="en-GB"/>
              </w:rPr>
              <w:t xml:space="preserve">  Cllr Crame advised that Datchet and Horton Parish Councils have supported this proposal.</w:t>
            </w:r>
            <w:r w:rsidR="00A54DB0">
              <w:t xml:space="preserve"> </w:t>
            </w:r>
            <w:r w:rsidR="00A54DB0" w:rsidRPr="00A54DB0">
              <w:rPr>
                <w:rFonts w:eastAsia="Times New Roman" w:cs="Times New Roman"/>
                <w:lang w:eastAsia="en-GB"/>
              </w:rPr>
              <w:t>, but that we don’t propose to follow up with any further comments as the developer is trying to get support to force the Bo</w:t>
            </w:r>
            <w:r w:rsidR="00A54DB0">
              <w:rPr>
                <w:rFonts w:eastAsia="Times New Roman" w:cs="Times New Roman"/>
                <w:lang w:eastAsia="en-GB"/>
              </w:rPr>
              <w:t xml:space="preserve">rough to go with his proposal. </w:t>
            </w:r>
          </w:p>
          <w:p w:rsidR="004B3F72" w:rsidRDefault="004B3F72" w:rsidP="00F83B84">
            <w:pPr>
              <w:spacing w:after="0" w:line="240" w:lineRule="auto"/>
              <w:rPr>
                <w:rFonts w:eastAsia="Times New Roman" w:cs="Times New Roman"/>
                <w:b/>
                <w:lang w:eastAsia="en-GB"/>
              </w:rPr>
            </w:pPr>
            <w:r>
              <w:rPr>
                <w:rFonts w:eastAsia="Times New Roman" w:cs="Times New Roman"/>
                <w:lang w:eastAsia="en-GB"/>
              </w:rPr>
              <w:t xml:space="preserve">Cllr Cannon explained this </w:t>
            </w:r>
            <w:r w:rsidR="00F83B84">
              <w:rPr>
                <w:rFonts w:eastAsia="Times New Roman" w:cs="Times New Roman"/>
                <w:lang w:eastAsia="en-GB"/>
              </w:rPr>
              <w:t>is not an application and will not necessarily alleviate traffic issues in Datchet Centre or for local residents: it will improve traffic from M4 to Slough</w:t>
            </w:r>
          </w:p>
        </w:tc>
        <w:tc>
          <w:tcPr>
            <w:tcW w:w="1197" w:type="dxa"/>
            <w:tcBorders>
              <w:left w:val="single" w:sz="4" w:space="0" w:color="auto"/>
              <w:bottom w:val="single" w:sz="4" w:space="0" w:color="auto"/>
            </w:tcBorders>
            <w:shd w:val="clear" w:color="auto" w:fill="auto"/>
          </w:tcPr>
          <w:p w:rsidR="00211B14" w:rsidRPr="00FF2582" w:rsidRDefault="00211B14" w:rsidP="0084369C">
            <w:pPr>
              <w:spacing w:after="0" w:line="240" w:lineRule="auto"/>
              <w:jc w:val="center"/>
              <w:rPr>
                <w:rFonts w:eastAsia="Times New Roman" w:cs="Times New Roman"/>
                <w:lang w:eastAsia="en-GB"/>
              </w:rPr>
            </w:pPr>
          </w:p>
        </w:tc>
      </w:tr>
      <w:tr w:rsidR="00814664" w:rsidRPr="00193AA3" w:rsidTr="004B3F72">
        <w:trPr>
          <w:trHeight w:val="38"/>
          <w:jc w:val="center"/>
        </w:trPr>
        <w:tc>
          <w:tcPr>
            <w:tcW w:w="705" w:type="dxa"/>
            <w:shd w:val="clear" w:color="auto" w:fill="BFBFBF" w:themeFill="background1" w:themeFillShade="BF"/>
            <w:noWrap/>
            <w:hideMark/>
          </w:tcPr>
          <w:p w:rsidR="00814664" w:rsidRPr="00193AA3" w:rsidRDefault="00814664"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#05</w:t>
            </w:r>
          </w:p>
        </w:tc>
        <w:tc>
          <w:tcPr>
            <w:tcW w:w="423"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8853" w:type="dxa"/>
            <w:gridSpan w:val="9"/>
            <w:tcBorders>
              <w:right w:val="single" w:sz="4" w:space="0" w:color="auto"/>
            </w:tcBorders>
            <w:shd w:val="clear" w:color="auto" w:fill="BFBFBF" w:themeFill="background1" w:themeFillShade="BF"/>
            <w:hideMark/>
          </w:tcPr>
          <w:p w:rsidR="00814664" w:rsidRPr="00193AA3" w:rsidRDefault="00814664" w:rsidP="00E47CB2">
            <w:pPr>
              <w:spacing w:after="0" w:line="240" w:lineRule="auto"/>
              <w:rPr>
                <w:rFonts w:eastAsia="Times New Roman" w:cs="Times New Roman"/>
                <w:lang w:eastAsia="en-GB"/>
              </w:rPr>
            </w:pPr>
            <w:r w:rsidRPr="00193AA3">
              <w:rPr>
                <w:rFonts w:eastAsia="Times New Roman" w:cs="Times New Roman"/>
                <w:b/>
                <w:bCs/>
                <w:lang w:eastAsia="en-GB"/>
              </w:rPr>
              <w:t>Chairman’s Communications / RBWM Communications:</w:t>
            </w:r>
          </w:p>
        </w:tc>
        <w:tc>
          <w:tcPr>
            <w:tcW w:w="1197" w:type="dxa"/>
            <w:tcBorders>
              <w:left w:val="single" w:sz="4" w:space="0" w:color="auto"/>
            </w:tcBorders>
            <w:shd w:val="clear" w:color="auto" w:fill="BFBFBF" w:themeFill="background1" w:themeFillShade="BF"/>
          </w:tcPr>
          <w:p w:rsidR="00814664" w:rsidRPr="00FF2582" w:rsidRDefault="00814664" w:rsidP="0084369C">
            <w:pPr>
              <w:spacing w:after="0" w:line="240" w:lineRule="auto"/>
              <w:jc w:val="center"/>
              <w:rPr>
                <w:rFonts w:eastAsia="Times New Roman" w:cs="Times New Roman"/>
                <w:lang w:eastAsia="en-GB"/>
              </w:rPr>
            </w:pPr>
          </w:p>
        </w:tc>
      </w:tr>
      <w:tr w:rsidR="00405B78" w:rsidRPr="00FB273C" w:rsidTr="00AD0949">
        <w:trPr>
          <w:trHeight w:val="282"/>
          <w:jc w:val="center"/>
        </w:trPr>
        <w:tc>
          <w:tcPr>
            <w:tcW w:w="705" w:type="dxa"/>
            <w:vMerge w:val="restart"/>
            <w:shd w:val="clear" w:color="auto" w:fill="FFFFFF" w:themeFill="background1"/>
            <w:noWrap/>
          </w:tcPr>
          <w:p w:rsidR="00405B78" w:rsidRPr="00FB273C" w:rsidRDefault="00405B78" w:rsidP="00952D2D">
            <w:pPr>
              <w:spacing w:after="0" w:line="240" w:lineRule="auto"/>
              <w:jc w:val="center"/>
              <w:rPr>
                <w:rFonts w:eastAsia="Times New Roman" w:cs="Times New Roman"/>
                <w:b/>
                <w:bCs/>
                <w:lang w:eastAsia="en-GB"/>
              </w:rPr>
            </w:pPr>
          </w:p>
        </w:tc>
        <w:tc>
          <w:tcPr>
            <w:tcW w:w="423" w:type="dxa"/>
            <w:vMerge w:val="restart"/>
            <w:shd w:val="clear" w:color="auto" w:fill="FFFFFF" w:themeFill="background1"/>
            <w:noWrap/>
          </w:tcPr>
          <w:p w:rsidR="00405B78" w:rsidRPr="00FB273C" w:rsidRDefault="00405B78" w:rsidP="00AA7602">
            <w:pPr>
              <w:spacing w:after="0" w:line="240" w:lineRule="auto"/>
              <w:jc w:val="center"/>
              <w:rPr>
                <w:rFonts w:eastAsia="Times New Roman" w:cs="Times New Roman"/>
                <w:b/>
                <w:bCs/>
                <w:lang w:eastAsia="en-GB"/>
              </w:rPr>
            </w:pPr>
            <w:r w:rsidRPr="00FB273C">
              <w:rPr>
                <w:rFonts w:eastAsia="Times New Roman" w:cs="Times New Roman"/>
                <w:b/>
                <w:bCs/>
                <w:lang w:eastAsia="en-GB"/>
              </w:rPr>
              <w:t>A</w:t>
            </w:r>
          </w:p>
        </w:tc>
        <w:tc>
          <w:tcPr>
            <w:tcW w:w="8853" w:type="dxa"/>
            <w:gridSpan w:val="9"/>
            <w:tcBorders>
              <w:right w:val="single" w:sz="4" w:space="0" w:color="auto"/>
            </w:tcBorders>
            <w:shd w:val="clear" w:color="auto" w:fill="FFFFFF" w:themeFill="background1"/>
          </w:tcPr>
          <w:p w:rsidR="00405B78" w:rsidRPr="00405B78" w:rsidRDefault="00405B78" w:rsidP="00FB273C">
            <w:pPr>
              <w:spacing w:after="0" w:line="240" w:lineRule="auto"/>
              <w:rPr>
                <w:rFonts w:eastAsia="Times New Roman" w:cs="Times New Roman"/>
                <w:lang w:eastAsia="en-GB"/>
              </w:rPr>
            </w:pPr>
            <w:r w:rsidRPr="00193AA3">
              <w:rPr>
                <w:rFonts w:eastAsia="Times New Roman" w:cs="Times New Roman"/>
                <w:b/>
                <w:lang w:eastAsia="en-GB"/>
              </w:rPr>
              <w:t>Any communications received after the agenda has been published</w:t>
            </w:r>
            <w:r w:rsidRPr="00193AA3">
              <w:rPr>
                <w:rFonts w:eastAsia="Times New Roman" w:cs="Times New Roman"/>
                <w:lang w:eastAsia="en-GB"/>
              </w:rPr>
              <w:t>: The Chair will inform the Councillors but no discussion or vote will take place until the next meeting</w:t>
            </w:r>
          </w:p>
        </w:tc>
        <w:tc>
          <w:tcPr>
            <w:tcW w:w="1197" w:type="dxa"/>
            <w:tcBorders>
              <w:left w:val="single" w:sz="4" w:space="0" w:color="auto"/>
            </w:tcBorders>
            <w:shd w:val="clear" w:color="auto" w:fill="auto"/>
          </w:tcPr>
          <w:p w:rsidR="00405B78" w:rsidRPr="00FF2582" w:rsidRDefault="00405B78" w:rsidP="0084369C">
            <w:pPr>
              <w:spacing w:after="0" w:line="240" w:lineRule="auto"/>
              <w:jc w:val="center"/>
              <w:rPr>
                <w:rFonts w:eastAsia="Times New Roman" w:cs="Times New Roman"/>
                <w:bCs/>
                <w:lang w:eastAsia="en-GB"/>
              </w:rPr>
            </w:pPr>
          </w:p>
        </w:tc>
      </w:tr>
      <w:tr w:rsidR="00405B78" w:rsidRPr="00FB273C" w:rsidTr="00AD0949">
        <w:trPr>
          <w:trHeight w:val="281"/>
          <w:jc w:val="center"/>
        </w:trPr>
        <w:tc>
          <w:tcPr>
            <w:tcW w:w="705" w:type="dxa"/>
            <w:vMerge/>
            <w:shd w:val="clear" w:color="auto" w:fill="FFFFFF" w:themeFill="background1"/>
            <w:noWrap/>
          </w:tcPr>
          <w:p w:rsidR="00405B78" w:rsidRPr="00FB273C" w:rsidRDefault="00405B78"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405B78" w:rsidRPr="00FB273C" w:rsidRDefault="00405B78" w:rsidP="00AA7602">
            <w:pPr>
              <w:spacing w:after="0" w:line="240" w:lineRule="auto"/>
              <w:jc w:val="center"/>
              <w:rPr>
                <w:rFonts w:eastAsia="Times New Roman" w:cs="Times New Roman"/>
                <w:b/>
                <w:bCs/>
                <w:lang w:eastAsia="en-GB"/>
              </w:rPr>
            </w:pPr>
          </w:p>
        </w:tc>
        <w:tc>
          <w:tcPr>
            <w:tcW w:w="540" w:type="dxa"/>
            <w:tcBorders>
              <w:right w:val="single" w:sz="4" w:space="0" w:color="auto"/>
            </w:tcBorders>
            <w:shd w:val="clear" w:color="auto" w:fill="FFFFFF" w:themeFill="background1"/>
          </w:tcPr>
          <w:p w:rsidR="00405B78" w:rsidRPr="00193AA3" w:rsidRDefault="00405B78" w:rsidP="00FB273C">
            <w:pPr>
              <w:spacing w:after="0" w:line="240" w:lineRule="auto"/>
              <w:rPr>
                <w:rFonts w:eastAsia="Times New Roman" w:cs="Times New Roman"/>
                <w:b/>
                <w:lang w:eastAsia="en-GB"/>
              </w:rPr>
            </w:pPr>
            <w:r>
              <w:rPr>
                <w:rFonts w:eastAsia="Times New Roman" w:cs="Times New Roman"/>
                <w:b/>
                <w:lang w:eastAsia="en-GB"/>
              </w:rPr>
              <w:t>i</w:t>
            </w:r>
          </w:p>
        </w:tc>
        <w:tc>
          <w:tcPr>
            <w:tcW w:w="8313" w:type="dxa"/>
            <w:gridSpan w:val="8"/>
            <w:tcBorders>
              <w:right w:val="single" w:sz="4" w:space="0" w:color="auto"/>
            </w:tcBorders>
            <w:shd w:val="clear" w:color="auto" w:fill="FFFFFF" w:themeFill="background1"/>
          </w:tcPr>
          <w:p w:rsidR="00405B78" w:rsidRPr="00405B78" w:rsidRDefault="00405B78" w:rsidP="00F51FB5">
            <w:pPr>
              <w:spacing w:after="0" w:line="240" w:lineRule="auto"/>
              <w:rPr>
                <w:rFonts w:eastAsia="Times New Roman" w:cs="Times New Roman"/>
                <w:lang w:eastAsia="en-GB"/>
              </w:rPr>
            </w:pPr>
            <w:r w:rsidRPr="00405B78">
              <w:rPr>
                <w:rFonts w:eastAsia="Times New Roman" w:cs="Times New Roman"/>
                <w:lang w:eastAsia="en-GB"/>
              </w:rPr>
              <w:t xml:space="preserve">Webmaster has emailed re use of personal </w:t>
            </w:r>
            <w:r>
              <w:rPr>
                <w:rFonts w:eastAsia="Times New Roman" w:cs="Times New Roman"/>
                <w:lang w:eastAsia="en-GB"/>
              </w:rPr>
              <w:t>emails</w:t>
            </w:r>
            <w:r w:rsidRPr="00405B78">
              <w:rPr>
                <w:rFonts w:eastAsia="Times New Roman" w:cs="Times New Roman"/>
                <w:lang w:eastAsia="en-GB"/>
              </w:rPr>
              <w:t xml:space="preserve"> and GDPR</w:t>
            </w:r>
            <w:r>
              <w:rPr>
                <w:rFonts w:eastAsia="Times New Roman" w:cs="Times New Roman"/>
                <w:lang w:eastAsia="en-GB"/>
              </w:rPr>
              <w:t>: If anyone is sending emails on behalf of the parish council</w:t>
            </w:r>
            <w:r w:rsidR="0084369C">
              <w:rPr>
                <w:rFonts w:eastAsia="Times New Roman" w:cs="Times New Roman"/>
                <w:lang w:eastAsia="en-GB"/>
              </w:rPr>
              <w:t xml:space="preserve"> please do not use your own email address but request </w:t>
            </w:r>
            <w:proofErr w:type="gramStart"/>
            <w:r w:rsidR="0084369C">
              <w:rPr>
                <w:rFonts w:eastAsia="Times New Roman" w:cs="Times New Roman"/>
                <w:lang w:eastAsia="en-GB"/>
              </w:rPr>
              <w:t>an</w:t>
            </w:r>
            <w:proofErr w:type="gramEnd"/>
            <w:r w:rsidR="0084369C">
              <w:rPr>
                <w:rFonts w:eastAsia="Times New Roman" w:cs="Times New Roman"/>
                <w:lang w:eastAsia="en-GB"/>
              </w:rPr>
              <w:t xml:space="preserve"> </w:t>
            </w:r>
            <w:r w:rsidR="0084369C" w:rsidRPr="0084369C">
              <w:rPr>
                <w:rFonts w:eastAsia="Times New Roman" w:cs="Times New Roman"/>
                <w:smallCaps/>
                <w:lang w:eastAsia="en-GB"/>
              </w:rPr>
              <w:t>@HortonParishCouncil.gov.uk</w:t>
            </w:r>
            <w:r w:rsidR="0084369C">
              <w:rPr>
                <w:rFonts w:eastAsia="Times New Roman" w:cs="Times New Roman"/>
                <w:lang w:eastAsia="en-GB"/>
              </w:rPr>
              <w:t xml:space="preserve"> email address from the clerk</w:t>
            </w:r>
            <w:r w:rsidR="00F83B84">
              <w:rPr>
                <w:rFonts w:eastAsia="Times New Roman" w:cs="Times New Roman"/>
                <w:lang w:eastAsia="en-GB"/>
              </w:rPr>
              <w:t>.</w:t>
            </w:r>
            <w:r w:rsidR="00F51FB5">
              <w:rPr>
                <w:rFonts w:eastAsia="Times New Roman" w:cs="Times New Roman"/>
                <w:lang w:eastAsia="en-GB"/>
              </w:rPr>
              <w:t xml:space="preserve">  Cllr Cannon advised that if all PC emails were sent  via authorised email addresses the parish could easily comply with Freedom of Information requests (where someone might ask for </w:t>
            </w:r>
            <w:r w:rsidR="00F51FB5" w:rsidRPr="00F51FB5">
              <w:rPr>
                <w:rFonts w:eastAsia="Times New Roman" w:cs="Times New Roman"/>
                <w:lang w:eastAsia="en-GB"/>
              </w:rPr>
              <w:t xml:space="preserve">all information held on a </w:t>
            </w:r>
            <w:r w:rsidR="00F51FB5">
              <w:rPr>
                <w:rFonts w:eastAsia="Times New Roman" w:cs="Times New Roman"/>
                <w:lang w:eastAsia="en-GB"/>
              </w:rPr>
              <w:t xml:space="preserve">given </w:t>
            </w:r>
            <w:r w:rsidR="00F51FB5" w:rsidRPr="00F51FB5">
              <w:rPr>
                <w:rFonts w:eastAsia="Times New Roman" w:cs="Times New Roman"/>
                <w:lang w:eastAsia="en-GB"/>
              </w:rPr>
              <w:t>subject</w:t>
            </w:r>
            <w:r w:rsidR="00F51FB5">
              <w:rPr>
                <w:rFonts w:eastAsia="Times New Roman" w:cs="Times New Roman"/>
                <w:lang w:eastAsia="en-GB"/>
              </w:rPr>
              <w:t>)</w:t>
            </w:r>
            <w:r w:rsidR="001123A4">
              <w:rPr>
                <w:rFonts w:eastAsia="Times New Roman" w:cs="Times New Roman"/>
                <w:lang w:eastAsia="en-GB"/>
              </w:rPr>
              <w:t xml:space="preserve"> so for their own protection they should use an HPC email.  Most Cllrs do not email each other </w:t>
            </w:r>
            <w:r w:rsidR="00F35F75">
              <w:rPr>
                <w:rFonts w:eastAsia="Times New Roman" w:cs="Times New Roman"/>
                <w:lang w:eastAsia="en-GB"/>
              </w:rPr>
              <w:t xml:space="preserve">or externally </w:t>
            </w:r>
            <w:r w:rsidR="001123A4">
              <w:rPr>
                <w:rFonts w:eastAsia="Times New Roman" w:cs="Times New Roman"/>
                <w:lang w:eastAsia="en-GB"/>
              </w:rPr>
              <w:t>about HPC matters.  Cllrs do email the clerk, but all emails to and from the Clerk’s email are retained.</w:t>
            </w:r>
          </w:p>
        </w:tc>
        <w:tc>
          <w:tcPr>
            <w:tcW w:w="1197" w:type="dxa"/>
            <w:tcBorders>
              <w:left w:val="single" w:sz="4" w:space="0" w:color="auto"/>
            </w:tcBorders>
            <w:shd w:val="clear" w:color="auto" w:fill="auto"/>
          </w:tcPr>
          <w:p w:rsidR="00405B78" w:rsidRPr="00FF2582" w:rsidRDefault="0084369C" w:rsidP="0084369C">
            <w:pPr>
              <w:spacing w:after="0" w:line="240" w:lineRule="auto"/>
              <w:jc w:val="center"/>
              <w:rPr>
                <w:rFonts w:eastAsia="Times New Roman" w:cs="Times New Roman"/>
                <w:bCs/>
                <w:lang w:eastAsia="en-GB"/>
              </w:rPr>
            </w:pPr>
            <w:r>
              <w:rPr>
                <w:rFonts w:eastAsia="Times New Roman" w:cs="Times New Roman"/>
                <w:bCs/>
                <w:lang w:eastAsia="en-GB"/>
              </w:rPr>
              <w:t>All</w:t>
            </w:r>
          </w:p>
        </w:tc>
      </w:tr>
      <w:tr w:rsidR="00814664" w:rsidRPr="00193AA3" w:rsidTr="004B3F72">
        <w:trPr>
          <w:trHeight w:val="82"/>
          <w:jc w:val="center"/>
        </w:trPr>
        <w:tc>
          <w:tcPr>
            <w:tcW w:w="705" w:type="dxa"/>
            <w:shd w:val="clear" w:color="auto" w:fill="BFBFBF" w:themeFill="background1" w:themeFillShade="BF"/>
            <w:noWrap/>
            <w:hideMark/>
          </w:tcPr>
          <w:p w:rsidR="00814664" w:rsidRPr="00193AA3" w:rsidRDefault="00814664"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#06</w:t>
            </w:r>
          </w:p>
        </w:tc>
        <w:tc>
          <w:tcPr>
            <w:tcW w:w="423"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8853" w:type="dxa"/>
            <w:gridSpan w:val="9"/>
            <w:tcBorders>
              <w:right w:val="single" w:sz="4" w:space="0" w:color="auto"/>
            </w:tcBorders>
            <w:shd w:val="clear" w:color="auto" w:fill="BFBFBF" w:themeFill="background1" w:themeFillShade="BF"/>
            <w:hideMark/>
          </w:tcPr>
          <w:p w:rsidR="00814664" w:rsidRPr="00193AA3" w:rsidRDefault="00814664" w:rsidP="00E47C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 Parish Councillors or Clerk:</w:t>
            </w:r>
          </w:p>
        </w:tc>
        <w:tc>
          <w:tcPr>
            <w:tcW w:w="1197" w:type="dxa"/>
            <w:tcBorders>
              <w:left w:val="single" w:sz="4" w:space="0" w:color="auto"/>
            </w:tcBorders>
            <w:shd w:val="clear" w:color="auto" w:fill="BFBFBF" w:themeFill="background1" w:themeFillShade="BF"/>
          </w:tcPr>
          <w:p w:rsidR="00814664" w:rsidRPr="00FF2582" w:rsidRDefault="00814664" w:rsidP="0084369C">
            <w:pPr>
              <w:spacing w:after="0" w:line="240" w:lineRule="auto"/>
              <w:jc w:val="center"/>
              <w:rPr>
                <w:rFonts w:eastAsia="Times New Roman" w:cs="Times New Roman"/>
                <w:lang w:eastAsia="en-GB"/>
              </w:rPr>
            </w:pPr>
          </w:p>
        </w:tc>
      </w:tr>
      <w:tr w:rsidR="00814664" w:rsidRPr="00421BD7" w:rsidTr="00AD0949">
        <w:trPr>
          <w:trHeight w:val="87"/>
          <w:jc w:val="center"/>
        </w:trPr>
        <w:tc>
          <w:tcPr>
            <w:tcW w:w="705" w:type="dxa"/>
            <w:shd w:val="clear" w:color="auto" w:fill="auto"/>
            <w:noWrap/>
          </w:tcPr>
          <w:p w:rsidR="00814664" w:rsidRPr="00421BD7" w:rsidRDefault="00814664" w:rsidP="00952D2D">
            <w:pPr>
              <w:spacing w:after="0" w:line="240" w:lineRule="auto"/>
              <w:jc w:val="center"/>
              <w:rPr>
                <w:rFonts w:eastAsia="Times New Roman" w:cs="Times New Roman"/>
                <w:bCs/>
                <w:dstrike/>
                <w:lang w:eastAsia="en-GB"/>
              </w:rPr>
            </w:pPr>
          </w:p>
        </w:tc>
        <w:tc>
          <w:tcPr>
            <w:tcW w:w="423" w:type="dxa"/>
            <w:shd w:val="clear" w:color="auto" w:fill="auto"/>
            <w:noWrap/>
          </w:tcPr>
          <w:p w:rsidR="00814664" w:rsidRPr="00421BD7" w:rsidRDefault="00814664" w:rsidP="00AA7602">
            <w:pPr>
              <w:spacing w:after="0" w:line="240" w:lineRule="auto"/>
              <w:jc w:val="center"/>
              <w:rPr>
                <w:rFonts w:eastAsia="Times New Roman" w:cs="Times New Roman"/>
                <w:lang w:eastAsia="en-GB"/>
              </w:rPr>
            </w:pPr>
            <w:r w:rsidRPr="00421BD7">
              <w:rPr>
                <w:rFonts w:eastAsia="Times New Roman" w:cs="Times New Roman"/>
                <w:lang w:eastAsia="en-GB"/>
              </w:rPr>
              <w:t>A</w:t>
            </w:r>
          </w:p>
        </w:tc>
        <w:tc>
          <w:tcPr>
            <w:tcW w:w="8853" w:type="dxa"/>
            <w:gridSpan w:val="9"/>
            <w:tcBorders>
              <w:bottom w:val="single" w:sz="4" w:space="0" w:color="auto"/>
              <w:right w:val="single" w:sz="4" w:space="0" w:color="auto"/>
            </w:tcBorders>
            <w:shd w:val="clear" w:color="auto" w:fill="auto"/>
          </w:tcPr>
          <w:p w:rsidR="0084369C" w:rsidRDefault="00814664" w:rsidP="00A84A94">
            <w:pPr>
              <w:spacing w:after="0" w:line="240" w:lineRule="auto"/>
              <w:rPr>
                <w:rFonts w:eastAsia="Times New Roman" w:cs="Times New Roman"/>
                <w:b/>
                <w:bCs/>
                <w:lang w:eastAsia="en-GB"/>
              </w:rPr>
            </w:pPr>
            <w:r w:rsidRPr="00211B14">
              <w:rPr>
                <w:rFonts w:eastAsia="Times New Roman" w:cs="Times New Roman"/>
                <w:b/>
                <w:bCs/>
                <w:lang w:eastAsia="en-GB"/>
              </w:rPr>
              <w:t xml:space="preserve">Clerk’s report </w:t>
            </w:r>
            <w:r w:rsidR="003D6FAC" w:rsidRPr="00211B14">
              <w:rPr>
                <w:rFonts w:eastAsia="Times New Roman" w:cs="Times New Roman"/>
                <w:b/>
                <w:bCs/>
                <w:lang w:eastAsia="en-GB"/>
              </w:rPr>
              <w:t>if applicable</w:t>
            </w:r>
            <w:r w:rsidR="0084369C">
              <w:rPr>
                <w:rFonts w:eastAsia="Times New Roman" w:cs="Times New Roman"/>
                <w:b/>
                <w:bCs/>
                <w:lang w:eastAsia="en-GB"/>
              </w:rPr>
              <w:t xml:space="preserve">: </w:t>
            </w:r>
          </w:p>
          <w:p w:rsidR="00814664" w:rsidRPr="001E5670" w:rsidRDefault="0084369C" w:rsidP="001E5670">
            <w:pPr>
              <w:pStyle w:val="ListParagraph"/>
              <w:numPr>
                <w:ilvl w:val="0"/>
                <w:numId w:val="7"/>
              </w:numPr>
              <w:spacing w:after="0" w:line="240" w:lineRule="auto"/>
              <w:ind w:left="385"/>
              <w:rPr>
                <w:rFonts w:eastAsia="Times New Roman" w:cs="Times New Roman"/>
                <w:bCs/>
                <w:lang w:eastAsia="en-GB"/>
              </w:rPr>
            </w:pPr>
            <w:r w:rsidRPr="001E5670">
              <w:rPr>
                <w:rFonts w:eastAsia="Times New Roman" w:cs="Times New Roman"/>
                <w:bCs/>
                <w:lang w:eastAsia="en-GB"/>
              </w:rPr>
              <w:lastRenderedPageBreak/>
              <w:t>Clerk is chasing New Horton Lodge’s management company re the damaged brick wall, and low hanging trees.</w:t>
            </w:r>
          </w:p>
          <w:p w:rsidR="0084369C" w:rsidRPr="001E5670" w:rsidRDefault="0084369C" w:rsidP="001E5670">
            <w:pPr>
              <w:pStyle w:val="ListParagraph"/>
              <w:numPr>
                <w:ilvl w:val="0"/>
                <w:numId w:val="7"/>
              </w:numPr>
              <w:spacing w:after="0" w:line="240" w:lineRule="auto"/>
              <w:ind w:left="385"/>
              <w:rPr>
                <w:rFonts w:eastAsia="Times New Roman" w:cs="Times New Roman"/>
                <w:bCs/>
                <w:lang w:eastAsia="en-GB"/>
              </w:rPr>
            </w:pPr>
            <w:r w:rsidRPr="001E5670">
              <w:rPr>
                <w:rFonts w:eastAsia="Times New Roman" w:cs="Times New Roman"/>
                <w:bCs/>
                <w:lang w:eastAsia="en-GB"/>
              </w:rPr>
              <w:t>Clerk has forwarded residents’ complaints re the fire pit and the non-abidance of social distancing of occupiers at Milton Close maisonettes on Stanwell Road to RBWM and to Radian.  RBWM Highways are arranging to remove the brazier / oil drum.   Concerned residents are advise to call 101 if they have concerns re social gatherings</w:t>
            </w:r>
          </w:p>
          <w:p w:rsidR="00104D20" w:rsidRPr="001E5670" w:rsidRDefault="00104D20" w:rsidP="001E5670">
            <w:pPr>
              <w:pStyle w:val="ListParagraph"/>
              <w:numPr>
                <w:ilvl w:val="0"/>
                <w:numId w:val="7"/>
              </w:numPr>
              <w:spacing w:after="0" w:line="240" w:lineRule="auto"/>
              <w:ind w:left="385"/>
              <w:rPr>
                <w:rFonts w:eastAsia="Times New Roman" w:cs="Times New Roman"/>
                <w:bCs/>
                <w:lang w:eastAsia="en-GB"/>
              </w:rPr>
            </w:pPr>
            <w:r w:rsidRPr="001E5670">
              <w:rPr>
                <w:rFonts w:eastAsia="Times New Roman" w:cs="Times New Roman"/>
                <w:bCs/>
                <w:lang w:eastAsia="en-GB"/>
              </w:rPr>
              <w:t>Damaged fence on Stanwell Road (between Foundry Lane &amp; Berkyn Manor Farm: Clerk trying to establish who is responsible for repai</w:t>
            </w:r>
            <w:r w:rsidR="009A6AED" w:rsidRPr="001E5670">
              <w:rPr>
                <w:rFonts w:eastAsia="Times New Roman" w:cs="Times New Roman"/>
                <w:bCs/>
                <w:lang w:eastAsia="en-GB"/>
              </w:rPr>
              <w:t>r</w:t>
            </w:r>
          </w:p>
        </w:tc>
        <w:tc>
          <w:tcPr>
            <w:tcW w:w="1197" w:type="dxa"/>
            <w:tcBorders>
              <w:left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lang w:eastAsia="en-GB"/>
              </w:rPr>
            </w:pPr>
          </w:p>
        </w:tc>
      </w:tr>
      <w:tr w:rsidR="00814664" w:rsidRPr="00421BD7" w:rsidTr="00AD0949">
        <w:trPr>
          <w:trHeight w:val="87"/>
          <w:jc w:val="center"/>
        </w:trPr>
        <w:tc>
          <w:tcPr>
            <w:tcW w:w="705" w:type="dxa"/>
            <w:shd w:val="clear" w:color="auto" w:fill="auto"/>
            <w:noWrap/>
          </w:tcPr>
          <w:p w:rsidR="00814664" w:rsidRPr="00421BD7" w:rsidRDefault="00814664" w:rsidP="00952D2D">
            <w:pPr>
              <w:spacing w:after="0" w:line="240" w:lineRule="auto"/>
              <w:jc w:val="center"/>
              <w:rPr>
                <w:rFonts w:eastAsia="Times New Roman" w:cs="Times New Roman"/>
                <w:bCs/>
                <w:lang w:eastAsia="en-GB"/>
              </w:rPr>
            </w:pPr>
          </w:p>
        </w:tc>
        <w:tc>
          <w:tcPr>
            <w:tcW w:w="423"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B</w:t>
            </w:r>
          </w:p>
        </w:tc>
        <w:tc>
          <w:tcPr>
            <w:tcW w:w="8853" w:type="dxa"/>
            <w:gridSpan w:val="9"/>
            <w:tcBorders>
              <w:bottom w:val="single" w:sz="4" w:space="0" w:color="auto"/>
              <w:right w:val="single" w:sz="4" w:space="0" w:color="auto"/>
            </w:tcBorders>
            <w:shd w:val="clear" w:color="auto" w:fill="auto"/>
          </w:tcPr>
          <w:p w:rsidR="0084369C" w:rsidRDefault="00814664" w:rsidP="00CA74BA">
            <w:pPr>
              <w:spacing w:after="0" w:line="240" w:lineRule="auto"/>
              <w:rPr>
                <w:rFonts w:eastAsia="Times New Roman" w:cs="Times New Roman"/>
                <w:lang w:eastAsia="en-GB"/>
              </w:rPr>
            </w:pPr>
            <w:r w:rsidRPr="00211B14">
              <w:rPr>
                <w:rFonts w:eastAsia="Times New Roman" w:cs="Times New Roman"/>
                <w:b/>
                <w:bCs/>
                <w:color w:val="000000" w:themeColor="text1"/>
                <w:lang w:eastAsia="en-GB"/>
              </w:rPr>
              <w:t>Ward Councillors’ report</w:t>
            </w:r>
            <w:r w:rsidRPr="00421BD7">
              <w:rPr>
                <w:rFonts w:eastAsia="Times New Roman" w:cs="Times New Roman"/>
                <w:bCs/>
                <w:color w:val="000000" w:themeColor="text1"/>
                <w:lang w:eastAsia="en-GB"/>
              </w:rPr>
              <w:t>: U</w:t>
            </w:r>
            <w:r w:rsidRPr="00421BD7">
              <w:rPr>
                <w:rFonts w:eastAsia="Times New Roman" w:cs="Times New Roman"/>
                <w:lang w:eastAsia="en-GB"/>
              </w:rPr>
              <w:t>pdate if applicable</w:t>
            </w:r>
            <w:r w:rsidR="002E3E01">
              <w:rPr>
                <w:rFonts w:eastAsia="Times New Roman" w:cs="Times New Roman"/>
                <w:lang w:eastAsia="en-GB"/>
              </w:rPr>
              <w:t xml:space="preserve"> </w:t>
            </w:r>
          </w:p>
          <w:p w:rsidR="001123A4" w:rsidRDefault="001123A4" w:rsidP="00CA74BA">
            <w:pPr>
              <w:spacing w:after="0" w:line="240" w:lineRule="auto"/>
              <w:rPr>
                <w:rFonts w:eastAsia="Times New Roman" w:cs="Times New Roman"/>
                <w:lang w:eastAsia="en-GB"/>
              </w:rPr>
            </w:pPr>
            <w:r w:rsidRPr="00F35F75">
              <w:rPr>
                <w:rFonts w:eastAsia="Times New Roman" w:cs="Times New Roman"/>
                <w:b/>
                <w:lang w:eastAsia="en-GB"/>
              </w:rPr>
              <w:t>Cllr Larcombe</w:t>
            </w:r>
            <w:r>
              <w:rPr>
                <w:rFonts w:eastAsia="Times New Roman" w:cs="Times New Roman"/>
                <w:lang w:eastAsia="en-GB"/>
              </w:rPr>
              <w:t>: see below for comments under various headings</w:t>
            </w:r>
          </w:p>
          <w:p w:rsidR="001123A4" w:rsidRDefault="001123A4" w:rsidP="00CA74BA">
            <w:pPr>
              <w:spacing w:after="0" w:line="240" w:lineRule="auto"/>
              <w:rPr>
                <w:rFonts w:eastAsia="Times New Roman" w:cs="Times New Roman"/>
                <w:lang w:eastAsia="en-GB"/>
              </w:rPr>
            </w:pPr>
            <w:r w:rsidRPr="00F35F75">
              <w:rPr>
                <w:rFonts w:eastAsia="Times New Roman" w:cs="Times New Roman"/>
                <w:b/>
                <w:lang w:eastAsia="en-GB"/>
              </w:rPr>
              <w:t>Cllr Cannon</w:t>
            </w:r>
            <w:r>
              <w:rPr>
                <w:rFonts w:eastAsia="Times New Roman" w:cs="Times New Roman"/>
                <w:lang w:eastAsia="en-GB"/>
              </w:rPr>
              <w:t>:  Full council will be meeting on 28</w:t>
            </w:r>
            <w:r w:rsidRPr="001123A4">
              <w:rPr>
                <w:rFonts w:eastAsia="Times New Roman" w:cs="Times New Roman"/>
                <w:vertAlign w:val="superscript"/>
                <w:lang w:eastAsia="en-GB"/>
              </w:rPr>
              <w:t>th</w:t>
            </w:r>
            <w:r>
              <w:rPr>
                <w:rFonts w:eastAsia="Times New Roman" w:cs="Times New Roman"/>
                <w:lang w:eastAsia="en-GB"/>
              </w:rPr>
              <w:t xml:space="preserve"> May.  They will be amending Planning procedure leading to a virtual procedure.</w:t>
            </w:r>
          </w:p>
          <w:p w:rsidR="001123A4" w:rsidRDefault="001123A4" w:rsidP="00CA74BA">
            <w:pPr>
              <w:spacing w:after="0" w:line="240" w:lineRule="auto"/>
              <w:rPr>
                <w:rFonts w:eastAsia="Times New Roman" w:cs="Times New Roman"/>
                <w:lang w:eastAsia="en-GB"/>
              </w:rPr>
            </w:pPr>
            <w:r>
              <w:rPr>
                <w:rFonts w:eastAsia="Times New Roman" w:cs="Times New Roman"/>
                <w:lang w:eastAsia="en-GB"/>
              </w:rPr>
              <w:t>Cllr Crame asked about the Mineral Plan: HPC responded in time but has heard nothing since.  Cllr Cannon will chase</w:t>
            </w:r>
          </w:p>
          <w:p w:rsidR="001123A4" w:rsidRPr="0084369C" w:rsidRDefault="001123A4" w:rsidP="00F35F75">
            <w:pPr>
              <w:spacing w:after="0" w:line="240" w:lineRule="auto"/>
              <w:rPr>
                <w:rFonts w:eastAsia="Times New Roman" w:cs="Times New Roman"/>
                <w:lang w:eastAsia="en-GB"/>
              </w:rPr>
            </w:pPr>
            <w:r>
              <w:rPr>
                <w:rFonts w:eastAsia="Times New Roman" w:cs="Times New Roman"/>
                <w:lang w:eastAsia="en-GB"/>
              </w:rPr>
              <w:t xml:space="preserve">Cllr Crame asked about fortnightly bin collections:  Cllr Cannon advised this was due to a request from Serco for a three month variance in their contact as they did not have the manpower to maintain weekly collections.  Weekly collection will resume after the three months.  Volume of recycling has increased during this time.  If bins are not collected please report via RBWM Report It </w:t>
            </w:r>
            <w:r w:rsidR="00F35F75">
              <w:rPr>
                <w:rFonts w:eastAsia="Times New Roman" w:cs="Times New Roman"/>
                <w:lang w:eastAsia="en-GB"/>
              </w:rPr>
              <w:t>webpage</w:t>
            </w:r>
            <w:r>
              <w:rPr>
                <w:rFonts w:eastAsia="Times New Roman" w:cs="Times New Roman"/>
                <w:lang w:eastAsia="en-GB"/>
              </w:rPr>
              <w:t>.</w:t>
            </w:r>
          </w:p>
        </w:tc>
        <w:tc>
          <w:tcPr>
            <w:tcW w:w="1197" w:type="dxa"/>
            <w:tcBorders>
              <w:left w:val="single" w:sz="4" w:space="0" w:color="auto"/>
            </w:tcBorders>
            <w:shd w:val="clear" w:color="auto" w:fill="auto"/>
            <w:noWrap/>
          </w:tcPr>
          <w:p w:rsidR="00814664" w:rsidRDefault="00814664" w:rsidP="0084369C">
            <w:pPr>
              <w:spacing w:after="0" w:line="240" w:lineRule="auto"/>
              <w:jc w:val="center"/>
              <w:rPr>
                <w:rFonts w:eastAsia="Times New Roman" w:cs="Times New Roman"/>
                <w:lang w:eastAsia="en-GB"/>
              </w:rPr>
            </w:pPr>
          </w:p>
          <w:p w:rsidR="001123A4" w:rsidRDefault="001123A4" w:rsidP="0084369C">
            <w:pPr>
              <w:spacing w:after="0" w:line="240" w:lineRule="auto"/>
              <w:jc w:val="center"/>
              <w:rPr>
                <w:rFonts w:eastAsia="Times New Roman" w:cs="Times New Roman"/>
                <w:lang w:eastAsia="en-GB"/>
              </w:rPr>
            </w:pPr>
          </w:p>
          <w:p w:rsidR="001123A4" w:rsidRDefault="001123A4" w:rsidP="0084369C">
            <w:pPr>
              <w:spacing w:after="0" w:line="240" w:lineRule="auto"/>
              <w:jc w:val="center"/>
              <w:rPr>
                <w:rFonts w:eastAsia="Times New Roman" w:cs="Times New Roman"/>
                <w:lang w:eastAsia="en-GB"/>
              </w:rPr>
            </w:pPr>
          </w:p>
          <w:p w:rsidR="001123A4" w:rsidRDefault="001123A4" w:rsidP="0084369C">
            <w:pPr>
              <w:spacing w:after="0" w:line="240" w:lineRule="auto"/>
              <w:jc w:val="center"/>
              <w:rPr>
                <w:rFonts w:eastAsia="Times New Roman" w:cs="Times New Roman"/>
                <w:lang w:eastAsia="en-GB"/>
              </w:rPr>
            </w:pPr>
          </w:p>
          <w:p w:rsidR="001123A4" w:rsidRDefault="001123A4" w:rsidP="0084369C">
            <w:pPr>
              <w:spacing w:after="0" w:line="240" w:lineRule="auto"/>
              <w:jc w:val="center"/>
              <w:rPr>
                <w:rFonts w:eastAsia="Times New Roman" w:cs="Times New Roman"/>
                <w:lang w:eastAsia="en-GB"/>
              </w:rPr>
            </w:pPr>
          </w:p>
          <w:p w:rsidR="001123A4" w:rsidRDefault="001123A4" w:rsidP="0084369C">
            <w:pPr>
              <w:spacing w:after="0" w:line="240" w:lineRule="auto"/>
              <w:jc w:val="center"/>
              <w:rPr>
                <w:rFonts w:eastAsia="Times New Roman" w:cs="Times New Roman"/>
                <w:lang w:eastAsia="en-GB"/>
              </w:rPr>
            </w:pPr>
          </w:p>
          <w:p w:rsidR="001123A4" w:rsidRPr="00FF2582" w:rsidRDefault="001123A4" w:rsidP="0084369C">
            <w:pPr>
              <w:spacing w:after="0" w:line="240" w:lineRule="auto"/>
              <w:jc w:val="center"/>
              <w:rPr>
                <w:rFonts w:eastAsia="Times New Roman" w:cs="Times New Roman"/>
                <w:lang w:eastAsia="en-GB"/>
              </w:rPr>
            </w:pPr>
            <w:r>
              <w:rPr>
                <w:rFonts w:eastAsia="Times New Roman" w:cs="Times New Roman"/>
                <w:lang w:eastAsia="en-GB"/>
              </w:rPr>
              <w:t>DC</w:t>
            </w:r>
          </w:p>
        </w:tc>
      </w:tr>
      <w:tr w:rsidR="00814664" w:rsidRPr="0084369C" w:rsidTr="00AD0949">
        <w:trPr>
          <w:trHeight w:val="87"/>
          <w:jc w:val="center"/>
        </w:trPr>
        <w:tc>
          <w:tcPr>
            <w:tcW w:w="705" w:type="dxa"/>
            <w:shd w:val="clear" w:color="auto" w:fill="auto"/>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4369C" w:rsidRDefault="00814664" w:rsidP="00AA7602">
            <w:pPr>
              <w:spacing w:after="0" w:line="240" w:lineRule="auto"/>
              <w:jc w:val="center"/>
              <w:rPr>
                <w:rFonts w:eastAsia="Times New Roman" w:cs="Times New Roman"/>
                <w:color w:val="BFBFBF" w:themeColor="background1" w:themeShade="BF"/>
                <w:lang w:eastAsia="en-GB"/>
              </w:rPr>
            </w:pPr>
            <w:r w:rsidRPr="0084369C">
              <w:rPr>
                <w:rFonts w:eastAsia="Times New Roman" w:cs="Times New Roman"/>
                <w:color w:val="BFBFBF" w:themeColor="background1" w:themeShade="BF"/>
                <w:lang w:eastAsia="en-GB"/>
              </w:rPr>
              <w:t>C</w:t>
            </w:r>
          </w:p>
        </w:tc>
        <w:tc>
          <w:tcPr>
            <w:tcW w:w="8853" w:type="dxa"/>
            <w:gridSpan w:val="9"/>
            <w:tcBorders>
              <w:bottom w:val="single" w:sz="4" w:space="0" w:color="auto"/>
              <w:right w:val="single" w:sz="4" w:space="0" w:color="auto"/>
            </w:tcBorders>
            <w:shd w:val="clear" w:color="auto" w:fill="auto"/>
          </w:tcPr>
          <w:p w:rsidR="00814664" w:rsidRPr="0084369C" w:rsidRDefault="00814664" w:rsidP="0084369C">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Heathrow Expansion update:</w:t>
            </w:r>
            <w:r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 xml:space="preserve">No </w:t>
            </w:r>
            <w:r w:rsidR="00F35F75">
              <w:rPr>
                <w:rFonts w:eastAsia="Times New Roman" w:cs="Times New Roman"/>
                <w:bCs/>
                <w:color w:val="BFBFBF" w:themeColor="background1" w:themeShade="BF"/>
                <w:lang w:eastAsia="en-GB"/>
              </w:rPr>
              <w:t xml:space="preserve">factual </w:t>
            </w:r>
            <w:r w:rsidR="0084369C" w:rsidRPr="0084369C">
              <w:rPr>
                <w:rFonts w:eastAsia="Times New Roman" w:cs="Times New Roman"/>
                <w:bCs/>
                <w:color w:val="BFBFBF" w:themeColor="background1" w:themeShade="BF"/>
                <w:lang w:eastAsia="en-GB"/>
              </w:rPr>
              <w:t>update received</w:t>
            </w:r>
          </w:p>
        </w:tc>
        <w:tc>
          <w:tcPr>
            <w:tcW w:w="1197" w:type="dxa"/>
            <w:tcBorders>
              <w:left w:val="single" w:sz="4" w:space="0" w:color="auto"/>
              <w:bottom w:val="single" w:sz="4" w:space="0" w:color="auto"/>
            </w:tcBorders>
            <w:shd w:val="clear" w:color="auto" w:fill="auto"/>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1123A4" w:rsidTr="00AD0949">
        <w:trPr>
          <w:trHeight w:val="104"/>
          <w:jc w:val="center"/>
        </w:trPr>
        <w:tc>
          <w:tcPr>
            <w:tcW w:w="705" w:type="dxa"/>
            <w:shd w:val="clear" w:color="auto" w:fill="auto"/>
            <w:noWrap/>
          </w:tcPr>
          <w:p w:rsidR="00814664" w:rsidRPr="001123A4" w:rsidRDefault="00814664" w:rsidP="00952D2D">
            <w:pPr>
              <w:spacing w:after="0" w:line="240" w:lineRule="auto"/>
              <w:jc w:val="center"/>
              <w:rPr>
                <w:rFonts w:eastAsia="Times New Roman" w:cs="Times New Roman"/>
                <w:bCs/>
                <w:lang w:eastAsia="en-GB"/>
              </w:rPr>
            </w:pPr>
          </w:p>
        </w:tc>
        <w:tc>
          <w:tcPr>
            <w:tcW w:w="423" w:type="dxa"/>
            <w:shd w:val="clear" w:color="auto" w:fill="auto"/>
            <w:noWrap/>
          </w:tcPr>
          <w:p w:rsidR="00814664" w:rsidRPr="001123A4" w:rsidRDefault="00814664" w:rsidP="00AA7602">
            <w:pPr>
              <w:spacing w:after="0" w:line="240" w:lineRule="auto"/>
              <w:jc w:val="center"/>
              <w:rPr>
                <w:rFonts w:eastAsia="Times New Roman" w:cs="Times New Roman"/>
                <w:lang w:eastAsia="en-GB"/>
              </w:rPr>
            </w:pPr>
            <w:r w:rsidRPr="001123A4">
              <w:rPr>
                <w:rFonts w:eastAsia="Times New Roman" w:cs="Times New Roman"/>
                <w:lang w:eastAsia="en-GB"/>
              </w:rPr>
              <w:t>D</w:t>
            </w:r>
          </w:p>
        </w:tc>
        <w:tc>
          <w:tcPr>
            <w:tcW w:w="8853" w:type="dxa"/>
            <w:gridSpan w:val="9"/>
            <w:tcBorders>
              <w:right w:val="single" w:sz="4" w:space="0" w:color="auto"/>
            </w:tcBorders>
            <w:shd w:val="clear" w:color="auto" w:fill="auto"/>
          </w:tcPr>
          <w:p w:rsidR="00814664" w:rsidRPr="001123A4" w:rsidRDefault="00814664" w:rsidP="00A54DB0">
            <w:pPr>
              <w:spacing w:after="0" w:line="240" w:lineRule="auto"/>
              <w:rPr>
                <w:rFonts w:eastAsia="Times New Roman" w:cs="Times New Roman"/>
                <w:lang w:eastAsia="en-GB"/>
              </w:rPr>
            </w:pPr>
            <w:r w:rsidRPr="001123A4">
              <w:rPr>
                <w:rFonts w:eastAsia="Times New Roman" w:cs="Times New Roman"/>
                <w:b/>
                <w:bCs/>
                <w:lang w:eastAsia="en-GB"/>
              </w:rPr>
              <w:t>Borough Local Plan:</w:t>
            </w:r>
            <w:r w:rsidRPr="001123A4">
              <w:rPr>
                <w:rFonts w:eastAsia="Times New Roman" w:cs="Times New Roman"/>
                <w:bCs/>
                <w:lang w:eastAsia="en-GB"/>
              </w:rPr>
              <w:t xml:space="preserve"> </w:t>
            </w:r>
            <w:r w:rsidR="001123A4">
              <w:rPr>
                <w:rFonts w:eastAsia="Times New Roman" w:cs="Times New Roman"/>
                <w:bCs/>
                <w:lang w:eastAsia="en-GB"/>
              </w:rPr>
              <w:t xml:space="preserve">Cllr Larcombe raised a concern regarding the discharge of drainage water (Sustainable </w:t>
            </w:r>
            <w:r w:rsidR="00F35F75">
              <w:rPr>
                <w:rFonts w:eastAsia="Times New Roman" w:cs="Times New Roman"/>
                <w:bCs/>
                <w:lang w:eastAsia="en-GB"/>
              </w:rPr>
              <w:t>Urban</w:t>
            </w:r>
            <w:r w:rsidR="001123A4">
              <w:rPr>
                <w:rFonts w:eastAsia="Times New Roman" w:cs="Times New Roman"/>
                <w:bCs/>
                <w:lang w:eastAsia="en-GB"/>
              </w:rPr>
              <w:t xml:space="preserve"> Drainage, SUD) from the potential Mildridge Farm / Queen Mother Reservoir</w:t>
            </w:r>
            <w:r w:rsidR="00D84875">
              <w:rPr>
                <w:rFonts w:eastAsia="Times New Roman" w:cs="Times New Roman"/>
                <w:bCs/>
                <w:lang w:eastAsia="en-GB"/>
              </w:rPr>
              <w:t xml:space="preserve">.  No </w:t>
            </w:r>
            <w:r w:rsidR="00A54DB0">
              <w:rPr>
                <w:rFonts w:eastAsia="Times New Roman" w:cs="Times New Roman"/>
                <w:bCs/>
                <w:lang w:eastAsia="en-GB"/>
              </w:rPr>
              <w:t xml:space="preserve">planning </w:t>
            </w:r>
            <w:r w:rsidR="00D84875">
              <w:rPr>
                <w:rFonts w:eastAsia="Times New Roman" w:cs="Times New Roman"/>
                <w:bCs/>
                <w:lang w:eastAsia="en-GB"/>
              </w:rPr>
              <w:t>application has</w:t>
            </w:r>
            <w:r w:rsidR="00A54DB0">
              <w:rPr>
                <w:rFonts w:eastAsia="Times New Roman" w:cs="Times New Roman"/>
                <w:bCs/>
                <w:lang w:eastAsia="en-GB"/>
              </w:rPr>
              <w:t xml:space="preserve"> yet</w:t>
            </w:r>
            <w:r w:rsidR="00D84875">
              <w:rPr>
                <w:rFonts w:eastAsia="Times New Roman" w:cs="Times New Roman"/>
                <w:bCs/>
                <w:lang w:eastAsia="en-GB"/>
              </w:rPr>
              <w:t xml:space="preserve"> been </w:t>
            </w:r>
            <w:r w:rsidR="00A54DB0">
              <w:rPr>
                <w:rFonts w:eastAsia="Times New Roman" w:cs="Times New Roman"/>
                <w:bCs/>
                <w:lang w:eastAsia="en-GB"/>
              </w:rPr>
              <w:t>submitted</w:t>
            </w:r>
            <w:r w:rsidR="00D84875">
              <w:rPr>
                <w:rFonts w:eastAsia="Times New Roman" w:cs="Times New Roman"/>
                <w:bCs/>
                <w:lang w:eastAsia="en-GB"/>
              </w:rPr>
              <w:t xml:space="preserve"> regarding this site.</w:t>
            </w:r>
          </w:p>
        </w:tc>
        <w:tc>
          <w:tcPr>
            <w:tcW w:w="1197" w:type="dxa"/>
            <w:tcBorders>
              <w:left w:val="single" w:sz="4" w:space="0" w:color="auto"/>
            </w:tcBorders>
            <w:shd w:val="clear" w:color="auto" w:fill="auto"/>
            <w:noWrap/>
          </w:tcPr>
          <w:p w:rsidR="00814664" w:rsidRPr="001123A4" w:rsidRDefault="00814664" w:rsidP="0084369C">
            <w:pPr>
              <w:spacing w:after="0" w:line="240" w:lineRule="auto"/>
              <w:jc w:val="center"/>
              <w:rPr>
                <w:rFonts w:eastAsia="Times New Roman" w:cs="Times New Roman"/>
                <w:lang w:eastAsia="en-GB"/>
              </w:rPr>
            </w:pPr>
          </w:p>
        </w:tc>
      </w:tr>
      <w:tr w:rsidR="00814664" w:rsidRPr="0084369C" w:rsidTr="00AD0949">
        <w:trPr>
          <w:trHeight w:val="104"/>
          <w:jc w:val="center"/>
        </w:trPr>
        <w:tc>
          <w:tcPr>
            <w:tcW w:w="705" w:type="dxa"/>
            <w:shd w:val="clear" w:color="auto" w:fill="FFFFFF" w:themeFill="background1"/>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FFFFFF" w:themeFill="background1"/>
            <w:noWrap/>
          </w:tcPr>
          <w:p w:rsidR="00814664" w:rsidRPr="0084369C" w:rsidRDefault="00814664" w:rsidP="00AA7602">
            <w:pPr>
              <w:spacing w:after="0" w:line="240" w:lineRule="auto"/>
              <w:jc w:val="center"/>
              <w:rPr>
                <w:rFonts w:eastAsia="Times New Roman" w:cs="Times New Roman"/>
                <w:color w:val="BFBFBF" w:themeColor="background1" w:themeShade="BF"/>
                <w:lang w:eastAsia="en-GB"/>
              </w:rPr>
            </w:pPr>
            <w:r w:rsidRPr="0084369C">
              <w:rPr>
                <w:rFonts w:eastAsia="Times New Roman" w:cs="Times New Roman"/>
                <w:color w:val="BFBFBF" w:themeColor="background1" w:themeShade="BF"/>
                <w:lang w:eastAsia="en-GB"/>
              </w:rPr>
              <w:t>E</w:t>
            </w:r>
          </w:p>
        </w:tc>
        <w:tc>
          <w:tcPr>
            <w:tcW w:w="8853" w:type="dxa"/>
            <w:gridSpan w:val="9"/>
            <w:tcBorders>
              <w:right w:val="single" w:sz="4" w:space="0" w:color="auto"/>
            </w:tcBorders>
            <w:shd w:val="clear" w:color="auto" w:fill="FFFFFF" w:themeFill="background1"/>
          </w:tcPr>
          <w:p w:rsidR="00814664" w:rsidRPr="0084369C" w:rsidRDefault="00814664" w:rsidP="00766660">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Neighbourhood Plan:</w:t>
            </w:r>
            <w:r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84369C" w:rsidTr="00AD0949">
        <w:trPr>
          <w:trHeight w:val="104"/>
          <w:jc w:val="center"/>
        </w:trPr>
        <w:tc>
          <w:tcPr>
            <w:tcW w:w="705" w:type="dxa"/>
            <w:shd w:val="clear" w:color="auto" w:fill="auto"/>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4369C" w:rsidRDefault="00814664" w:rsidP="00AA7602">
            <w:pPr>
              <w:spacing w:after="0" w:line="240" w:lineRule="auto"/>
              <w:jc w:val="center"/>
              <w:rPr>
                <w:rFonts w:eastAsia="Times New Roman" w:cs="Times New Roman"/>
                <w:color w:val="BFBFBF" w:themeColor="background1" w:themeShade="BF"/>
                <w:lang w:eastAsia="en-GB"/>
              </w:rPr>
            </w:pPr>
            <w:r w:rsidRPr="0084369C">
              <w:rPr>
                <w:rFonts w:eastAsia="Times New Roman" w:cs="Times New Roman"/>
                <w:color w:val="BFBFBF" w:themeColor="background1" w:themeShade="BF"/>
                <w:lang w:eastAsia="en-GB"/>
              </w:rPr>
              <w:t>F</w:t>
            </w:r>
          </w:p>
        </w:tc>
        <w:tc>
          <w:tcPr>
            <w:tcW w:w="8853" w:type="dxa"/>
            <w:gridSpan w:val="9"/>
            <w:tcBorders>
              <w:right w:val="single" w:sz="4" w:space="0" w:color="auto"/>
            </w:tcBorders>
            <w:shd w:val="clear" w:color="auto" w:fill="auto"/>
          </w:tcPr>
          <w:p w:rsidR="00814664" w:rsidRPr="0084369C" w:rsidRDefault="00814664" w:rsidP="00766660">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Traveller Local Plan &amp; Parish Community working group:</w:t>
            </w:r>
            <w:r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84369C" w:rsidTr="00AD0949">
        <w:trPr>
          <w:trHeight w:val="104"/>
          <w:jc w:val="center"/>
        </w:trPr>
        <w:tc>
          <w:tcPr>
            <w:tcW w:w="705" w:type="dxa"/>
            <w:shd w:val="clear" w:color="auto" w:fill="auto"/>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4369C" w:rsidRDefault="00814664" w:rsidP="00AA7602">
            <w:pPr>
              <w:spacing w:after="0" w:line="240" w:lineRule="auto"/>
              <w:jc w:val="center"/>
              <w:rPr>
                <w:rFonts w:eastAsia="Times New Roman" w:cs="Times New Roman"/>
                <w:color w:val="BFBFBF" w:themeColor="background1" w:themeShade="BF"/>
                <w:lang w:eastAsia="en-GB"/>
              </w:rPr>
            </w:pPr>
            <w:r w:rsidRPr="0084369C">
              <w:rPr>
                <w:rFonts w:eastAsia="Times New Roman" w:cs="Times New Roman"/>
                <w:color w:val="BFBFBF" w:themeColor="background1" w:themeShade="BF"/>
                <w:lang w:eastAsia="en-GB"/>
              </w:rPr>
              <w:t>G</w:t>
            </w:r>
          </w:p>
        </w:tc>
        <w:tc>
          <w:tcPr>
            <w:tcW w:w="8853" w:type="dxa"/>
            <w:gridSpan w:val="9"/>
            <w:tcBorders>
              <w:right w:val="single" w:sz="4" w:space="0" w:color="auto"/>
            </w:tcBorders>
            <w:shd w:val="clear" w:color="auto" w:fill="auto"/>
          </w:tcPr>
          <w:p w:rsidR="00814664" w:rsidRPr="0084369C" w:rsidRDefault="00814664" w:rsidP="00766660">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HEELAS &amp; Call for sites (Pickins Piece):</w:t>
            </w:r>
            <w:r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4369C" w:rsidRPr="0084369C" w:rsidTr="00AD0949">
        <w:trPr>
          <w:trHeight w:val="104"/>
          <w:jc w:val="center"/>
        </w:trPr>
        <w:tc>
          <w:tcPr>
            <w:tcW w:w="705" w:type="dxa"/>
            <w:shd w:val="clear" w:color="auto" w:fill="FFFFFF" w:themeFill="background1"/>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FFFFFF" w:themeFill="background1"/>
            <w:noWrap/>
          </w:tcPr>
          <w:p w:rsidR="00814664" w:rsidRPr="0084369C" w:rsidRDefault="00814664" w:rsidP="00AA7602">
            <w:pPr>
              <w:spacing w:after="0" w:line="240" w:lineRule="auto"/>
              <w:jc w:val="center"/>
              <w:rPr>
                <w:rFonts w:eastAsia="Times New Roman" w:cs="Times New Roman"/>
                <w:color w:val="BFBFBF" w:themeColor="background1" w:themeShade="BF"/>
                <w:highlight w:val="yellow"/>
                <w:lang w:eastAsia="en-GB"/>
              </w:rPr>
            </w:pPr>
            <w:r w:rsidRPr="0084369C">
              <w:rPr>
                <w:rFonts w:eastAsia="Times New Roman" w:cs="Times New Roman"/>
                <w:color w:val="BFBFBF" w:themeColor="background1" w:themeShade="BF"/>
                <w:lang w:eastAsia="en-GB"/>
              </w:rPr>
              <w:t>H</w:t>
            </w:r>
          </w:p>
        </w:tc>
        <w:tc>
          <w:tcPr>
            <w:tcW w:w="8853" w:type="dxa"/>
            <w:gridSpan w:val="9"/>
            <w:tcBorders>
              <w:right w:val="single" w:sz="4" w:space="0" w:color="auto"/>
            </w:tcBorders>
            <w:shd w:val="clear" w:color="auto" w:fill="FFFFFF" w:themeFill="background1"/>
          </w:tcPr>
          <w:p w:rsidR="00814664" w:rsidRPr="0084369C" w:rsidRDefault="00814664" w:rsidP="009914F4">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NAG Report:</w:t>
            </w:r>
            <w:r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421BD7" w:rsidTr="00AD0949">
        <w:trPr>
          <w:trHeight w:val="104"/>
          <w:jc w:val="center"/>
        </w:trPr>
        <w:tc>
          <w:tcPr>
            <w:tcW w:w="705" w:type="dxa"/>
            <w:shd w:val="clear" w:color="auto" w:fill="auto"/>
            <w:noWrap/>
          </w:tcPr>
          <w:p w:rsidR="00814664" w:rsidRPr="00421BD7" w:rsidRDefault="00814664" w:rsidP="00952D2D">
            <w:pPr>
              <w:spacing w:after="0" w:line="240" w:lineRule="auto"/>
              <w:jc w:val="center"/>
              <w:rPr>
                <w:rFonts w:eastAsia="Times New Roman" w:cs="Times New Roman"/>
                <w:bCs/>
                <w:color w:val="000000" w:themeColor="text1"/>
                <w:lang w:eastAsia="en-GB"/>
              </w:rPr>
            </w:pPr>
          </w:p>
        </w:tc>
        <w:tc>
          <w:tcPr>
            <w:tcW w:w="423" w:type="dxa"/>
            <w:shd w:val="clear" w:color="auto" w:fill="auto"/>
            <w:noWrap/>
          </w:tcPr>
          <w:p w:rsidR="00814664" w:rsidRPr="00421BD7" w:rsidRDefault="00814664" w:rsidP="00AA7602">
            <w:pPr>
              <w:spacing w:after="0" w:line="240" w:lineRule="auto"/>
              <w:jc w:val="center"/>
              <w:rPr>
                <w:rFonts w:eastAsia="Times New Roman" w:cs="Times New Roman"/>
                <w:color w:val="000000" w:themeColor="text1"/>
                <w:lang w:eastAsia="en-GB"/>
              </w:rPr>
            </w:pPr>
            <w:r w:rsidRPr="00421BD7">
              <w:rPr>
                <w:rFonts w:eastAsia="Times New Roman" w:cs="Times New Roman"/>
                <w:color w:val="000000" w:themeColor="text1"/>
                <w:lang w:eastAsia="en-GB"/>
              </w:rPr>
              <w:t>I</w:t>
            </w:r>
          </w:p>
        </w:tc>
        <w:tc>
          <w:tcPr>
            <w:tcW w:w="8853" w:type="dxa"/>
            <w:gridSpan w:val="9"/>
            <w:tcBorders>
              <w:right w:val="single" w:sz="4" w:space="0" w:color="auto"/>
            </w:tcBorders>
            <w:shd w:val="clear" w:color="auto" w:fill="auto"/>
          </w:tcPr>
          <w:p w:rsidR="00814664" w:rsidRPr="00421BD7" w:rsidRDefault="00814664" w:rsidP="00071CE0">
            <w:pPr>
              <w:spacing w:after="0" w:line="240" w:lineRule="auto"/>
              <w:rPr>
                <w:rFonts w:eastAsia="Times New Roman" w:cs="Times New Roman"/>
                <w:bCs/>
                <w:color w:val="000000" w:themeColor="text1"/>
                <w:highlight w:val="yellow"/>
                <w:lang w:eastAsia="en-GB"/>
              </w:rPr>
            </w:pPr>
            <w:r w:rsidRPr="00211B14">
              <w:rPr>
                <w:rFonts w:eastAsia="Times New Roman" w:cs="Times New Roman"/>
                <w:b/>
                <w:bCs/>
                <w:color w:val="000000" w:themeColor="text1"/>
                <w:lang w:eastAsia="en-GB"/>
              </w:rPr>
              <w:t>BALC / HALC / DALC / NALC updates</w:t>
            </w:r>
            <w:r w:rsidRPr="00421BD7">
              <w:rPr>
                <w:rFonts w:eastAsia="Times New Roman" w:cs="Times New Roman"/>
                <w:bCs/>
                <w:color w:val="000000" w:themeColor="text1"/>
                <w:lang w:eastAsia="en-GB"/>
              </w:rPr>
              <w:t xml:space="preserve">: Available from </w:t>
            </w:r>
            <w:hyperlink r:id="rId8" w:history="1">
              <w:r w:rsidRPr="00421BD7">
                <w:rPr>
                  <w:rStyle w:val="Hyperlink"/>
                </w:rPr>
                <w:t>https://tinyurl.com/HPCCllrsDrive</w:t>
              </w:r>
            </w:hyperlink>
          </w:p>
        </w:tc>
        <w:tc>
          <w:tcPr>
            <w:tcW w:w="1197" w:type="dxa"/>
            <w:tcBorders>
              <w:left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4369C" w:rsidRPr="0084369C" w:rsidTr="00AD0949">
        <w:trPr>
          <w:trHeight w:val="104"/>
          <w:jc w:val="center"/>
        </w:trPr>
        <w:tc>
          <w:tcPr>
            <w:tcW w:w="705" w:type="dxa"/>
            <w:shd w:val="clear" w:color="auto" w:fill="auto"/>
            <w:noWrap/>
          </w:tcPr>
          <w:p w:rsidR="00814664" w:rsidRPr="0084369C"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4369C" w:rsidRDefault="00814664" w:rsidP="00AA7602">
            <w:pPr>
              <w:spacing w:after="0" w:line="240" w:lineRule="auto"/>
              <w:jc w:val="center"/>
              <w:rPr>
                <w:rFonts w:eastAsia="Times New Roman" w:cs="Times New Roman"/>
                <w:color w:val="BFBFBF" w:themeColor="background1" w:themeShade="BF"/>
                <w:lang w:eastAsia="en-GB"/>
              </w:rPr>
            </w:pPr>
            <w:r w:rsidRPr="0084369C">
              <w:rPr>
                <w:rFonts w:eastAsia="Times New Roman" w:cs="Times New Roman"/>
                <w:color w:val="BFBFBF" w:themeColor="background1" w:themeShade="BF"/>
                <w:lang w:eastAsia="en-GB"/>
              </w:rPr>
              <w:t>J</w:t>
            </w:r>
          </w:p>
        </w:tc>
        <w:tc>
          <w:tcPr>
            <w:tcW w:w="8853" w:type="dxa"/>
            <w:gridSpan w:val="9"/>
            <w:tcBorders>
              <w:bottom w:val="single" w:sz="4" w:space="0" w:color="auto"/>
              <w:right w:val="single" w:sz="4" w:space="0" w:color="auto"/>
            </w:tcBorders>
            <w:shd w:val="clear" w:color="auto" w:fill="auto"/>
          </w:tcPr>
          <w:p w:rsidR="00814664" w:rsidRPr="0084369C" w:rsidRDefault="00814664" w:rsidP="00911A81">
            <w:pPr>
              <w:spacing w:after="0" w:line="240" w:lineRule="auto"/>
              <w:rPr>
                <w:rFonts w:eastAsia="Times New Roman" w:cs="Times New Roman"/>
                <w:bCs/>
                <w:color w:val="BFBFBF" w:themeColor="background1" w:themeShade="BF"/>
                <w:lang w:eastAsia="en-GB"/>
              </w:rPr>
            </w:pPr>
            <w:r w:rsidRPr="0084369C">
              <w:rPr>
                <w:rFonts w:eastAsia="Times New Roman" w:cs="Times New Roman"/>
                <w:b/>
                <w:bCs/>
                <w:color w:val="BFBFBF" w:themeColor="background1" w:themeShade="BF"/>
                <w:lang w:eastAsia="en-GB"/>
              </w:rPr>
              <w:t>Flood Warden’s report</w:t>
            </w:r>
            <w:r w:rsidR="00211B14" w:rsidRPr="0084369C">
              <w:rPr>
                <w:rFonts w:eastAsia="Times New Roman" w:cs="Times New Roman"/>
                <w:bCs/>
                <w:color w:val="BFBFBF" w:themeColor="background1" w:themeShade="BF"/>
                <w:lang w:eastAsia="en-GB"/>
              </w:rPr>
              <w:t xml:space="preserve">: </w:t>
            </w:r>
            <w:r w:rsidR="0084369C" w:rsidRPr="0084369C">
              <w:rPr>
                <w:rFonts w:eastAsia="Times New Roman" w:cs="Times New Roman"/>
                <w:bCs/>
                <w:color w:val="BFBFBF" w:themeColor="background1" w:themeShade="BF"/>
                <w:lang w:eastAsia="en-GB"/>
              </w:rPr>
              <w:t>No update received</w:t>
            </w:r>
          </w:p>
        </w:tc>
        <w:tc>
          <w:tcPr>
            <w:tcW w:w="1197" w:type="dxa"/>
            <w:tcBorders>
              <w:left w:val="single" w:sz="4" w:space="0" w:color="auto"/>
              <w:bottom w:val="single" w:sz="4" w:space="0" w:color="auto"/>
            </w:tcBorders>
            <w:shd w:val="clear" w:color="auto" w:fill="auto"/>
            <w:noWrap/>
          </w:tcPr>
          <w:p w:rsidR="00814664" w:rsidRPr="0084369C"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193AA3" w:rsidTr="00AD0949">
        <w:trPr>
          <w:trHeight w:val="104"/>
          <w:jc w:val="center"/>
        </w:trPr>
        <w:tc>
          <w:tcPr>
            <w:tcW w:w="705" w:type="dxa"/>
            <w:shd w:val="clear" w:color="auto" w:fill="FFFFFF" w:themeFill="background1"/>
            <w:noWrap/>
          </w:tcPr>
          <w:p w:rsidR="00814664" w:rsidRPr="00193AA3" w:rsidRDefault="00814664" w:rsidP="00952D2D">
            <w:pPr>
              <w:spacing w:after="0" w:line="240" w:lineRule="auto"/>
              <w:jc w:val="center"/>
              <w:rPr>
                <w:rFonts w:eastAsia="Times New Roman" w:cs="Times New Roman"/>
                <w:bCs/>
                <w:color w:val="000000" w:themeColor="text1"/>
                <w:lang w:eastAsia="en-GB"/>
              </w:rPr>
            </w:pPr>
          </w:p>
        </w:tc>
        <w:tc>
          <w:tcPr>
            <w:tcW w:w="423" w:type="dxa"/>
            <w:shd w:val="clear" w:color="auto" w:fill="FFFFFF" w:themeFill="background1"/>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K</w:t>
            </w:r>
          </w:p>
        </w:tc>
        <w:tc>
          <w:tcPr>
            <w:tcW w:w="8853" w:type="dxa"/>
            <w:gridSpan w:val="9"/>
            <w:tcBorders>
              <w:bottom w:val="single" w:sz="4" w:space="0" w:color="auto"/>
              <w:right w:val="single" w:sz="4" w:space="0" w:color="auto"/>
            </w:tcBorders>
            <w:shd w:val="clear" w:color="auto" w:fill="FFFFFF" w:themeFill="background1"/>
          </w:tcPr>
          <w:p w:rsidR="00814664" w:rsidRPr="00D75F74" w:rsidRDefault="00814664" w:rsidP="00F25DB6">
            <w:pPr>
              <w:spacing w:after="0" w:line="240" w:lineRule="auto"/>
              <w:rPr>
                <w:rFonts w:eastAsia="Times New Roman" w:cs="Times New Roman"/>
                <w:b/>
                <w:bCs/>
                <w:color w:val="000000" w:themeColor="text1"/>
                <w:lang w:eastAsia="en-GB"/>
              </w:rPr>
            </w:pPr>
            <w:r w:rsidRPr="00D75F74">
              <w:rPr>
                <w:rFonts w:eastAsia="Times New Roman" w:cs="Times New Roman"/>
                <w:b/>
                <w:bCs/>
                <w:color w:val="000000" w:themeColor="text1"/>
                <w:lang w:eastAsia="en-GB"/>
              </w:rPr>
              <w:t>River Thames Scheme report:</w:t>
            </w:r>
            <w:r w:rsidRPr="00D75F74">
              <w:rPr>
                <w:rFonts w:eastAsia="Times New Roman" w:cs="Times New Roman"/>
                <w:bCs/>
                <w:color w:val="000000" w:themeColor="text1"/>
                <w:lang w:eastAsia="en-GB"/>
              </w:rPr>
              <w:t xml:space="preserve"> </w:t>
            </w:r>
            <w:r w:rsidR="00F25DB6">
              <w:rPr>
                <w:rFonts w:eastAsia="Times New Roman" w:cs="Times New Roman"/>
                <w:bCs/>
                <w:color w:val="000000" w:themeColor="text1"/>
                <w:lang w:eastAsia="en-GB"/>
              </w:rPr>
              <w:t>Cllr Larcombe’s report</w:t>
            </w:r>
            <w:r w:rsidR="0084369C">
              <w:rPr>
                <w:rFonts w:eastAsia="Times New Roman" w:cs="Times New Roman"/>
                <w:bCs/>
                <w:color w:val="000000" w:themeColor="text1"/>
                <w:lang w:eastAsia="en-GB"/>
              </w:rPr>
              <w:t xml:space="preserve"> dated 16/5/2020 is attached as appendix A</w:t>
            </w:r>
            <w:r w:rsidR="006B6756">
              <w:rPr>
                <w:rFonts w:eastAsia="Times New Roman" w:cs="Times New Roman"/>
                <w:bCs/>
                <w:color w:val="000000" w:themeColor="text1"/>
                <w:lang w:eastAsia="en-GB"/>
              </w:rPr>
              <w:t>.  Cllr Larcombe has also emailed Duncan Sharkey at RBWM with a number of items that he wanted to draw to his attention.  These do not directly affect Horton</w:t>
            </w:r>
            <w:r w:rsidR="00D84875">
              <w:rPr>
                <w:rFonts w:eastAsia="Times New Roman" w:cs="Times New Roman"/>
                <w:bCs/>
                <w:color w:val="000000" w:themeColor="text1"/>
                <w:lang w:eastAsia="en-GB"/>
              </w:rPr>
              <w:t xml:space="preserve">.  Cllr Larcombe realised a concern regarding lack of RBWM funding for the RTS and that this may mean the Datchet Wraysbury stretch is not part of the </w:t>
            </w:r>
            <w:r w:rsidR="00F35F75">
              <w:rPr>
                <w:rFonts w:eastAsia="Times New Roman" w:cs="Times New Roman"/>
                <w:bCs/>
                <w:color w:val="000000" w:themeColor="text1"/>
                <w:lang w:eastAsia="en-GB"/>
              </w:rPr>
              <w:t xml:space="preserve">RTS </w:t>
            </w:r>
            <w:r w:rsidR="00D84875">
              <w:rPr>
                <w:rFonts w:eastAsia="Times New Roman" w:cs="Times New Roman"/>
                <w:bCs/>
                <w:color w:val="000000" w:themeColor="text1"/>
                <w:lang w:eastAsia="en-GB"/>
              </w:rPr>
              <w:t xml:space="preserve">scheme.  Cllr Cannon </w:t>
            </w:r>
            <w:r w:rsidR="008708F4">
              <w:rPr>
                <w:rFonts w:eastAsia="Times New Roman" w:cs="Times New Roman"/>
                <w:bCs/>
                <w:color w:val="000000" w:themeColor="text1"/>
                <w:lang w:eastAsia="en-GB"/>
              </w:rPr>
              <w:t>advised that the funding would be raised by a proposed flood levee.  If funding was not available the Environmental Agency would make a decision regarding the Datchet Wraysbury works.</w:t>
            </w:r>
          </w:p>
        </w:tc>
        <w:tc>
          <w:tcPr>
            <w:tcW w:w="1197" w:type="dxa"/>
            <w:tcBorders>
              <w:left w:val="single" w:sz="4" w:space="0" w:color="auto"/>
              <w:bottom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708F4" w:rsidRPr="00193AA3" w:rsidTr="00AD0949">
        <w:trPr>
          <w:trHeight w:val="83"/>
          <w:jc w:val="center"/>
        </w:trPr>
        <w:tc>
          <w:tcPr>
            <w:tcW w:w="705" w:type="dxa"/>
            <w:vMerge w:val="restart"/>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val="restart"/>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L</w:t>
            </w:r>
          </w:p>
        </w:tc>
        <w:tc>
          <w:tcPr>
            <w:tcW w:w="8853"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8708F4" w:rsidRPr="00193AA3" w:rsidRDefault="008708F4" w:rsidP="0070564B">
            <w:pPr>
              <w:spacing w:after="0" w:line="240" w:lineRule="auto"/>
              <w:rPr>
                <w:rFonts w:eastAsia="Times New Roman" w:cs="Times New Roman"/>
                <w:b/>
                <w:bCs/>
                <w:color w:val="000000" w:themeColor="text1"/>
                <w:lang w:eastAsia="en-GB"/>
              </w:rPr>
            </w:pPr>
            <w:r w:rsidRPr="00193AA3">
              <w:rPr>
                <w:rFonts w:eastAsia="Times New Roman" w:cs="Times New Roman"/>
                <w:b/>
                <w:bCs/>
                <w:lang w:eastAsia="en-GB"/>
              </w:rPr>
              <w:t>Parish Council Reps</w:t>
            </w:r>
            <w:r w:rsidRPr="00193AA3">
              <w:rPr>
                <w:rFonts w:eastAsia="Times New Roman" w:cs="Times New Roman"/>
                <w:bCs/>
                <w:lang w:eastAsia="en-GB"/>
              </w:rPr>
              <w:t xml:space="preserve">: Updates if applicable </w:t>
            </w:r>
          </w:p>
        </w:tc>
        <w:tc>
          <w:tcPr>
            <w:tcW w:w="1197" w:type="dxa"/>
            <w:tcBorders>
              <w:top w:val="single" w:sz="4" w:space="0" w:color="auto"/>
              <w:left w:val="single" w:sz="4" w:space="0" w:color="auto"/>
              <w:right w:val="single" w:sz="4" w:space="0" w:color="auto"/>
            </w:tcBorders>
            <w:shd w:val="clear" w:color="auto" w:fill="auto"/>
            <w:noWrap/>
          </w:tcPr>
          <w:p w:rsidR="008708F4" w:rsidRPr="00FF2582" w:rsidRDefault="008708F4" w:rsidP="0084369C">
            <w:pPr>
              <w:spacing w:after="0" w:line="240" w:lineRule="auto"/>
              <w:jc w:val="center"/>
              <w:rPr>
                <w:rFonts w:eastAsia="Times New Roman" w:cs="Times New Roman"/>
                <w:color w:val="000000" w:themeColor="text1"/>
                <w:lang w:eastAsia="en-GB"/>
              </w:rPr>
            </w:pPr>
          </w:p>
        </w:tc>
      </w:tr>
      <w:tr w:rsidR="008708F4" w:rsidRPr="00193AA3" w:rsidTr="00AD0949">
        <w:trPr>
          <w:trHeight w:val="74"/>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r w:rsidRPr="00193AA3">
              <w:rPr>
                <w:rFonts w:eastAsia="Times New Roman" w:cs="Times New Roman"/>
                <w:b/>
                <w:bCs/>
                <w:lang w:eastAsia="en-GB"/>
              </w:rPr>
              <w:t>i</w:t>
            </w:r>
          </w:p>
        </w:tc>
        <w:tc>
          <w:tcPr>
            <w:tcW w:w="831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708F4" w:rsidRPr="00193AA3" w:rsidRDefault="008708F4" w:rsidP="00F35F75">
            <w:pPr>
              <w:spacing w:after="0" w:line="240" w:lineRule="auto"/>
              <w:rPr>
                <w:rFonts w:eastAsia="Times New Roman" w:cs="Times New Roman"/>
                <w:b/>
                <w:bCs/>
                <w:lang w:eastAsia="en-GB"/>
              </w:rPr>
            </w:pPr>
            <w:r w:rsidRPr="00193AA3">
              <w:rPr>
                <w:rFonts w:eastAsia="Times New Roman" w:cs="Times New Roman"/>
                <w:b/>
                <w:bCs/>
                <w:lang w:eastAsia="en-GB"/>
              </w:rPr>
              <w:t xml:space="preserve">Play equipment Rep: </w:t>
            </w:r>
            <w:r>
              <w:rPr>
                <w:rFonts w:eastAsia="Times New Roman" w:cs="Times New Roman"/>
                <w:bCs/>
                <w:lang w:eastAsia="en-GB"/>
              </w:rPr>
              <w:t xml:space="preserve">Cllr Gibbons all is in order and she has replace missing / damaged signs advising that the play equipment is </w:t>
            </w:r>
            <w:r w:rsidR="00F35F75">
              <w:rPr>
                <w:rFonts w:eastAsia="Times New Roman" w:cs="Times New Roman"/>
                <w:bCs/>
                <w:lang w:eastAsia="en-GB"/>
              </w:rPr>
              <w:t>closed due to COVID19</w:t>
            </w:r>
            <w:r>
              <w:rPr>
                <w:rFonts w:eastAsia="Times New Roman" w:cs="Times New Roman"/>
                <w:bCs/>
                <w:lang w:eastAsia="en-GB"/>
              </w:rPr>
              <w:t xml:space="preserve">.  There has been no evidence of this being violated.  </w:t>
            </w:r>
          </w:p>
        </w:tc>
        <w:tc>
          <w:tcPr>
            <w:tcW w:w="1197" w:type="dxa"/>
            <w:tcBorders>
              <w:left w:val="single" w:sz="4" w:space="0" w:color="auto"/>
              <w:bottom w:val="single" w:sz="4" w:space="0" w:color="auto"/>
              <w:right w:val="single" w:sz="4" w:space="0" w:color="auto"/>
            </w:tcBorders>
            <w:shd w:val="clear" w:color="auto" w:fill="auto"/>
            <w:noWrap/>
          </w:tcPr>
          <w:p w:rsidR="008708F4" w:rsidRPr="00FF2582" w:rsidRDefault="008708F4" w:rsidP="0084369C">
            <w:pPr>
              <w:spacing w:after="0" w:line="240" w:lineRule="auto"/>
              <w:jc w:val="center"/>
              <w:rPr>
                <w:rFonts w:eastAsia="Times New Roman" w:cs="Times New Roman"/>
                <w:color w:val="000000" w:themeColor="text1"/>
                <w:lang w:eastAsia="en-GB"/>
              </w:rPr>
            </w:pPr>
          </w:p>
        </w:tc>
      </w:tr>
      <w:tr w:rsidR="008708F4" w:rsidRPr="00193AA3" w:rsidTr="00AD0949">
        <w:trPr>
          <w:trHeight w:val="74"/>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r w:rsidRPr="00193AA3">
              <w:rPr>
                <w:rFonts w:eastAsia="Times New Roman" w:cs="Times New Roman"/>
                <w:b/>
                <w:bCs/>
                <w:lang w:eastAsia="en-GB"/>
              </w:rPr>
              <w:t>ii</w:t>
            </w:r>
          </w:p>
        </w:tc>
        <w:tc>
          <w:tcPr>
            <w:tcW w:w="831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708F4" w:rsidRPr="00046762" w:rsidRDefault="008708F4" w:rsidP="00046762">
            <w:pPr>
              <w:spacing w:after="0" w:line="240" w:lineRule="auto"/>
              <w:rPr>
                <w:rFonts w:eastAsia="Times New Roman" w:cs="Times New Roman"/>
                <w:bCs/>
                <w:dstrike/>
                <w:lang w:eastAsia="en-GB"/>
              </w:rPr>
            </w:pPr>
            <w:r w:rsidRPr="00046762">
              <w:rPr>
                <w:rFonts w:eastAsia="Times New Roman" w:cs="Times New Roman"/>
                <w:b/>
                <w:bCs/>
                <w:dstrike/>
                <w:lang w:eastAsia="en-GB"/>
              </w:rPr>
              <w:t>Policies to be proposed for adoption:</w:t>
            </w:r>
            <w:r w:rsidRPr="00046762">
              <w:rPr>
                <w:rFonts w:eastAsia="Times New Roman" w:cs="Times New Roman"/>
                <w:bCs/>
                <w:dstrike/>
                <w:lang w:eastAsia="en-GB"/>
              </w:rPr>
              <w:t xml:space="preserve"> (available from </w:t>
            </w:r>
            <w:hyperlink r:id="rId9" w:history="1">
              <w:r w:rsidRPr="00046762">
                <w:rPr>
                  <w:rFonts w:eastAsia="Times New Roman" w:cs="Times New Roman"/>
                  <w:bCs/>
                  <w:dstrike/>
                  <w:color w:val="0070C0"/>
                  <w:u w:val="single"/>
                  <w:lang w:eastAsia="en-GB"/>
                </w:rPr>
                <w:t>https://tinyurl.com/HPCCllrsDrive</w:t>
              </w:r>
            </w:hyperlink>
            <w:r w:rsidRPr="00046762">
              <w:rPr>
                <w:rFonts w:eastAsia="Times New Roman" w:cs="Times New Roman"/>
                <w:bCs/>
                <w:dstrike/>
                <w:lang w:eastAsia="en-GB"/>
              </w:rPr>
              <w:t xml:space="preserve">  ) </w:t>
            </w:r>
          </w:p>
        </w:tc>
        <w:tc>
          <w:tcPr>
            <w:tcW w:w="1197" w:type="dxa"/>
            <w:tcBorders>
              <w:top w:val="single" w:sz="4" w:space="0" w:color="auto"/>
              <w:left w:val="single" w:sz="4" w:space="0" w:color="auto"/>
              <w:bottom w:val="single" w:sz="4" w:space="0" w:color="auto"/>
              <w:right w:val="single" w:sz="4" w:space="0" w:color="auto"/>
            </w:tcBorders>
            <w:shd w:val="clear" w:color="auto" w:fill="auto"/>
          </w:tcPr>
          <w:p w:rsidR="008708F4" w:rsidRPr="00FF2582" w:rsidRDefault="008708F4" w:rsidP="0084369C">
            <w:pPr>
              <w:spacing w:after="0" w:line="240" w:lineRule="auto"/>
              <w:jc w:val="center"/>
              <w:rPr>
                <w:rFonts w:eastAsia="Times New Roman" w:cs="Times New Roman"/>
                <w:bCs/>
                <w:lang w:eastAsia="en-GB"/>
              </w:rPr>
            </w:pPr>
          </w:p>
        </w:tc>
      </w:tr>
      <w:tr w:rsidR="008708F4" w:rsidRPr="00193AA3" w:rsidTr="008708F4">
        <w:trPr>
          <w:trHeight w:val="44"/>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val="restart"/>
            <w:tcBorders>
              <w:top w:val="single" w:sz="4" w:space="0" w:color="auto"/>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r w:rsidRPr="00193AA3">
              <w:rPr>
                <w:rFonts w:eastAsia="Times New Roman" w:cs="Times New Roman"/>
                <w:b/>
                <w:bCs/>
                <w:lang w:eastAsia="en-GB"/>
              </w:rPr>
              <w:t>iii</w:t>
            </w:r>
          </w:p>
        </w:tc>
        <w:tc>
          <w:tcPr>
            <w:tcW w:w="8313" w:type="dxa"/>
            <w:gridSpan w:val="8"/>
            <w:tcBorders>
              <w:top w:val="single" w:sz="4" w:space="0" w:color="auto"/>
              <w:left w:val="single" w:sz="4" w:space="0" w:color="auto"/>
              <w:right w:val="single" w:sz="4" w:space="0" w:color="auto"/>
            </w:tcBorders>
            <w:shd w:val="clear" w:color="auto" w:fill="FFFFFF" w:themeFill="background1"/>
          </w:tcPr>
          <w:p w:rsidR="008708F4" w:rsidRPr="0006264B" w:rsidRDefault="008708F4" w:rsidP="008708F4">
            <w:pPr>
              <w:spacing w:after="0" w:line="240" w:lineRule="auto"/>
              <w:rPr>
                <w:rFonts w:eastAsia="Times New Roman" w:cs="Times New Roman"/>
                <w:bCs/>
                <w:lang w:eastAsia="en-GB"/>
              </w:rPr>
            </w:pPr>
            <w:r w:rsidRPr="00193AA3">
              <w:rPr>
                <w:rFonts w:eastAsia="Times New Roman" w:cs="Times New Roman"/>
                <w:b/>
                <w:bCs/>
                <w:lang w:eastAsia="en-GB"/>
              </w:rPr>
              <w:t xml:space="preserve">Defibrillator Guardians: </w:t>
            </w:r>
            <w:r w:rsidRPr="00193AA3">
              <w:rPr>
                <w:rFonts w:eastAsia="Times New Roman" w:cs="Times New Roman"/>
                <w:bCs/>
                <w:lang w:eastAsia="en-GB"/>
              </w:rPr>
              <w:t xml:space="preserve">Cllrs Gibbons and </w:t>
            </w:r>
            <w:r>
              <w:rPr>
                <w:rFonts w:eastAsia="Times New Roman" w:cs="Times New Roman"/>
                <w:bCs/>
                <w:lang w:eastAsia="en-GB"/>
              </w:rPr>
              <w:t>Clerk reported</w:t>
            </w:r>
          </w:p>
        </w:tc>
        <w:tc>
          <w:tcPr>
            <w:tcW w:w="1197" w:type="dxa"/>
            <w:vMerge w:val="restart"/>
            <w:tcBorders>
              <w:left w:val="single" w:sz="4" w:space="0" w:color="auto"/>
              <w:right w:val="single" w:sz="4" w:space="0" w:color="auto"/>
            </w:tcBorders>
            <w:shd w:val="clear" w:color="auto" w:fill="auto"/>
            <w:noWrap/>
          </w:tcPr>
          <w:p w:rsidR="008708F4" w:rsidRPr="00FF2582" w:rsidRDefault="008708F4" w:rsidP="0084369C">
            <w:pPr>
              <w:spacing w:after="0" w:line="240" w:lineRule="auto"/>
              <w:jc w:val="center"/>
              <w:rPr>
                <w:rFonts w:eastAsia="Times New Roman" w:cs="Times New Roman"/>
                <w:color w:val="000000" w:themeColor="text1"/>
                <w:lang w:eastAsia="en-GB"/>
              </w:rPr>
            </w:pPr>
          </w:p>
        </w:tc>
      </w:tr>
      <w:tr w:rsidR="008708F4" w:rsidRPr="00193AA3" w:rsidTr="008708F4">
        <w:trPr>
          <w:trHeight w:val="41"/>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tcBorders>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p>
        </w:tc>
        <w:tc>
          <w:tcPr>
            <w:tcW w:w="6473" w:type="dxa"/>
            <w:gridSpan w:val="6"/>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
                <w:bCs/>
                <w:i/>
                <w:sz w:val="14"/>
                <w:szCs w:val="21"/>
                <w:lang w:eastAsia="en-GB"/>
              </w:rPr>
            </w:pPr>
            <w:r w:rsidRPr="008708F4">
              <w:rPr>
                <w:rFonts w:eastAsia="Times New Roman" w:cs="Times New Roman"/>
                <w:b/>
                <w:bCs/>
                <w:i/>
                <w:sz w:val="14"/>
                <w:szCs w:val="21"/>
                <w:lang w:eastAsia="en-GB"/>
              </w:rPr>
              <w:t xml:space="preserve">Weekly: </w:t>
            </w:r>
            <w:r w:rsidRPr="008708F4">
              <w:rPr>
                <w:i/>
                <w:sz w:val="14"/>
                <w:szCs w:val="21"/>
              </w:rPr>
              <w:t>Check the defibrillator is inside the cabinet.</w:t>
            </w:r>
          </w:p>
        </w:tc>
        <w:tc>
          <w:tcPr>
            <w:tcW w:w="1840" w:type="dxa"/>
            <w:gridSpan w:val="2"/>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Cs/>
                <w:sz w:val="14"/>
                <w:szCs w:val="21"/>
                <w:lang w:eastAsia="en-GB"/>
              </w:rPr>
            </w:pPr>
            <w:r w:rsidRPr="008708F4">
              <w:rPr>
                <w:rFonts w:eastAsia="Times New Roman" w:cs="Times New Roman"/>
                <w:bCs/>
                <w:sz w:val="14"/>
                <w:szCs w:val="21"/>
                <w:lang w:eastAsia="en-GB"/>
              </w:rPr>
              <w:t>Checked</w:t>
            </w:r>
          </w:p>
        </w:tc>
        <w:tc>
          <w:tcPr>
            <w:tcW w:w="1197" w:type="dxa"/>
            <w:vMerge/>
            <w:tcBorders>
              <w:left w:val="single" w:sz="4" w:space="0" w:color="auto"/>
              <w:right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tc>
      </w:tr>
      <w:tr w:rsidR="008708F4" w:rsidRPr="00193AA3" w:rsidTr="008708F4">
        <w:trPr>
          <w:trHeight w:val="41"/>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tcBorders>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p>
        </w:tc>
        <w:tc>
          <w:tcPr>
            <w:tcW w:w="6473" w:type="dxa"/>
            <w:gridSpan w:val="6"/>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
                <w:bCs/>
                <w:i/>
                <w:sz w:val="14"/>
                <w:szCs w:val="21"/>
                <w:lang w:eastAsia="en-GB"/>
              </w:rPr>
            </w:pPr>
            <w:r w:rsidRPr="008708F4">
              <w:rPr>
                <w:rFonts w:eastAsia="Times New Roman" w:cs="Times New Roman"/>
                <w:b/>
                <w:bCs/>
                <w:i/>
                <w:sz w:val="14"/>
                <w:szCs w:val="21"/>
                <w:lang w:eastAsia="en-GB"/>
              </w:rPr>
              <w:t>Weekly:</w:t>
            </w:r>
            <w:r w:rsidRPr="008708F4">
              <w:rPr>
                <w:i/>
                <w:sz w:val="14"/>
                <w:szCs w:val="21"/>
              </w:rPr>
              <w:t xml:space="preserve"> Check the “green” ready light is on.</w:t>
            </w:r>
          </w:p>
        </w:tc>
        <w:tc>
          <w:tcPr>
            <w:tcW w:w="1840" w:type="dxa"/>
            <w:gridSpan w:val="2"/>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Cs/>
                <w:sz w:val="14"/>
                <w:szCs w:val="21"/>
                <w:lang w:eastAsia="en-GB"/>
              </w:rPr>
            </w:pPr>
            <w:r w:rsidRPr="008708F4">
              <w:rPr>
                <w:rFonts w:eastAsia="Times New Roman" w:cs="Times New Roman"/>
                <w:bCs/>
                <w:sz w:val="14"/>
                <w:szCs w:val="21"/>
                <w:lang w:eastAsia="en-GB"/>
              </w:rPr>
              <w:t>Checked</w:t>
            </w:r>
          </w:p>
        </w:tc>
        <w:tc>
          <w:tcPr>
            <w:tcW w:w="1197" w:type="dxa"/>
            <w:vMerge/>
            <w:tcBorders>
              <w:left w:val="single" w:sz="4" w:space="0" w:color="auto"/>
              <w:right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tc>
      </w:tr>
      <w:tr w:rsidR="008708F4" w:rsidRPr="00193AA3" w:rsidTr="008708F4">
        <w:trPr>
          <w:trHeight w:val="41"/>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tcBorders>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p>
        </w:tc>
        <w:tc>
          <w:tcPr>
            <w:tcW w:w="6473" w:type="dxa"/>
            <w:gridSpan w:val="6"/>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
                <w:bCs/>
                <w:i/>
                <w:sz w:val="14"/>
                <w:szCs w:val="21"/>
                <w:lang w:eastAsia="en-GB"/>
              </w:rPr>
            </w:pPr>
            <w:r w:rsidRPr="008708F4">
              <w:rPr>
                <w:rFonts w:eastAsia="Times New Roman" w:cs="Times New Roman"/>
                <w:b/>
                <w:bCs/>
                <w:i/>
                <w:sz w:val="14"/>
                <w:szCs w:val="21"/>
                <w:lang w:eastAsia="en-GB"/>
              </w:rPr>
              <w:t>Monthly:</w:t>
            </w:r>
            <w:r w:rsidRPr="008708F4">
              <w:rPr>
                <w:i/>
                <w:sz w:val="14"/>
                <w:szCs w:val="21"/>
              </w:rPr>
              <w:t xml:space="preserve"> Check pad expiry. (If less than one month order new pads via the </w:t>
            </w:r>
            <w:proofErr w:type="spellStart"/>
            <w:r w:rsidRPr="008708F4">
              <w:rPr>
                <w:i/>
                <w:sz w:val="14"/>
                <w:szCs w:val="21"/>
              </w:rPr>
              <w:t>defib</w:t>
            </w:r>
            <w:proofErr w:type="spellEnd"/>
            <w:r w:rsidRPr="008708F4">
              <w:rPr>
                <w:i/>
                <w:sz w:val="14"/>
                <w:szCs w:val="21"/>
              </w:rPr>
              <w:t xml:space="preserve"> supplier).</w:t>
            </w:r>
          </w:p>
        </w:tc>
        <w:tc>
          <w:tcPr>
            <w:tcW w:w="1840" w:type="dxa"/>
            <w:gridSpan w:val="2"/>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Cs/>
                <w:sz w:val="14"/>
                <w:szCs w:val="21"/>
                <w:lang w:eastAsia="en-GB"/>
              </w:rPr>
            </w:pPr>
            <w:r w:rsidRPr="008708F4">
              <w:rPr>
                <w:rFonts w:eastAsia="Times New Roman" w:cs="Times New Roman"/>
                <w:bCs/>
                <w:sz w:val="14"/>
                <w:szCs w:val="21"/>
                <w:lang w:eastAsia="en-GB"/>
              </w:rPr>
              <w:t>09/2021</w:t>
            </w:r>
          </w:p>
        </w:tc>
        <w:tc>
          <w:tcPr>
            <w:tcW w:w="1197" w:type="dxa"/>
            <w:vMerge/>
            <w:tcBorders>
              <w:left w:val="single" w:sz="4" w:space="0" w:color="auto"/>
              <w:right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tc>
      </w:tr>
      <w:tr w:rsidR="008708F4" w:rsidRPr="00193AA3" w:rsidTr="008708F4">
        <w:trPr>
          <w:trHeight w:val="41"/>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tcBorders>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p>
        </w:tc>
        <w:tc>
          <w:tcPr>
            <w:tcW w:w="6473" w:type="dxa"/>
            <w:gridSpan w:val="6"/>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
                <w:bCs/>
                <w:i/>
                <w:sz w:val="14"/>
                <w:szCs w:val="21"/>
                <w:lang w:eastAsia="en-GB"/>
              </w:rPr>
            </w:pPr>
            <w:r w:rsidRPr="008708F4">
              <w:rPr>
                <w:rFonts w:eastAsia="Times New Roman" w:cs="Times New Roman"/>
                <w:b/>
                <w:bCs/>
                <w:i/>
                <w:sz w:val="14"/>
                <w:szCs w:val="21"/>
                <w:lang w:eastAsia="en-GB"/>
              </w:rPr>
              <w:t>Monthly:</w:t>
            </w:r>
            <w:r w:rsidRPr="008708F4">
              <w:rPr>
                <w:i/>
                <w:sz w:val="14"/>
                <w:szCs w:val="21"/>
              </w:rPr>
              <w:t xml:space="preserve"> The keypad lock may need spraying with WD40 or similar.</w:t>
            </w:r>
          </w:p>
        </w:tc>
        <w:tc>
          <w:tcPr>
            <w:tcW w:w="1840" w:type="dxa"/>
            <w:gridSpan w:val="2"/>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Cs/>
                <w:sz w:val="14"/>
                <w:szCs w:val="21"/>
                <w:lang w:eastAsia="en-GB"/>
              </w:rPr>
            </w:pPr>
            <w:r w:rsidRPr="008708F4">
              <w:rPr>
                <w:rFonts w:eastAsia="Times New Roman" w:cs="Times New Roman"/>
                <w:bCs/>
                <w:sz w:val="14"/>
                <w:szCs w:val="21"/>
                <w:lang w:eastAsia="en-GB"/>
              </w:rPr>
              <w:t>Checked</w:t>
            </w:r>
          </w:p>
        </w:tc>
        <w:tc>
          <w:tcPr>
            <w:tcW w:w="1197" w:type="dxa"/>
            <w:vMerge/>
            <w:tcBorders>
              <w:left w:val="single" w:sz="4" w:space="0" w:color="auto"/>
              <w:right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tc>
      </w:tr>
      <w:tr w:rsidR="008708F4" w:rsidRPr="00193AA3" w:rsidTr="008708F4">
        <w:trPr>
          <w:trHeight w:val="41"/>
          <w:jc w:val="center"/>
        </w:trPr>
        <w:tc>
          <w:tcPr>
            <w:tcW w:w="705" w:type="dxa"/>
            <w:vMerge/>
            <w:shd w:val="clear" w:color="auto" w:fill="FFFFFF" w:themeFill="background1"/>
            <w:noWrap/>
          </w:tcPr>
          <w:p w:rsidR="008708F4" w:rsidRPr="00193AA3" w:rsidRDefault="008708F4" w:rsidP="00952D2D">
            <w:pPr>
              <w:spacing w:after="0" w:line="240" w:lineRule="auto"/>
              <w:jc w:val="center"/>
              <w:rPr>
                <w:rFonts w:eastAsia="Times New Roman" w:cs="Times New Roman"/>
                <w:bCs/>
                <w:color w:val="000000" w:themeColor="text1"/>
                <w:lang w:eastAsia="en-GB"/>
              </w:rPr>
            </w:pPr>
          </w:p>
        </w:tc>
        <w:tc>
          <w:tcPr>
            <w:tcW w:w="423" w:type="dxa"/>
            <w:vMerge/>
            <w:tcBorders>
              <w:right w:val="single" w:sz="4" w:space="0" w:color="auto"/>
            </w:tcBorders>
            <w:shd w:val="clear" w:color="auto" w:fill="FFFFFF" w:themeFill="background1"/>
            <w:noWrap/>
          </w:tcPr>
          <w:p w:rsidR="008708F4" w:rsidRPr="00193AA3" w:rsidRDefault="008708F4" w:rsidP="00AA7602">
            <w:pPr>
              <w:spacing w:after="0" w:line="240" w:lineRule="auto"/>
              <w:jc w:val="center"/>
              <w:rPr>
                <w:rFonts w:eastAsia="Times New Roman" w:cs="Times New Roman"/>
                <w:color w:val="000000" w:themeColor="text1"/>
                <w:lang w:eastAsia="en-GB"/>
              </w:rPr>
            </w:pPr>
          </w:p>
        </w:tc>
        <w:tc>
          <w:tcPr>
            <w:tcW w:w="540" w:type="dxa"/>
            <w:vMerge/>
            <w:tcBorders>
              <w:left w:val="single" w:sz="4" w:space="0" w:color="auto"/>
              <w:right w:val="single" w:sz="4" w:space="0" w:color="auto"/>
            </w:tcBorders>
            <w:shd w:val="clear" w:color="auto" w:fill="FFFFFF" w:themeFill="background1"/>
          </w:tcPr>
          <w:p w:rsidR="008708F4" w:rsidRPr="00193AA3" w:rsidRDefault="008708F4" w:rsidP="00071CE0">
            <w:pPr>
              <w:spacing w:after="0" w:line="240" w:lineRule="auto"/>
              <w:rPr>
                <w:rFonts w:eastAsia="Times New Roman" w:cs="Times New Roman"/>
                <w:b/>
                <w:bCs/>
                <w:lang w:eastAsia="en-GB"/>
              </w:rPr>
            </w:pPr>
          </w:p>
        </w:tc>
        <w:tc>
          <w:tcPr>
            <w:tcW w:w="6473" w:type="dxa"/>
            <w:gridSpan w:val="6"/>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
                <w:bCs/>
                <w:i/>
                <w:sz w:val="14"/>
                <w:szCs w:val="21"/>
                <w:lang w:eastAsia="en-GB"/>
              </w:rPr>
            </w:pPr>
            <w:r w:rsidRPr="008708F4">
              <w:rPr>
                <w:rFonts w:eastAsia="Times New Roman" w:cs="Times New Roman"/>
                <w:b/>
                <w:bCs/>
                <w:i/>
                <w:sz w:val="14"/>
                <w:szCs w:val="21"/>
                <w:lang w:eastAsia="en-GB"/>
              </w:rPr>
              <w:t>Monthly:</w:t>
            </w:r>
            <w:r w:rsidRPr="008708F4">
              <w:rPr>
                <w:i/>
                <w:sz w:val="14"/>
                <w:szCs w:val="21"/>
              </w:rPr>
              <w:t xml:space="preserve"> Check the battery is okay.</w:t>
            </w:r>
          </w:p>
        </w:tc>
        <w:tc>
          <w:tcPr>
            <w:tcW w:w="1840" w:type="dxa"/>
            <w:gridSpan w:val="2"/>
            <w:tcBorders>
              <w:top w:val="single" w:sz="4" w:space="0" w:color="auto"/>
              <w:left w:val="single" w:sz="4" w:space="0" w:color="auto"/>
              <w:right w:val="single" w:sz="4" w:space="0" w:color="auto"/>
            </w:tcBorders>
            <w:shd w:val="clear" w:color="auto" w:fill="FFFFFF" w:themeFill="background1"/>
          </w:tcPr>
          <w:p w:rsidR="008708F4" w:rsidRPr="008708F4" w:rsidRDefault="008708F4" w:rsidP="008708F4">
            <w:pPr>
              <w:spacing w:after="0" w:line="240" w:lineRule="auto"/>
              <w:rPr>
                <w:rFonts w:eastAsia="Times New Roman" w:cs="Times New Roman"/>
                <w:bCs/>
                <w:sz w:val="14"/>
                <w:szCs w:val="21"/>
                <w:lang w:eastAsia="en-GB"/>
              </w:rPr>
            </w:pPr>
            <w:r w:rsidRPr="008708F4">
              <w:rPr>
                <w:rFonts w:eastAsia="Times New Roman" w:cs="Times New Roman"/>
                <w:bCs/>
                <w:sz w:val="14"/>
                <w:szCs w:val="21"/>
                <w:lang w:eastAsia="en-GB"/>
              </w:rPr>
              <w:t>checked</w:t>
            </w:r>
          </w:p>
        </w:tc>
        <w:tc>
          <w:tcPr>
            <w:tcW w:w="1197" w:type="dxa"/>
            <w:vMerge/>
            <w:tcBorders>
              <w:left w:val="single" w:sz="4" w:space="0" w:color="auto"/>
              <w:right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tc>
      </w:tr>
      <w:tr w:rsidR="00817D6E" w:rsidRPr="00817D6E" w:rsidTr="00AD0949">
        <w:trPr>
          <w:trHeight w:val="104"/>
          <w:jc w:val="center"/>
        </w:trPr>
        <w:tc>
          <w:tcPr>
            <w:tcW w:w="705" w:type="dxa"/>
            <w:shd w:val="clear" w:color="auto" w:fill="auto"/>
            <w:noWrap/>
          </w:tcPr>
          <w:p w:rsidR="00814664" w:rsidRPr="00817D6E"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M</w:t>
            </w:r>
          </w:p>
        </w:tc>
        <w:tc>
          <w:tcPr>
            <w:tcW w:w="8853" w:type="dxa"/>
            <w:gridSpan w:val="9"/>
            <w:tcBorders>
              <w:right w:val="single" w:sz="4" w:space="0" w:color="auto"/>
            </w:tcBorders>
            <w:shd w:val="clear" w:color="auto" w:fill="auto"/>
          </w:tcPr>
          <w:p w:rsidR="00814664" w:rsidRPr="00817D6E" w:rsidRDefault="00814664" w:rsidP="00071CE0">
            <w:pPr>
              <w:spacing w:after="0" w:line="240" w:lineRule="auto"/>
              <w:rPr>
                <w:rFonts w:eastAsia="Times New Roman" w:cs="Times New Roman"/>
                <w:bCs/>
                <w:color w:val="BFBFBF" w:themeColor="background1" w:themeShade="BF"/>
                <w:lang w:eastAsia="en-GB"/>
              </w:rPr>
            </w:pPr>
            <w:r w:rsidRPr="00817D6E">
              <w:rPr>
                <w:rFonts w:eastAsia="Times New Roman" w:cs="Times New Roman"/>
                <w:b/>
                <w:bCs/>
                <w:color w:val="BFBFBF" w:themeColor="background1" w:themeShade="BF"/>
                <w:lang w:eastAsia="en-GB"/>
              </w:rPr>
              <w:t>Parish Liaison Meeting:</w:t>
            </w:r>
            <w:r w:rsidRPr="00817D6E">
              <w:rPr>
                <w:rFonts w:eastAsia="Times New Roman" w:cs="Times New Roman"/>
                <w:bCs/>
                <w:color w:val="BFBFBF" w:themeColor="background1" w:themeShade="BF"/>
                <w:lang w:eastAsia="en-GB"/>
              </w:rPr>
              <w:t xml:space="preserv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7D6E" w:rsidRPr="00817D6E" w:rsidTr="00AD0949">
        <w:trPr>
          <w:trHeight w:val="104"/>
          <w:jc w:val="center"/>
        </w:trPr>
        <w:tc>
          <w:tcPr>
            <w:tcW w:w="705" w:type="dxa"/>
            <w:shd w:val="clear" w:color="auto" w:fill="auto"/>
            <w:noWrap/>
          </w:tcPr>
          <w:p w:rsidR="00814664" w:rsidRPr="00817D6E"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N</w:t>
            </w:r>
          </w:p>
        </w:tc>
        <w:tc>
          <w:tcPr>
            <w:tcW w:w="8853" w:type="dxa"/>
            <w:gridSpan w:val="9"/>
            <w:tcBorders>
              <w:right w:val="single" w:sz="4" w:space="0" w:color="auto"/>
            </w:tcBorders>
            <w:shd w:val="clear" w:color="auto" w:fill="auto"/>
          </w:tcPr>
          <w:p w:rsidR="00814664" w:rsidRPr="00817D6E" w:rsidRDefault="00814664" w:rsidP="00240A89">
            <w:pPr>
              <w:spacing w:after="0" w:line="240" w:lineRule="auto"/>
              <w:rPr>
                <w:rFonts w:eastAsia="Times New Roman" w:cs="Times New Roman"/>
                <w:bCs/>
                <w:color w:val="BFBFBF" w:themeColor="background1" w:themeShade="BF"/>
                <w:lang w:eastAsia="en-GB"/>
              </w:rPr>
            </w:pPr>
            <w:r w:rsidRPr="00817D6E">
              <w:rPr>
                <w:rFonts w:eastAsia="Times New Roman" w:cs="Times New Roman"/>
                <w:b/>
                <w:bCs/>
                <w:color w:val="BFBFBF" w:themeColor="background1" w:themeShade="BF"/>
                <w:lang w:eastAsia="en-GB"/>
              </w:rPr>
              <w:t>Greens Report:</w:t>
            </w:r>
            <w:r w:rsidRPr="00817D6E">
              <w:rPr>
                <w:rFonts w:eastAsia="Times New Roman" w:cs="Times New Roman"/>
                <w:bCs/>
                <w:color w:val="BFBFBF" w:themeColor="background1" w:themeShade="BF"/>
                <w:lang w:eastAsia="en-GB"/>
              </w:rPr>
              <w:t xml:space="preserv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7D6E" w:rsidRPr="00817D6E" w:rsidTr="00AD0949">
        <w:trPr>
          <w:trHeight w:val="104"/>
          <w:jc w:val="center"/>
        </w:trPr>
        <w:tc>
          <w:tcPr>
            <w:tcW w:w="705" w:type="dxa"/>
            <w:shd w:val="clear" w:color="auto" w:fill="auto"/>
            <w:noWrap/>
          </w:tcPr>
          <w:p w:rsidR="00814664" w:rsidRPr="00817D6E"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auto"/>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O</w:t>
            </w:r>
          </w:p>
        </w:tc>
        <w:tc>
          <w:tcPr>
            <w:tcW w:w="8853" w:type="dxa"/>
            <w:gridSpan w:val="9"/>
            <w:tcBorders>
              <w:right w:val="single" w:sz="4" w:space="0" w:color="auto"/>
            </w:tcBorders>
            <w:shd w:val="clear" w:color="auto" w:fill="auto"/>
          </w:tcPr>
          <w:p w:rsidR="00814664" w:rsidRPr="00817D6E" w:rsidRDefault="00814664" w:rsidP="00071CE0">
            <w:pPr>
              <w:spacing w:after="0" w:line="240" w:lineRule="auto"/>
              <w:rPr>
                <w:rFonts w:eastAsia="Times New Roman" w:cs="Times New Roman"/>
                <w:bCs/>
                <w:color w:val="BFBFBF" w:themeColor="background1" w:themeShade="BF"/>
                <w:lang w:eastAsia="en-GB"/>
              </w:rPr>
            </w:pPr>
            <w:r w:rsidRPr="00817D6E">
              <w:rPr>
                <w:rFonts w:eastAsia="Times New Roman" w:cs="Times New Roman"/>
                <w:b/>
                <w:color w:val="BFBFBF" w:themeColor="background1" w:themeShade="BF"/>
                <w:lang w:eastAsia="en-GB"/>
              </w:rPr>
              <w:t>Climate Change Committee:</w:t>
            </w:r>
            <w:r w:rsidRPr="00817D6E">
              <w:rPr>
                <w:rFonts w:eastAsia="Times New Roman" w:cs="Times New Roman"/>
                <w:bCs/>
                <w:color w:val="BFBFBF" w:themeColor="background1" w:themeShade="BF"/>
                <w:lang w:eastAsia="en-GB"/>
              </w:rPr>
              <w:t xml:space="preserv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193AA3" w:rsidTr="00AD0949">
        <w:trPr>
          <w:trHeight w:val="104"/>
          <w:jc w:val="center"/>
        </w:trPr>
        <w:tc>
          <w:tcPr>
            <w:tcW w:w="705" w:type="dxa"/>
            <w:shd w:val="clear" w:color="auto" w:fill="FFFFFF" w:themeFill="background1"/>
            <w:noWrap/>
          </w:tcPr>
          <w:p w:rsidR="00814664" w:rsidRPr="00193AA3" w:rsidRDefault="00814664" w:rsidP="00952D2D">
            <w:pPr>
              <w:spacing w:after="0" w:line="240" w:lineRule="auto"/>
              <w:jc w:val="center"/>
              <w:rPr>
                <w:rFonts w:eastAsia="Times New Roman" w:cs="Times New Roman"/>
                <w:b/>
                <w:bCs/>
                <w:color w:val="000000" w:themeColor="text1"/>
                <w:lang w:eastAsia="en-GB"/>
              </w:rPr>
            </w:pPr>
          </w:p>
        </w:tc>
        <w:tc>
          <w:tcPr>
            <w:tcW w:w="423" w:type="dxa"/>
            <w:shd w:val="clear" w:color="auto" w:fill="FFFFFF" w:themeFill="background1"/>
            <w:noWrap/>
          </w:tcPr>
          <w:p w:rsidR="00814664" w:rsidRPr="00193AA3"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P</w:t>
            </w:r>
          </w:p>
        </w:tc>
        <w:tc>
          <w:tcPr>
            <w:tcW w:w="8853" w:type="dxa"/>
            <w:gridSpan w:val="9"/>
            <w:tcBorders>
              <w:right w:val="single" w:sz="4" w:space="0" w:color="auto"/>
            </w:tcBorders>
            <w:shd w:val="clear" w:color="auto" w:fill="FFFFFF" w:themeFill="background1"/>
          </w:tcPr>
          <w:p w:rsidR="00814664" w:rsidRDefault="00814664" w:rsidP="006B6756">
            <w:pPr>
              <w:spacing w:after="0" w:line="240" w:lineRule="auto"/>
              <w:rPr>
                <w:rFonts w:eastAsia="Times New Roman" w:cs="Times New Roman"/>
                <w:bCs/>
                <w:color w:val="000000" w:themeColor="text1"/>
                <w:lang w:eastAsia="en-GB"/>
              </w:rPr>
            </w:pPr>
            <w:r>
              <w:rPr>
                <w:rFonts w:eastAsia="Times New Roman" w:cs="Times New Roman"/>
                <w:b/>
                <w:lang w:eastAsia="en-GB"/>
              </w:rPr>
              <w:t>Highway Issues (including Flytipping,</w:t>
            </w:r>
            <w:r>
              <w:t xml:space="preserve"> </w:t>
            </w:r>
            <w:r w:rsidRPr="00FB2653">
              <w:rPr>
                <w:rFonts w:eastAsia="Times New Roman" w:cs="Times New Roman"/>
                <w:b/>
                <w:lang w:eastAsia="en-GB"/>
              </w:rPr>
              <w:t>Pavement Parking &amp; Speeding</w:t>
            </w:r>
            <w:r>
              <w:rPr>
                <w:rFonts w:eastAsia="Times New Roman" w:cs="Times New Roman"/>
                <w:b/>
                <w:lang w:eastAsia="en-GB"/>
              </w:rPr>
              <w:t>):</w:t>
            </w:r>
            <w:r w:rsidRPr="00193AA3">
              <w:rPr>
                <w:rFonts w:eastAsia="Times New Roman" w:cs="Times New Roman"/>
                <w:b/>
                <w:lang w:eastAsia="en-GB"/>
              </w:rPr>
              <w:t xml:space="preserve"> </w:t>
            </w:r>
          </w:p>
          <w:p w:rsidR="006B6756" w:rsidRDefault="006B6756" w:rsidP="006B6756">
            <w:pPr>
              <w:spacing w:after="0" w:line="240" w:lineRule="auto"/>
              <w:rPr>
                <w:rFonts w:eastAsia="Times New Roman" w:cs="Times New Roman"/>
                <w:bCs/>
                <w:color w:val="000000" w:themeColor="text1"/>
                <w:lang w:eastAsia="en-GB"/>
              </w:rPr>
            </w:pPr>
            <w:r>
              <w:rPr>
                <w:rFonts w:eastAsia="Times New Roman" w:cs="Times New Roman"/>
                <w:bCs/>
                <w:color w:val="000000" w:themeColor="text1"/>
                <w:lang w:eastAsia="en-GB"/>
              </w:rPr>
              <w:t>Litter in ditch opposite Horton Gardens has been notified to Thames Water.  They will arrange for engineers to remove the litter and, if necessary, will arrange for a contractor to do additional works.</w:t>
            </w:r>
          </w:p>
          <w:p w:rsidR="001E5670" w:rsidRDefault="001E5670" w:rsidP="008708F4">
            <w:pPr>
              <w:spacing w:after="0" w:line="240" w:lineRule="auto"/>
              <w:rPr>
                <w:rFonts w:eastAsia="Times New Roman" w:cs="Times New Roman"/>
                <w:bCs/>
                <w:color w:val="000000" w:themeColor="text1"/>
                <w:lang w:eastAsia="en-GB"/>
              </w:rPr>
            </w:pPr>
            <w:r>
              <w:rPr>
                <w:rFonts w:eastAsia="Times New Roman" w:cs="Times New Roman"/>
                <w:bCs/>
                <w:color w:val="000000" w:themeColor="text1"/>
                <w:lang w:eastAsia="en-GB"/>
              </w:rPr>
              <w:lastRenderedPageBreak/>
              <w:t xml:space="preserve">Flytipping is appearing on Park Lane.  </w:t>
            </w:r>
            <w:r w:rsidR="008708F4">
              <w:rPr>
                <w:rFonts w:eastAsia="Times New Roman" w:cs="Times New Roman"/>
                <w:bCs/>
                <w:color w:val="000000" w:themeColor="text1"/>
                <w:lang w:eastAsia="en-GB"/>
              </w:rPr>
              <w:t xml:space="preserve">Cllr Gibbons has reported this and </w:t>
            </w:r>
            <w:r>
              <w:rPr>
                <w:rFonts w:eastAsia="Times New Roman" w:cs="Times New Roman"/>
                <w:bCs/>
                <w:color w:val="000000" w:themeColor="text1"/>
                <w:lang w:eastAsia="en-GB"/>
              </w:rPr>
              <w:t>ask</w:t>
            </w:r>
            <w:r w:rsidR="008708F4">
              <w:rPr>
                <w:rFonts w:eastAsia="Times New Roman" w:cs="Times New Roman"/>
                <w:bCs/>
                <w:color w:val="000000" w:themeColor="text1"/>
                <w:lang w:eastAsia="en-GB"/>
              </w:rPr>
              <w:t>ed</w:t>
            </w:r>
            <w:r>
              <w:rPr>
                <w:rFonts w:eastAsia="Times New Roman" w:cs="Times New Roman"/>
                <w:bCs/>
                <w:color w:val="000000" w:themeColor="text1"/>
                <w:lang w:eastAsia="en-GB"/>
              </w:rPr>
              <w:t xml:space="preserve"> RBWM to check CCTV records</w:t>
            </w:r>
          </w:p>
          <w:p w:rsidR="008708F4" w:rsidRPr="00193AA3" w:rsidRDefault="008708F4" w:rsidP="008708F4">
            <w:pPr>
              <w:spacing w:after="0" w:line="240" w:lineRule="auto"/>
              <w:rPr>
                <w:rFonts w:eastAsia="Times New Roman" w:cs="Times New Roman"/>
                <w:b/>
                <w:bCs/>
                <w:color w:val="000000" w:themeColor="text1"/>
                <w:lang w:eastAsia="en-GB"/>
              </w:rPr>
            </w:pPr>
            <w:r>
              <w:rPr>
                <w:rFonts w:eastAsia="Times New Roman" w:cs="Times New Roman"/>
                <w:bCs/>
                <w:color w:val="000000" w:themeColor="text1"/>
                <w:lang w:eastAsia="en-GB"/>
              </w:rPr>
              <w:t>Cllr Cole advised that police had stopped fly-tippers on Park Lane: The driver and passengers were arrested and the van confiscated by police.</w:t>
            </w:r>
          </w:p>
        </w:tc>
        <w:tc>
          <w:tcPr>
            <w:tcW w:w="1197" w:type="dxa"/>
            <w:tcBorders>
              <w:left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17D6E" w:rsidRPr="00817D6E" w:rsidTr="00AD0949">
        <w:trPr>
          <w:trHeight w:val="104"/>
          <w:jc w:val="center"/>
        </w:trPr>
        <w:tc>
          <w:tcPr>
            <w:tcW w:w="705" w:type="dxa"/>
            <w:shd w:val="clear" w:color="auto" w:fill="FFFFFF" w:themeFill="background1"/>
            <w:noWrap/>
          </w:tcPr>
          <w:p w:rsidR="00814664" w:rsidRPr="00817D6E"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FFFFFF" w:themeFill="background1"/>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Q</w:t>
            </w:r>
          </w:p>
        </w:tc>
        <w:tc>
          <w:tcPr>
            <w:tcW w:w="8853" w:type="dxa"/>
            <w:gridSpan w:val="9"/>
            <w:tcBorders>
              <w:right w:val="single" w:sz="4" w:space="0" w:color="auto"/>
            </w:tcBorders>
            <w:shd w:val="clear" w:color="auto" w:fill="FFFFFF" w:themeFill="background1"/>
          </w:tcPr>
          <w:p w:rsidR="00814664" w:rsidRPr="00817D6E" w:rsidRDefault="00814664" w:rsidP="00071CE0">
            <w:pPr>
              <w:spacing w:after="0" w:line="240" w:lineRule="auto"/>
              <w:rPr>
                <w:rFonts w:eastAsia="Times New Roman" w:cs="Times New Roman"/>
                <w:bCs/>
                <w:color w:val="BFBFBF" w:themeColor="background1" w:themeShade="BF"/>
                <w:lang w:eastAsia="en-GB"/>
              </w:rPr>
            </w:pPr>
            <w:r w:rsidRPr="00817D6E">
              <w:rPr>
                <w:rFonts w:eastAsia="Times New Roman" w:cs="Times New Roman"/>
                <w:b/>
                <w:bCs/>
                <w:color w:val="BFBFBF" w:themeColor="background1" w:themeShade="BF"/>
                <w:lang w:eastAsia="en-GB"/>
              </w:rPr>
              <w:t>Training update</w:t>
            </w:r>
            <w:r w:rsidRPr="00817D6E">
              <w:rPr>
                <w:rFonts w:eastAsia="Times New Roman" w:cs="Times New Roman"/>
                <w:color w:val="BFBFBF" w:themeColor="background1" w:themeShade="BF"/>
                <w:lang w:eastAsia="en-GB"/>
              </w:rPr>
              <w:t>:</w:t>
            </w:r>
            <w:r w:rsidRPr="00817D6E">
              <w:rPr>
                <w:rFonts w:eastAsia="Times New Roman" w:cs="Times New Roman"/>
                <w:bCs/>
                <w:color w:val="BFBFBF" w:themeColor="background1" w:themeShade="BF"/>
                <w:lang w:eastAsia="en-GB"/>
              </w:rPr>
              <w:t xml:space="preserv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7D6E" w:rsidRPr="00817D6E" w:rsidTr="00AD0949">
        <w:trPr>
          <w:trHeight w:val="104"/>
          <w:jc w:val="center"/>
        </w:trPr>
        <w:tc>
          <w:tcPr>
            <w:tcW w:w="705" w:type="dxa"/>
            <w:shd w:val="clear" w:color="auto" w:fill="FFFFFF" w:themeFill="background1"/>
            <w:noWrap/>
          </w:tcPr>
          <w:p w:rsidR="00814664" w:rsidRPr="00817D6E" w:rsidRDefault="00814664" w:rsidP="00952D2D">
            <w:pPr>
              <w:spacing w:after="0" w:line="240" w:lineRule="auto"/>
              <w:jc w:val="center"/>
              <w:rPr>
                <w:rFonts w:eastAsia="Times New Roman" w:cs="Times New Roman"/>
                <w:b/>
                <w:bCs/>
                <w:color w:val="BFBFBF" w:themeColor="background1" w:themeShade="BF"/>
                <w:lang w:eastAsia="en-GB"/>
              </w:rPr>
            </w:pPr>
          </w:p>
        </w:tc>
        <w:tc>
          <w:tcPr>
            <w:tcW w:w="423" w:type="dxa"/>
            <w:shd w:val="clear" w:color="auto" w:fill="FFFFFF" w:themeFill="background1"/>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R</w:t>
            </w:r>
          </w:p>
        </w:tc>
        <w:tc>
          <w:tcPr>
            <w:tcW w:w="8853" w:type="dxa"/>
            <w:gridSpan w:val="9"/>
            <w:tcBorders>
              <w:right w:val="single" w:sz="4" w:space="0" w:color="auto"/>
            </w:tcBorders>
            <w:shd w:val="clear" w:color="auto" w:fill="FFFFFF" w:themeFill="background1"/>
          </w:tcPr>
          <w:p w:rsidR="00814664" w:rsidRPr="00817D6E" w:rsidRDefault="00814664" w:rsidP="00A17616">
            <w:pPr>
              <w:spacing w:after="0" w:line="240" w:lineRule="auto"/>
              <w:rPr>
                <w:rFonts w:eastAsia="Times New Roman" w:cs="Times New Roman"/>
                <w:b/>
                <w:bCs/>
                <w:color w:val="BFBFBF" w:themeColor="background1" w:themeShade="BF"/>
                <w:lang w:eastAsia="en-GB"/>
              </w:rPr>
            </w:pPr>
            <w:r w:rsidRPr="00817D6E">
              <w:rPr>
                <w:rFonts w:eastAsia="Times New Roman" w:cs="Times New Roman"/>
                <w:b/>
                <w:bCs/>
                <w:color w:val="BFBFBF" w:themeColor="background1" w:themeShade="BF"/>
                <w:lang w:eastAsia="en-GB"/>
              </w:rPr>
              <w:t xml:space="preserve">Parish Conference: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7D6E" w:rsidRPr="00817D6E" w:rsidTr="00AD0949">
        <w:trPr>
          <w:trHeight w:val="104"/>
          <w:jc w:val="center"/>
        </w:trPr>
        <w:tc>
          <w:tcPr>
            <w:tcW w:w="705" w:type="dxa"/>
            <w:shd w:val="clear" w:color="auto" w:fill="FFFFFF" w:themeFill="background1"/>
            <w:noWrap/>
          </w:tcPr>
          <w:p w:rsidR="00814664" w:rsidRPr="00817D6E" w:rsidRDefault="00814664" w:rsidP="00952D2D">
            <w:pPr>
              <w:spacing w:after="0" w:line="240" w:lineRule="auto"/>
              <w:jc w:val="center"/>
              <w:rPr>
                <w:rFonts w:eastAsia="Times New Roman" w:cs="Times New Roman"/>
                <w:bCs/>
                <w:color w:val="BFBFBF" w:themeColor="background1" w:themeShade="BF"/>
                <w:lang w:eastAsia="en-GB"/>
              </w:rPr>
            </w:pPr>
          </w:p>
        </w:tc>
        <w:tc>
          <w:tcPr>
            <w:tcW w:w="423" w:type="dxa"/>
            <w:shd w:val="clear" w:color="auto" w:fill="FFFFFF" w:themeFill="background1"/>
            <w:noWrap/>
          </w:tcPr>
          <w:p w:rsidR="00814664" w:rsidRPr="00817D6E" w:rsidRDefault="00814664" w:rsidP="00AA7602">
            <w:pPr>
              <w:spacing w:after="0" w:line="240" w:lineRule="auto"/>
              <w:jc w:val="center"/>
              <w:rPr>
                <w:rFonts w:eastAsia="Times New Roman" w:cs="Times New Roman"/>
                <w:color w:val="BFBFBF" w:themeColor="background1" w:themeShade="BF"/>
                <w:lang w:eastAsia="en-GB"/>
              </w:rPr>
            </w:pPr>
            <w:r w:rsidRPr="00817D6E">
              <w:rPr>
                <w:rFonts w:eastAsia="Times New Roman" w:cs="Times New Roman"/>
                <w:color w:val="BFBFBF" w:themeColor="background1" w:themeShade="BF"/>
                <w:lang w:eastAsia="en-GB"/>
              </w:rPr>
              <w:t>S</w:t>
            </w:r>
          </w:p>
        </w:tc>
        <w:tc>
          <w:tcPr>
            <w:tcW w:w="8853" w:type="dxa"/>
            <w:gridSpan w:val="9"/>
            <w:tcBorders>
              <w:right w:val="single" w:sz="4" w:space="0" w:color="auto"/>
            </w:tcBorders>
            <w:shd w:val="clear" w:color="auto" w:fill="FFFFFF" w:themeFill="background1"/>
          </w:tcPr>
          <w:p w:rsidR="00814664" w:rsidRPr="00817D6E" w:rsidRDefault="00814664" w:rsidP="00071CE0">
            <w:pPr>
              <w:spacing w:after="0" w:line="240" w:lineRule="auto"/>
              <w:rPr>
                <w:rFonts w:eastAsia="Times New Roman" w:cs="Times New Roman"/>
                <w:b/>
                <w:bCs/>
                <w:color w:val="BFBFBF" w:themeColor="background1" w:themeShade="BF"/>
                <w:lang w:eastAsia="en-GB"/>
              </w:rPr>
            </w:pPr>
            <w:r w:rsidRPr="00817D6E">
              <w:rPr>
                <w:rFonts w:eastAsia="Times New Roman" w:cs="Times New Roman"/>
                <w:b/>
                <w:color w:val="BFBFBF" w:themeColor="background1" w:themeShade="BF"/>
                <w:lang w:eastAsia="en-GB"/>
              </w:rPr>
              <w:t>Horton Village as a Conservation Area</w:t>
            </w:r>
            <w:r w:rsidR="006B6756" w:rsidRPr="00817D6E">
              <w:rPr>
                <w:rFonts w:eastAsia="Times New Roman" w:cs="Times New Roman"/>
                <w:b/>
                <w:color w:val="BFBFBF" w:themeColor="background1" w:themeShade="BF"/>
                <w:lang w:eastAsia="en-GB"/>
              </w:rPr>
              <w:t xml:space="preserve">: </w:t>
            </w:r>
            <w:r w:rsidR="006B6756" w:rsidRPr="00817D6E">
              <w:rPr>
                <w:rFonts w:eastAsia="Times New Roman" w:cs="Times New Roman"/>
                <w:bCs/>
                <w:color w:val="BFBFBF" w:themeColor="background1" w:themeShade="BF"/>
                <w:lang w:eastAsia="en-GB"/>
              </w:rPr>
              <w:t>No update received</w:t>
            </w:r>
          </w:p>
        </w:tc>
        <w:tc>
          <w:tcPr>
            <w:tcW w:w="1197" w:type="dxa"/>
            <w:tcBorders>
              <w:left w:val="single" w:sz="4" w:space="0" w:color="auto"/>
            </w:tcBorders>
            <w:shd w:val="clear" w:color="auto" w:fill="auto"/>
            <w:noWrap/>
          </w:tcPr>
          <w:p w:rsidR="00814664" w:rsidRPr="00817D6E" w:rsidRDefault="00814664" w:rsidP="0084369C">
            <w:pPr>
              <w:spacing w:after="0" w:line="240" w:lineRule="auto"/>
              <w:jc w:val="center"/>
              <w:rPr>
                <w:rFonts w:eastAsia="Times New Roman" w:cs="Times New Roman"/>
                <w:color w:val="BFBFBF" w:themeColor="background1" w:themeShade="BF"/>
                <w:lang w:eastAsia="en-GB"/>
              </w:rPr>
            </w:pPr>
          </w:p>
        </w:tc>
      </w:tr>
      <w:tr w:rsidR="00814664" w:rsidRPr="00193AA3" w:rsidTr="00AD0949">
        <w:trPr>
          <w:trHeight w:val="104"/>
          <w:jc w:val="center"/>
        </w:trPr>
        <w:tc>
          <w:tcPr>
            <w:tcW w:w="705" w:type="dxa"/>
            <w:shd w:val="clear" w:color="auto" w:fill="FFFFFF" w:themeFill="background1"/>
            <w:noWrap/>
          </w:tcPr>
          <w:p w:rsidR="00814664" w:rsidRPr="00193AA3" w:rsidRDefault="00814664" w:rsidP="00952D2D">
            <w:pPr>
              <w:spacing w:after="0" w:line="240" w:lineRule="auto"/>
              <w:jc w:val="center"/>
              <w:rPr>
                <w:rFonts w:eastAsia="Times New Roman" w:cs="Times New Roman"/>
                <w:b/>
                <w:bCs/>
                <w:color w:val="000000" w:themeColor="text1"/>
                <w:lang w:eastAsia="en-GB"/>
              </w:rPr>
            </w:pPr>
          </w:p>
        </w:tc>
        <w:tc>
          <w:tcPr>
            <w:tcW w:w="423" w:type="dxa"/>
            <w:shd w:val="clear" w:color="auto" w:fill="FFFFFF" w:themeFill="background1"/>
            <w:noWrap/>
          </w:tcPr>
          <w:p w:rsidR="00814664" w:rsidRPr="00193AA3"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T</w:t>
            </w:r>
          </w:p>
        </w:tc>
        <w:tc>
          <w:tcPr>
            <w:tcW w:w="8853" w:type="dxa"/>
            <w:gridSpan w:val="9"/>
            <w:tcBorders>
              <w:right w:val="single" w:sz="4" w:space="0" w:color="auto"/>
            </w:tcBorders>
            <w:shd w:val="clear" w:color="auto" w:fill="FFFFFF" w:themeFill="background1"/>
          </w:tcPr>
          <w:p w:rsidR="00814664" w:rsidRPr="006B6756" w:rsidRDefault="00814664" w:rsidP="00814664">
            <w:pPr>
              <w:spacing w:after="0" w:line="240" w:lineRule="auto"/>
              <w:rPr>
                <w:rFonts w:eastAsia="Times New Roman" w:cs="Times New Roman"/>
                <w:bCs/>
                <w:dstrike/>
                <w:color w:val="000000" w:themeColor="text1"/>
                <w:lang w:eastAsia="en-GB"/>
              </w:rPr>
            </w:pPr>
            <w:r w:rsidRPr="006B6756">
              <w:rPr>
                <w:rFonts w:eastAsia="Times New Roman" w:cs="Times New Roman"/>
                <w:b/>
                <w:bCs/>
                <w:dstrike/>
                <w:color w:val="000000" w:themeColor="text1"/>
                <w:lang w:eastAsia="en-GB"/>
              </w:rPr>
              <w:t>Corona</w:t>
            </w:r>
            <w:r w:rsidR="00421BD7" w:rsidRPr="006B6756">
              <w:rPr>
                <w:rFonts w:eastAsia="Times New Roman" w:cs="Times New Roman"/>
                <w:b/>
                <w:bCs/>
                <w:dstrike/>
                <w:color w:val="000000" w:themeColor="text1"/>
                <w:lang w:eastAsia="en-GB"/>
              </w:rPr>
              <w:t xml:space="preserve"> </w:t>
            </w:r>
            <w:r w:rsidRPr="006B6756">
              <w:rPr>
                <w:rFonts w:eastAsia="Times New Roman" w:cs="Times New Roman"/>
                <w:b/>
                <w:bCs/>
                <w:dstrike/>
                <w:color w:val="000000" w:themeColor="text1"/>
                <w:lang w:eastAsia="en-GB"/>
              </w:rPr>
              <w:t>Virus / COVID19</w:t>
            </w:r>
            <w:r w:rsidRPr="006B6756">
              <w:rPr>
                <w:rFonts w:eastAsia="Times New Roman" w:cs="Times New Roman"/>
                <w:bCs/>
                <w:dstrike/>
                <w:color w:val="000000" w:themeColor="text1"/>
                <w:lang w:eastAsia="en-GB"/>
              </w:rPr>
              <w:t xml:space="preserve"> update as to how this effects the village</w:t>
            </w:r>
            <w:r w:rsidR="006B6756">
              <w:rPr>
                <w:rFonts w:eastAsia="Times New Roman" w:cs="Times New Roman"/>
                <w:bCs/>
                <w:dstrike/>
                <w:color w:val="000000" w:themeColor="text1"/>
                <w:lang w:eastAsia="en-GB"/>
              </w:rPr>
              <w:t xml:space="preserve"> </w:t>
            </w:r>
            <w:r w:rsidR="006B6756" w:rsidRPr="006B6756">
              <w:rPr>
                <w:rFonts w:eastAsia="Times New Roman" w:cs="Times New Roman"/>
                <w:bCs/>
                <w:color w:val="000000" w:themeColor="text1"/>
                <w:lang w:eastAsia="en-GB"/>
              </w:rPr>
              <w:t>See #07/B</w:t>
            </w:r>
          </w:p>
        </w:tc>
        <w:tc>
          <w:tcPr>
            <w:tcW w:w="1197" w:type="dxa"/>
            <w:tcBorders>
              <w:left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14664" w:rsidRPr="00193AA3" w:rsidTr="00AD0949">
        <w:trPr>
          <w:trHeight w:val="104"/>
          <w:jc w:val="center"/>
        </w:trPr>
        <w:tc>
          <w:tcPr>
            <w:tcW w:w="705" w:type="dxa"/>
            <w:shd w:val="clear" w:color="auto" w:fill="auto"/>
            <w:noWrap/>
          </w:tcPr>
          <w:p w:rsidR="00814664" w:rsidRPr="00193AA3" w:rsidRDefault="00814664" w:rsidP="00952D2D">
            <w:pPr>
              <w:spacing w:after="0" w:line="240" w:lineRule="auto"/>
              <w:jc w:val="center"/>
              <w:rPr>
                <w:rFonts w:eastAsia="Times New Roman" w:cs="Times New Roman"/>
                <w:b/>
                <w:bCs/>
                <w:color w:val="000000" w:themeColor="text1"/>
                <w:lang w:eastAsia="en-GB"/>
              </w:rPr>
            </w:pPr>
          </w:p>
        </w:tc>
        <w:tc>
          <w:tcPr>
            <w:tcW w:w="423" w:type="dxa"/>
            <w:shd w:val="clear" w:color="auto" w:fill="auto"/>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U</w:t>
            </w:r>
          </w:p>
        </w:tc>
        <w:tc>
          <w:tcPr>
            <w:tcW w:w="8853" w:type="dxa"/>
            <w:gridSpan w:val="9"/>
            <w:tcBorders>
              <w:right w:val="single" w:sz="4" w:space="0" w:color="auto"/>
            </w:tcBorders>
            <w:shd w:val="clear" w:color="auto" w:fill="auto"/>
          </w:tcPr>
          <w:p w:rsidR="00814664" w:rsidRPr="00193AA3" w:rsidRDefault="00814664" w:rsidP="00F35F75">
            <w:pPr>
              <w:spacing w:after="0" w:line="240" w:lineRule="auto"/>
              <w:rPr>
                <w:rFonts w:eastAsia="Times New Roman" w:cs="Times New Roman"/>
                <w:b/>
                <w:bCs/>
                <w:color w:val="000000" w:themeColor="text1"/>
                <w:lang w:eastAsia="en-GB"/>
              </w:rPr>
            </w:pPr>
            <w:r w:rsidRPr="00193AA3">
              <w:rPr>
                <w:rFonts w:eastAsia="Times New Roman" w:cs="Times New Roman"/>
                <w:b/>
                <w:bCs/>
                <w:color w:val="000000" w:themeColor="text1"/>
                <w:lang w:eastAsia="en-GB"/>
              </w:rPr>
              <w:t xml:space="preserve">Any communications received after the agenda has been published: </w:t>
            </w:r>
            <w:r w:rsidR="00F35F75">
              <w:rPr>
                <w:rFonts w:eastAsia="Times New Roman" w:cs="Times New Roman"/>
                <w:bCs/>
                <w:color w:val="000000" w:themeColor="text1"/>
                <w:lang w:eastAsia="en-GB"/>
              </w:rPr>
              <w:t>None</w:t>
            </w:r>
          </w:p>
        </w:tc>
        <w:tc>
          <w:tcPr>
            <w:tcW w:w="1197" w:type="dxa"/>
            <w:tcBorders>
              <w:left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14664" w:rsidRPr="00193AA3" w:rsidTr="004B3F72">
        <w:trPr>
          <w:trHeight w:val="104"/>
          <w:jc w:val="center"/>
        </w:trPr>
        <w:tc>
          <w:tcPr>
            <w:tcW w:w="705" w:type="dxa"/>
            <w:shd w:val="clear" w:color="auto" w:fill="BFBFBF" w:themeFill="background1" w:themeFillShade="BF"/>
            <w:noWrap/>
            <w:hideMark/>
          </w:tcPr>
          <w:p w:rsidR="00814664" w:rsidRPr="00193AA3" w:rsidRDefault="00814664"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#07</w:t>
            </w:r>
          </w:p>
        </w:tc>
        <w:tc>
          <w:tcPr>
            <w:tcW w:w="423" w:type="dxa"/>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8853" w:type="dxa"/>
            <w:gridSpan w:val="9"/>
            <w:tcBorders>
              <w:right w:val="single" w:sz="4" w:space="0" w:color="auto"/>
            </w:tcBorders>
            <w:shd w:val="clear" w:color="auto" w:fill="BFBFBF" w:themeFill="background1" w:themeFillShade="BF"/>
            <w:hideMark/>
          </w:tcPr>
          <w:p w:rsidR="00814664" w:rsidRPr="00193AA3" w:rsidRDefault="00814664"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1197" w:type="dxa"/>
            <w:tcBorders>
              <w:left w:val="single" w:sz="4" w:space="0" w:color="auto"/>
            </w:tcBorders>
            <w:shd w:val="clear" w:color="auto" w:fill="BFBFBF" w:themeFill="background1" w:themeFillShade="BF"/>
          </w:tcPr>
          <w:p w:rsidR="00814664" w:rsidRPr="00FF2582" w:rsidRDefault="00814664" w:rsidP="0084369C">
            <w:pPr>
              <w:spacing w:after="0" w:line="240" w:lineRule="auto"/>
              <w:jc w:val="center"/>
              <w:rPr>
                <w:rFonts w:eastAsia="Times New Roman" w:cs="Times New Roman"/>
                <w:lang w:eastAsia="en-GB"/>
              </w:rPr>
            </w:pPr>
          </w:p>
        </w:tc>
      </w:tr>
      <w:tr w:rsidR="006B6756" w:rsidRPr="00193AA3" w:rsidTr="00AD0949">
        <w:trPr>
          <w:trHeight w:val="470"/>
          <w:jc w:val="center"/>
        </w:trPr>
        <w:tc>
          <w:tcPr>
            <w:tcW w:w="705" w:type="dxa"/>
            <w:vMerge w:val="restart"/>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val="restart"/>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A</w:t>
            </w:r>
          </w:p>
        </w:tc>
        <w:tc>
          <w:tcPr>
            <w:tcW w:w="8853" w:type="dxa"/>
            <w:gridSpan w:val="9"/>
            <w:tcBorders>
              <w:bottom w:val="single" w:sz="4" w:space="0" w:color="auto"/>
              <w:right w:val="single" w:sz="4" w:space="0" w:color="auto"/>
            </w:tcBorders>
            <w:shd w:val="clear" w:color="auto" w:fill="auto"/>
          </w:tcPr>
          <w:p w:rsidR="006B6756" w:rsidRPr="00FB273C" w:rsidRDefault="006B6756" w:rsidP="008C275E">
            <w:pPr>
              <w:spacing w:after="0" w:line="240" w:lineRule="auto"/>
              <w:rPr>
                <w:rFonts w:eastAsia="Times New Roman" w:cs="Times New Roman"/>
                <w:lang w:eastAsia="en-GB"/>
              </w:rPr>
            </w:pPr>
            <w:r w:rsidRPr="009914F4">
              <w:rPr>
                <w:rFonts w:eastAsia="Times New Roman" w:cs="Times New Roman"/>
                <w:b/>
                <w:lang w:eastAsia="en-GB"/>
              </w:rPr>
              <w:t>Website Legislation (changes):</w:t>
            </w:r>
            <w:r>
              <w:rPr>
                <w:rFonts w:eastAsia="Times New Roman" w:cs="Times New Roman"/>
                <w:b/>
                <w:lang w:eastAsia="en-GB"/>
              </w:rPr>
              <w:t xml:space="preserve"> </w:t>
            </w:r>
            <w:r>
              <w:rPr>
                <w:rFonts w:eastAsia="Times New Roman" w:cs="Times New Roman"/>
                <w:lang w:eastAsia="en-GB"/>
              </w:rPr>
              <w:t xml:space="preserve">Summary of options from Cllr Cole </w:t>
            </w:r>
            <w:r w:rsidR="00F35F75">
              <w:rPr>
                <w:rFonts w:eastAsia="Times New Roman" w:cs="Times New Roman"/>
                <w:lang w:eastAsia="en-GB"/>
              </w:rPr>
              <w:t>and</w:t>
            </w:r>
            <w:r>
              <w:rPr>
                <w:rFonts w:eastAsia="Times New Roman" w:cs="Times New Roman"/>
                <w:lang w:eastAsia="en-GB"/>
              </w:rPr>
              <w:t xml:space="preserve"> Clerk.  Clerk has obtained quotes from the</w:t>
            </w:r>
            <w:r w:rsidR="00281730">
              <w:rPr>
                <w:rFonts w:eastAsia="Times New Roman" w:cs="Times New Roman"/>
                <w:lang w:eastAsia="en-GB"/>
              </w:rPr>
              <w:t xml:space="preserve"> following suppliers:</w:t>
            </w:r>
          </w:p>
        </w:tc>
        <w:tc>
          <w:tcPr>
            <w:tcW w:w="1197" w:type="dxa"/>
            <w:vMerge w:val="restart"/>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281730" w:rsidRPr="00193AA3" w:rsidTr="004B3F72">
        <w:trPr>
          <w:trHeight w:val="35"/>
          <w:jc w:val="center"/>
        </w:trPr>
        <w:tc>
          <w:tcPr>
            <w:tcW w:w="705" w:type="dxa"/>
            <w:vMerge/>
            <w:shd w:val="clear" w:color="auto" w:fill="FFFFFF" w:themeFill="background1"/>
            <w:noWrap/>
          </w:tcPr>
          <w:p w:rsidR="00281730" w:rsidRPr="00193AA3" w:rsidRDefault="00281730"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281730" w:rsidRDefault="00281730"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6A6A6" w:themeFill="background1" w:themeFillShade="A6"/>
          </w:tcPr>
          <w:p w:rsidR="00281730" w:rsidRDefault="00281730" w:rsidP="00281730">
            <w:pPr>
              <w:spacing w:after="0" w:line="240" w:lineRule="auto"/>
              <w:rPr>
                <w:rFonts w:eastAsia="Times New Roman" w:cs="Times New Roman"/>
                <w:lang w:eastAsia="en-GB"/>
              </w:rPr>
            </w:pPr>
            <w:r>
              <w:rPr>
                <w:rFonts w:eastAsia="Times New Roman" w:cs="Times New Roman"/>
                <w:lang w:eastAsia="en-GB"/>
              </w:rPr>
              <w:t>Provider</w:t>
            </w:r>
          </w:p>
        </w:tc>
        <w:tc>
          <w:tcPr>
            <w:tcW w:w="1843" w:type="dxa"/>
            <w:tcBorders>
              <w:bottom w:val="single" w:sz="4" w:space="0" w:color="auto"/>
              <w:right w:val="single" w:sz="4" w:space="0" w:color="auto"/>
            </w:tcBorders>
            <w:shd w:val="clear" w:color="auto" w:fill="A6A6A6" w:themeFill="background1" w:themeFillShade="A6"/>
          </w:tcPr>
          <w:p w:rsidR="00281730" w:rsidRPr="00281730" w:rsidRDefault="00281730" w:rsidP="00B2116B">
            <w:pPr>
              <w:spacing w:after="0" w:line="240" w:lineRule="auto"/>
              <w:rPr>
                <w:rFonts w:eastAsia="Times New Roman" w:cs="Times New Roman"/>
                <w:lang w:eastAsia="en-GB"/>
              </w:rPr>
            </w:pPr>
            <w:r>
              <w:rPr>
                <w:rFonts w:eastAsia="Times New Roman" w:cs="Times New Roman"/>
                <w:lang w:eastAsia="en-GB"/>
              </w:rPr>
              <w:t>Initial cost</w:t>
            </w:r>
          </w:p>
        </w:tc>
        <w:tc>
          <w:tcPr>
            <w:tcW w:w="1992" w:type="dxa"/>
            <w:gridSpan w:val="3"/>
            <w:tcBorders>
              <w:bottom w:val="single" w:sz="4" w:space="0" w:color="auto"/>
              <w:right w:val="single" w:sz="4" w:space="0" w:color="auto"/>
            </w:tcBorders>
            <w:shd w:val="clear" w:color="auto" w:fill="A6A6A6" w:themeFill="background1" w:themeFillShade="A6"/>
          </w:tcPr>
          <w:p w:rsidR="00281730" w:rsidRPr="00281730" w:rsidRDefault="00281730" w:rsidP="00B2116B">
            <w:pPr>
              <w:spacing w:after="0" w:line="240" w:lineRule="auto"/>
              <w:rPr>
                <w:rFonts w:eastAsia="Times New Roman" w:cs="Times New Roman"/>
                <w:lang w:eastAsia="en-GB"/>
              </w:rPr>
            </w:pPr>
            <w:r>
              <w:rPr>
                <w:rFonts w:eastAsia="Times New Roman" w:cs="Times New Roman"/>
                <w:lang w:eastAsia="en-GB"/>
              </w:rPr>
              <w:t>Annual cost</w:t>
            </w:r>
          </w:p>
        </w:tc>
        <w:tc>
          <w:tcPr>
            <w:tcW w:w="1197" w:type="dxa"/>
            <w:vMerge/>
            <w:tcBorders>
              <w:left w:val="single" w:sz="4" w:space="0" w:color="auto"/>
            </w:tcBorders>
            <w:shd w:val="clear" w:color="auto" w:fill="auto"/>
            <w:noWrap/>
          </w:tcPr>
          <w:p w:rsidR="00281730" w:rsidRPr="00FF2582" w:rsidRDefault="00281730"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5"/>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Pr="009914F4" w:rsidRDefault="00281730" w:rsidP="00281730">
            <w:pPr>
              <w:spacing w:after="0" w:line="240" w:lineRule="auto"/>
              <w:rPr>
                <w:rFonts w:eastAsia="Times New Roman" w:cs="Times New Roman"/>
                <w:b/>
                <w:lang w:eastAsia="en-GB"/>
              </w:rPr>
            </w:pPr>
            <w:r>
              <w:rPr>
                <w:rFonts w:eastAsia="Times New Roman" w:cs="Times New Roman"/>
                <w:lang w:eastAsia="en-GB"/>
              </w:rPr>
              <w:t>Website for Parish Councils .co.uk</w:t>
            </w:r>
          </w:p>
        </w:tc>
        <w:tc>
          <w:tcPr>
            <w:tcW w:w="1843" w:type="dxa"/>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sidRPr="00281730">
              <w:rPr>
                <w:rFonts w:eastAsia="Times New Roman" w:cs="Times New Roman"/>
                <w:lang w:eastAsia="en-GB"/>
              </w:rPr>
              <w:t>£349</w:t>
            </w:r>
          </w:p>
        </w:tc>
        <w:tc>
          <w:tcPr>
            <w:tcW w:w="1992" w:type="dxa"/>
            <w:gridSpan w:val="3"/>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sidRPr="00281730">
              <w:rPr>
                <w:rFonts w:eastAsia="Times New Roman" w:cs="Times New Roman"/>
                <w:lang w:eastAsia="en-GB"/>
              </w:rPr>
              <w:t>£150</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 xml:space="preserve">Parish Councils </w:t>
            </w:r>
            <w:proofErr w:type="gramStart"/>
            <w:r>
              <w:rPr>
                <w:rFonts w:eastAsia="Times New Roman" w:cs="Times New Roman"/>
                <w:lang w:eastAsia="en-GB"/>
              </w:rPr>
              <w:t>Websites .</w:t>
            </w:r>
            <w:proofErr w:type="gramEnd"/>
            <w:r>
              <w:rPr>
                <w:rFonts w:eastAsia="Times New Roman" w:cs="Times New Roman"/>
                <w:lang w:eastAsia="en-GB"/>
              </w:rPr>
              <w:t xml:space="preserve"> org</w:t>
            </w:r>
          </w:p>
        </w:tc>
        <w:tc>
          <w:tcPr>
            <w:tcW w:w="1843" w:type="dxa"/>
            <w:tcBorders>
              <w:bottom w:val="single" w:sz="4" w:space="0" w:color="auto"/>
              <w:right w:val="single" w:sz="4" w:space="0" w:color="auto"/>
            </w:tcBorders>
            <w:shd w:val="clear" w:color="auto" w:fill="auto"/>
          </w:tcPr>
          <w:p w:rsidR="006B6756" w:rsidRPr="00281730" w:rsidRDefault="006B6756" w:rsidP="00281730">
            <w:pPr>
              <w:spacing w:after="0" w:line="240" w:lineRule="auto"/>
              <w:jc w:val="right"/>
              <w:rPr>
                <w:rFonts w:eastAsia="Times New Roman" w:cs="Times New Roman"/>
                <w:lang w:eastAsia="en-GB"/>
              </w:rPr>
            </w:pPr>
          </w:p>
        </w:tc>
        <w:tc>
          <w:tcPr>
            <w:tcW w:w="1992" w:type="dxa"/>
            <w:gridSpan w:val="3"/>
            <w:tcBorders>
              <w:bottom w:val="single" w:sz="4" w:space="0" w:color="auto"/>
              <w:right w:val="single" w:sz="4" w:space="0" w:color="auto"/>
            </w:tcBorders>
            <w:shd w:val="clear" w:color="auto" w:fill="auto"/>
          </w:tcPr>
          <w:p w:rsidR="006B6756" w:rsidRPr="00281730" w:rsidRDefault="006B6756" w:rsidP="00281730">
            <w:pPr>
              <w:spacing w:after="0" w:line="240" w:lineRule="auto"/>
              <w:jc w:val="right"/>
              <w:rPr>
                <w:rFonts w:eastAsia="Times New Roman" w:cs="Times New Roman"/>
                <w:lang w:eastAsia="en-GB"/>
              </w:rPr>
            </w:pP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Vision ICT</w:t>
            </w:r>
          </w:p>
        </w:tc>
        <w:tc>
          <w:tcPr>
            <w:tcW w:w="1843" w:type="dxa"/>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sidRPr="00281730">
              <w:rPr>
                <w:rFonts w:eastAsia="Times New Roman" w:cs="Times New Roman"/>
                <w:lang w:eastAsia="en-GB"/>
              </w:rPr>
              <w:t>£650</w:t>
            </w:r>
          </w:p>
        </w:tc>
        <w:tc>
          <w:tcPr>
            <w:tcW w:w="1992" w:type="dxa"/>
            <w:gridSpan w:val="3"/>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sidRPr="00281730">
              <w:rPr>
                <w:rFonts w:eastAsia="Times New Roman" w:cs="Times New Roman"/>
                <w:lang w:eastAsia="en-GB"/>
              </w:rPr>
              <w:t>£175</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Parish Council. Website</w:t>
            </w:r>
          </w:p>
        </w:tc>
        <w:tc>
          <w:tcPr>
            <w:tcW w:w="1843" w:type="dxa"/>
            <w:tcBorders>
              <w:bottom w:val="single" w:sz="4" w:space="0" w:color="auto"/>
              <w:right w:val="single" w:sz="4" w:space="0" w:color="auto"/>
            </w:tcBorders>
            <w:shd w:val="clear" w:color="auto" w:fill="auto"/>
          </w:tcPr>
          <w:p w:rsid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£399</w:t>
            </w:r>
          </w:p>
          <w:p w:rsidR="006B6756"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 xml:space="preserve"> + £285 </w:t>
            </w:r>
            <w:proofErr w:type="spellStart"/>
            <w:r>
              <w:rPr>
                <w:rFonts w:eastAsia="Times New Roman" w:cs="Times New Roman"/>
                <w:lang w:eastAsia="en-GB"/>
              </w:rPr>
              <w:t>poss</w:t>
            </w:r>
            <w:proofErr w:type="spellEnd"/>
          </w:p>
        </w:tc>
        <w:tc>
          <w:tcPr>
            <w:tcW w:w="1992" w:type="dxa"/>
            <w:gridSpan w:val="3"/>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£200</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 xml:space="preserve">Parish Council </w:t>
            </w:r>
            <w:proofErr w:type="gramStart"/>
            <w:r>
              <w:rPr>
                <w:rFonts w:eastAsia="Times New Roman" w:cs="Times New Roman"/>
                <w:lang w:eastAsia="en-GB"/>
              </w:rPr>
              <w:t>Websites .</w:t>
            </w:r>
            <w:proofErr w:type="gramEnd"/>
            <w:r>
              <w:rPr>
                <w:rFonts w:eastAsia="Times New Roman" w:cs="Times New Roman"/>
                <w:lang w:eastAsia="en-GB"/>
              </w:rPr>
              <w:t xml:space="preserve"> com</w:t>
            </w:r>
          </w:p>
        </w:tc>
        <w:tc>
          <w:tcPr>
            <w:tcW w:w="1843" w:type="dxa"/>
            <w:tcBorders>
              <w:bottom w:val="single" w:sz="4" w:space="0" w:color="auto"/>
              <w:right w:val="single" w:sz="4" w:space="0" w:color="auto"/>
            </w:tcBorders>
            <w:shd w:val="clear" w:color="auto" w:fill="auto"/>
          </w:tcPr>
          <w:p w:rsidR="006B6756" w:rsidRPr="00281730" w:rsidRDefault="006B6756" w:rsidP="00281730">
            <w:pPr>
              <w:spacing w:after="0" w:line="240" w:lineRule="auto"/>
              <w:jc w:val="right"/>
              <w:rPr>
                <w:rFonts w:eastAsia="Times New Roman" w:cs="Times New Roman"/>
                <w:lang w:eastAsia="en-GB"/>
              </w:rPr>
            </w:pPr>
          </w:p>
        </w:tc>
        <w:tc>
          <w:tcPr>
            <w:tcW w:w="1992" w:type="dxa"/>
            <w:gridSpan w:val="3"/>
            <w:tcBorders>
              <w:bottom w:val="single" w:sz="4" w:space="0" w:color="auto"/>
              <w:right w:val="single" w:sz="4" w:space="0" w:color="auto"/>
            </w:tcBorders>
            <w:shd w:val="clear" w:color="auto" w:fill="auto"/>
          </w:tcPr>
          <w:p w:rsidR="006B6756" w:rsidRPr="00281730" w:rsidRDefault="006B6756" w:rsidP="00281730">
            <w:pPr>
              <w:spacing w:after="0" w:line="240" w:lineRule="auto"/>
              <w:jc w:val="right"/>
              <w:rPr>
                <w:rFonts w:eastAsia="Times New Roman" w:cs="Times New Roman"/>
                <w:lang w:eastAsia="en-GB"/>
              </w:rPr>
            </w:pP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Hugo Fox</w:t>
            </w:r>
          </w:p>
          <w:p w:rsidR="00281730" w:rsidRDefault="00281730" w:rsidP="00B2116B">
            <w:pPr>
              <w:spacing w:after="0" w:line="240" w:lineRule="auto"/>
              <w:rPr>
                <w:rFonts w:eastAsia="Times New Roman" w:cs="Times New Roman"/>
                <w:lang w:eastAsia="en-GB"/>
              </w:rPr>
            </w:pPr>
            <w:r>
              <w:rPr>
                <w:rFonts w:eastAsia="Times New Roman" w:cs="Times New Roman"/>
                <w:lang w:eastAsia="en-GB"/>
              </w:rPr>
              <w:t>HCI Date</w:t>
            </w:r>
          </w:p>
        </w:tc>
        <w:tc>
          <w:tcPr>
            <w:tcW w:w="1843" w:type="dxa"/>
            <w:tcBorders>
              <w:bottom w:val="single" w:sz="4" w:space="0" w:color="auto"/>
              <w:right w:val="single" w:sz="4" w:space="0" w:color="auto"/>
            </w:tcBorders>
            <w:shd w:val="clear" w:color="auto" w:fill="auto"/>
          </w:tcPr>
          <w:p w:rsidR="006B6756" w:rsidRDefault="00281730" w:rsidP="00281730">
            <w:pPr>
              <w:spacing w:after="0" w:line="240" w:lineRule="auto"/>
              <w:jc w:val="right"/>
              <w:rPr>
                <w:rFonts w:eastAsia="Times New Roman" w:cs="Times New Roman"/>
                <w:lang w:eastAsia="en-GB"/>
              </w:rPr>
            </w:pPr>
            <w:r>
              <w:rPr>
                <w:rFonts w:eastAsia="Times New Roman" w:cs="Times New Roman"/>
                <w:lang w:eastAsia="en-GB"/>
              </w:rPr>
              <w:t>Free</w:t>
            </w:r>
          </w:p>
          <w:p w:rsidR="00281730"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£30</w:t>
            </w:r>
          </w:p>
        </w:tc>
        <w:tc>
          <w:tcPr>
            <w:tcW w:w="1992" w:type="dxa"/>
            <w:gridSpan w:val="3"/>
            <w:tcBorders>
              <w:bottom w:val="single" w:sz="4" w:space="0" w:color="auto"/>
              <w:right w:val="single" w:sz="4" w:space="0" w:color="auto"/>
            </w:tcBorders>
            <w:shd w:val="clear" w:color="auto" w:fill="auto"/>
          </w:tcPr>
          <w:p w:rsidR="006B6756" w:rsidRDefault="00281730" w:rsidP="00281730">
            <w:pPr>
              <w:spacing w:after="0" w:line="240" w:lineRule="auto"/>
              <w:jc w:val="right"/>
              <w:rPr>
                <w:rFonts w:eastAsia="Times New Roman" w:cs="Times New Roman"/>
                <w:lang w:eastAsia="en-GB"/>
              </w:rPr>
            </w:pPr>
            <w:r>
              <w:rPr>
                <w:rFonts w:eastAsia="Times New Roman" w:cs="Times New Roman"/>
                <w:lang w:eastAsia="en-GB"/>
              </w:rPr>
              <w:t>Free</w:t>
            </w:r>
          </w:p>
          <w:p w:rsidR="00281730"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£30</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Mike Henson (current provider) discounted</w:t>
            </w:r>
          </w:p>
        </w:tc>
        <w:tc>
          <w:tcPr>
            <w:tcW w:w="1843" w:type="dxa"/>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£400</w:t>
            </w:r>
          </w:p>
        </w:tc>
        <w:tc>
          <w:tcPr>
            <w:tcW w:w="1992" w:type="dxa"/>
            <w:gridSpan w:val="3"/>
            <w:tcBorders>
              <w:bottom w:val="single" w:sz="4" w:space="0" w:color="auto"/>
              <w:right w:val="single" w:sz="4" w:space="0" w:color="auto"/>
            </w:tcBorders>
            <w:shd w:val="clear" w:color="auto" w:fill="auto"/>
          </w:tcPr>
          <w:p w:rsidR="006B6756" w:rsidRPr="00281730" w:rsidRDefault="00281730" w:rsidP="00281730">
            <w:pPr>
              <w:spacing w:after="0" w:line="240" w:lineRule="auto"/>
              <w:jc w:val="right"/>
              <w:rPr>
                <w:rFonts w:eastAsia="Times New Roman" w:cs="Times New Roman"/>
                <w:lang w:eastAsia="en-GB"/>
              </w:rPr>
            </w:pPr>
            <w:r>
              <w:rPr>
                <w:rFonts w:eastAsia="Times New Roman" w:cs="Times New Roman"/>
                <w:lang w:eastAsia="en-GB"/>
              </w:rPr>
              <w:t>£350</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6B6756" w:rsidRPr="00193AA3" w:rsidTr="004B3F72">
        <w:trPr>
          <w:trHeight w:val="32"/>
          <w:jc w:val="center"/>
        </w:trPr>
        <w:tc>
          <w:tcPr>
            <w:tcW w:w="705" w:type="dxa"/>
            <w:vMerge/>
            <w:shd w:val="clear" w:color="auto" w:fill="FFFFFF" w:themeFill="background1"/>
            <w:noWrap/>
          </w:tcPr>
          <w:p w:rsidR="006B6756" w:rsidRPr="00193AA3" w:rsidRDefault="006B6756"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6B6756" w:rsidRDefault="006B6756" w:rsidP="00AA7602">
            <w:pPr>
              <w:spacing w:after="0" w:line="240" w:lineRule="auto"/>
              <w:jc w:val="center"/>
              <w:rPr>
                <w:rFonts w:eastAsia="Times New Roman" w:cs="Times New Roman"/>
                <w:color w:val="000000" w:themeColor="text1"/>
                <w:lang w:eastAsia="en-GB"/>
              </w:rPr>
            </w:pPr>
          </w:p>
        </w:tc>
        <w:tc>
          <w:tcPr>
            <w:tcW w:w="5018" w:type="dxa"/>
            <w:gridSpan w:val="5"/>
            <w:tcBorders>
              <w:bottom w:val="single" w:sz="4" w:space="0" w:color="auto"/>
              <w:right w:val="single" w:sz="4" w:space="0" w:color="auto"/>
            </w:tcBorders>
            <w:shd w:val="clear" w:color="auto" w:fill="auto"/>
          </w:tcPr>
          <w:p w:rsidR="006B6756" w:rsidRDefault="00281730" w:rsidP="00B2116B">
            <w:pPr>
              <w:spacing w:after="0" w:line="240" w:lineRule="auto"/>
              <w:rPr>
                <w:rFonts w:eastAsia="Times New Roman" w:cs="Times New Roman"/>
                <w:lang w:eastAsia="en-GB"/>
              </w:rPr>
            </w:pPr>
            <w:r>
              <w:rPr>
                <w:rFonts w:eastAsia="Times New Roman" w:cs="Times New Roman"/>
                <w:lang w:eastAsia="en-GB"/>
              </w:rPr>
              <w:t xml:space="preserve">My Parish </w:t>
            </w:r>
            <w:r w:rsidR="00D7603A">
              <w:rPr>
                <w:rFonts w:eastAsia="Times New Roman" w:cs="Times New Roman"/>
                <w:lang w:eastAsia="en-GB"/>
              </w:rPr>
              <w:t>Council.co.uk</w:t>
            </w:r>
          </w:p>
        </w:tc>
        <w:tc>
          <w:tcPr>
            <w:tcW w:w="1843" w:type="dxa"/>
            <w:tcBorders>
              <w:bottom w:val="single" w:sz="4" w:space="0" w:color="auto"/>
              <w:right w:val="single" w:sz="4" w:space="0" w:color="auto"/>
            </w:tcBorders>
            <w:shd w:val="clear" w:color="auto" w:fill="auto"/>
          </w:tcPr>
          <w:p w:rsidR="006B6756" w:rsidRDefault="00D7603A" w:rsidP="00281730">
            <w:pPr>
              <w:spacing w:after="0" w:line="240" w:lineRule="auto"/>
              <w:jc w:val="right"/>
              <w:rPr>
                <w:rFonts w:eastAsia="Times New Roman" w:cs="Times New Roman"/>
                <w:lang w:eastAsia="en-GB"/>
              </w:rPr>
            </w:pPr>
            <w:r>
              <w:rPr>
                <w:rFonts w:eastAsia="Times New Roman" w:cs="Times New Roman"/>
                <w:lang w:eastAsia="en-GB"/>
              </w:rPr>
              <w:t xml:space="preserve">£1100 </w:t>
            </w:r>
          </w:p>
          <w:p w:rsidR="00D7603A" w:rsidRPr="00281730" w:rsidRDefault="00D7603A" w:rsidP="00281730">
            <w:pPr>
              <w:spacing w:after="0" w:line="240" w:lineRule="auto"/>
              <w:jc w:val="right"/>
              <w:rPr>
                <w:rFonts w:eastAsia="Times New Roman" w:cs="Times New Roman"/>
                <w:lang w:eastAsia="en-GB"/>
              </w:rPr>
            </w:pPr>
            <w:r>
              <w:rPr>
                <w:rFonts w:eastAsia="Times New Roman" w:cs="Times New Roman"/>
                <w:lang w:eastAsia="en-GB"/>
              </w:rPr>
              <w:t>+£100</w:t>
            </w:r>
          </w:p>
        </w:tc>
        <w:tc>
          <w:tcPr>
            <w:tcW w:w="1992" w:type="dxa"/>
            <w:gridSpan w:val="3"/>
            <w:tcBorders>
              <w:bottom w:val="single" w:sz="4" w:space="0" w:color="auto"/>
              <w:right w:val="single" w:sz="4" w:space="0" w:color="auto"/>
            </w:tcBorders>
            <w:shd w:val="clear" w:color="auto" w:fill="auto"/>
          </w:tcPr>
          <w:p w:rsidR="006B6756" w:rsidRPr="00281730" w:rsidRDefault="00D7603A" w:rsidP="00281730">
            <w:pPr>
              <w:spacing w:after="0" w:line="240" w:lineRule="auto"/>
              <w:jc w:val="right"/>
              <w:rPr>
                <w:rFonts w:eastAsia="Times New Roman" w:cs="Times New Roman"/>
                <w:lang w:eastAsia="en-GB"/>
              </w:rPr>
            </w:pPr>
            <w:r>
              <w:rPr>
                <w:rFonts w:eastAsia="Times New Roman" w:cs="Times New Roman"/>
                <w:lang w:eastAsia="en-GB"/>
              </w:rPr>
              <w:t>£120</w:t>
            </w:r>
          </w:p>
        </w:tc>
        <w:tc>
          <w:tcPr>
            <w:tcW w:w="1197" w:type="dxa"/>
            <w:vMerge/>
            <w:tcBorders>
              <w:left w:val="single" w:sz="4" w:space="0" w:color="auto"/>
            </w:tcBorders>
            <w:shd w:val="clear" w:color="auto" w:fill="auto"/>
            <w:noWrap/>
          </w:tcPr>
          <w:p w:rsidR="006B6756" w:rsidRPr="00FF2582" w:rsidRDefault="006B6756" w:rsidP="0084369C">
            <w:pPr>
              <w:spacing w:after="0" w:line="240" w:lineRule="auto"/>
              <w:jc w:val="center"/>
              <w:rPr>
                <w:rFonts w:eastAsia="Times New Roman" w:cs="Times New Roman"/>
                <w:color w:val="000000" w:themeColor="text1"/>
                <w:lang w:eastAsia="en-GB"/>
              </w:rPr>
            </w:pPr>
          </w:p>
        </w:tc>
      </w:tr>
      <w:tr w:rsidR="00D7603A" w:rsidRPr="00193AA3" w:rsidTr="004B3F72">
        <w:trPr>
          <w:trHeight w:val="213"/>
          <w:jc w:val="center"/>
        </w:trPr>
        <w:tc>
          <w:tcPr>
            <w:tcW w:w="705" w:type="dxa"/>
            <w:vMerge/>
            <w:shd w:val="clear" w:color="auto" w:fill="FFFFFF" w:themeFill="background1"/>
            <w:noWrap/>
          </w:tcPr>
          <w:p w:rsidR="00D7603A" w:rsidRPr="00193AA3" w:rsidRDefault="00D7603A" w:rsidP="00952D2D">
            <w:pPr>
              <w:spacing w:after="0" w:line="240" w:lineRule="auto"/>
              <w:jc w:val="center"/>
              <w:rPr>
                <w:rFonts w:eastAsia="Times New Roman" w:cs="Times New Roman"/>
                <w:b/>
                <w:bCs/>
                <w:color w:val="000000" w:themeColor="text1"/>
                <w:lang w:eastAsia="en-GB"/>
              </w:rPr>
            </w:pPr>
          </w:p>
        </w:tc>
        <w:tc>
          <w:tcPr>
            <w:tcW w:w="423" w:type="dxa"/>
            <w:vMerge/>
            <w:shd w:val="clear" w:color="auto" w:fill="FFFFFF" w:themeFill="background1"/>
            <w:noWrap/>
          </w:tcPr>
          <w:p w:rsidR="00D7603A" w:rsidRDefault="00D7603A" w:rsidP="00AA7602">
            <w:pPr>
              <w:spacing w:after="0" w:line="240" w:lineRule="auto"/>
              <w:jc w:val="center"/>
              <w:rPr>
                <w:rFonts w:eastAsia="Times New Roman" w:cs="Times New Roman"/>
                <w:color w:val="000000" w:themeColor="text1"/>
                <w:lang w:eastAsia="en-GB"/>
              </w:rPr>
            </w:pPr>
          </w:p>
        </w:tc>
        <w:tc>
          <w:tcPr>
            <w:tcW w:w="5018" w:type="dxa"/>
            <w:gridSpan w:val="5"/>
            <w:tcBorders>
              <w:right w:val="single" w:sz="4" w:space="0" w:color="auto"/>
            </w:tcBorders>
            <w:shd w:val="clear" w:color="auto" w:fill="auto"/>
          </w:tcPr>
          <w:p w:rsidR="00D7603A" w:rsidRDefault="00D7603A" w:rsidP="00B2116B">
            <w:pPr>
              <w:spacing w:after="0" w:line="240" w:lineRule="auto"/>
              <w:rPr>
                <w:rFonts w:eastAsia="Times New Roman" w:cs="Times New Roman"/>
                <w:lang w:eastAsia="en-GB"/>
              </w:rPr>
            </w:pPr>
            <w:proofErr w:type="spellStart"/>
            <w:r>
              <w:rPr>
                <w:rFonts w:eastAsia="Times New Roman" w:cs="Times New Roman"/>
                <w:lang w:eastAsia="en-GB"/>
              </w:rPr>
              <w:t>Netwise</w:t>
            </w:r>
            <w:proofErr w:type="spellEnd"/>
          </w:p>
        </w:tc>
        <w:tc>
          <w:tcPr>
            <w:tcW w:w="1843" w:type="dxa"/>
            <w:tcBorders>
              <w:right w:val="single" w:sz="4" w:space="0" w:color="auto"/>
            </w:tcBorders>
            <w:shd w:val="clear" w:color="auto" w:fill="auto"/>
          </w:tcPr>
          <w:p w:rsidR="00D7603A" w:rsidRPr="00281730" w:rsidRDefault="00D7603A" w:rsidP="00281730">
            <w:pPr>
              <w:spacing w:after="0" w:line="240" w:lineRule="auto"/>
              <w:jc w:val="right"/>
              <w:rPr>
                <w:rFonts w:eastAsia="Times New Roman" w:cs="Times New Roman"/>
                <w:lang w:eastAsia="en-GB"/>
              </w:rPr>
            </w:pPr>
            <w:r>
              <w:rPr>
                <w:rFonts w:eastAsia="Times New Roman" w:cs="Times New Roman"/>
                <w:lang w:eastAsia="en-GB"/>
              </w:rPr>
              <w:t>£400</w:t>
            </w:r>
          </w:p>
        </w:tc>
        <w:tc>
          <w:tcPr>
            <w:tcW w:w="1992" w:type="dxa"/>
            <w:gridSpan w:val="3"/>
            <w:tcBorders>
              <w:right w:val="single" w:sz="4" w:space="0" w:color="auto"/>
            </w:tcBorders>
            <w:shd w:val="clear" w:color="auto" w:fill="auto"/>
          </w:tcPr>
          <w:p w:rsidR="00D7603A" w:rsidRPr="00281730" w:rsidRDefault="00D7603A" w:rsidP="00281730">
            <w:pPr>
              <w:spacing w:after="0" w:line="240" w:lineRule="auto"/>
              <w:jc w:val="right"/>
              <w:rPr>
                <w:rFonts w:eastAsia="Times New Roman" w:cs="Times New Roman"/>
                <w:lang w:eastAsia="en-GB"/>
              </w:rPr>
            </w:pPr>
            <w:r>
              <w:rPr>
                <w:rFonts w:eastAsia="Times New Roman" w:cs="Times New Roman"/>
                <w:lang w:eastAsia="en-GB"/>
              </w:rPr>
              <w:t>£250</w:t>
            </w:r>
          </w:p>
        </w:tc>
        <w:tc>
          <w:tcPr>
            <w:tcW w:w="1197" w:type="dxa"/>
            <w:vMerge/>
            <w:tcBorders>
              <w:left w:val="single" w:sz="4" w:space="0" w:color="auto"/>
            </w:tcBorders>
            <w:shd w:val="clear" w:color="auto" w:fill="auto"/>
            <w:noWrap/>
          </w:tcPr>
          <w:p w:rsidR="00D7603A" w:rsidRPr="00FF2582" w:rsidRDefault="00D7603A" w:rsidP="0084369C">
            <w:pPr>
              <w:spacing w:after="0" w:line="240" w:lineRule="auto"/>
              <w:jc w:val="center"/>
              <w:rPr>
                <w:rFonts w:eastAsia="Times New Roman" w:cs="Times New Roman"/>
                <w:color w:val="000000" w:themeColor="text1"/>
                <w:lang w:eastAsia="en-GB"/>
              </w:rPr>
            </w:pPr>
          </w:p>
        </w:tc>
      </w:tr>
      <w:tr w:rsidR="008708F4" w:rsidRPr="00193AA3" w:rsidTr="00AD0949">
        <w:trPr>
          <w:trHeight w:val="168"/>
          <w:jc w:val="center"/>
        </w:trPr>
        <w:tc>
          <w:tcPr>
            <w:tcW w:w="705" w:type="dxa"/>
            <w:shd w:val="clear" w:color="auto" w:fill="FFFFFF" w:themeFill="background1"/>
            <w:noWrap/>
          </w:tcPr>
          <w:p w:rsidR="008708F4" w:rsidRPr="00193AA3" w:rsidRDefault="008708F4" w:rsidP="00952D2D">
            <w:pPr>
              <w:spacing w:after="0" w:line="240" w:lineRule="auto"/>
              <w:jc w:val="center"/>
              <w:rPr>
                <w:rFonts w:eastAsia="Times New Roman" w:cs="Times New Roman"/>
                <w:b/>
                <w:bCs/>
                <w:color w:val="000000" w:themeColor="text1"/>
                <w:lang w:eastAsia="en-GB"/>
              </w:rPr>
            </w:pPr>
          </w:p>
        </w:tc>
        <w:tc>
          <w:tcPr>
            <w:tcW w:w="423" w:type="dxa"/>
            <w:shd w:val="clear" w:color="auto" w:fill="FFFFFF" w:themeFill="background1"/>
            <w:noWrap/>
          </w:tcPr>
          <w:p w:rsidR="008708F4" w:rsidRDefault="008708F4" w:rsidP="00AA7602">
            <w:pPr>
              <w:spacing w:after="0" w:line="240" w:lineRule="auto"/>
              <w:jc w:val="center"/>
              <w:rPr>
                <w:rFonts w:eastAsia="Times New Roman" w:cs="Times New Roman"/>
                <w:color w:val="000000" w:themeColor="text1"/>
                <w:lang w:eastAsia="en-GB"/>
              </w:rPr>
            </w:pPr>
          </w:p>
        </w:tc>
        <w:tc>
          <w:tcPr>
            <w:tcW w:w="8853" w:type="dxa"/>
            <w:gridSpan w:val="9"/>
            <w:tcBorders>
              <w:bottom w:val="single" w:sz="4" w:space="0" w:color="auto"/>
              <w:right w:val="single" w:sz="4" w:space="0" w:color="auto"/>
            </w:tcBorders>
            <w:shd w:val="clear" w:color="auto" w:fill="auto"/>
          </w:tcPr>
          <w:p w:rsidR="008708F4" w:rsidRPr="008708F4" w:rsidRDefault="008708F4" w:rsidP="00A018F1">
            <w:pPr>
              <w:spacing w:after="0" w:line="240" w:lineRule="auto"/>
              <w:rPr>
                <w:rFonts w:eastAsia="Times New Roman" w:cs="Times New Roman"/>
                <w:lang w:eastAsia="en-GB"/>
              </w:rPr>
            </w:pPr>
            <w:r w:rsidRPr="008708F4">
              <w:rPr>
                <w:rFonts w:eastAsia="Times New Roman" w:cs="Times New Roman"/>
                <w:lang w:eastAsia="en-GB"/>
              </w:rPr>
              <w:t>After a long discussion</w:t>
            </w:r>
            <w:r>
              <w:rPr>
                <w:rFonts w:eastAsia="Times New Roman" w:cs="Times New Roman"/>
                <w:lang w:eastAsia="en-GB"/>
              </w:rPr>
              <w:t xml:space="preserve"> Cllrs voted </w:t>
            </w:r>
            <w:r w:rsidR="001A1112">
              <w:rPr>
                <w:rFonts w:eastAsia="Times New Roman" w:cs="Times New Roman"/>
                <w:lang w:eastAsia="en-GB"/>
              </w:rPr>
              <w:t>(proposed Cllr Crame, seconded Cllr Cole) that the clerk should approach Vision ICT and ask them to take on creation of and management of the website and management of the emails.  Clerk to ask existing provider for a settlement fee (including any transfer costs) and to appoint Vision ICT.  Cllr Cole offered to assist.</w:t>
            </w:r>
          </w:p>
        </w:tc>
        <w:tc>
          <w:tcPr>
            <w:tcW w:w="1197" w:type="dxa"/>
            <w:tcBorders>
              <w:left w:val="single" w:sz="4" w:space="0" w:color="auto"/>
              <w:bottom w:val="single" w:sz="4" w:space="0" w:color="auto"/>
            </w:tcBorders>
            <w:shd w:val="clear" w:color="auto" w:fill="auto"/>
            <w:noWrap/>
          </w:tcPr>
          <w:p w:rsidR="008708F4" w:rsidRDefault="008708F4" w:rsidP="0084369C">
            <w:pPr>
              <w:spacing w:after="0" w:line="240" w:lineRule="auto"/>
              <w:jc w:val="center"/>
              <w:rPr>
                <w:rFonts w:eastAsia="Times New Roman" w:cs="Times New Roman"/>
                <w:color w:val="000000" w:themeColor="text1"/>
                <w:lang w:eastAsia="en-GB"/>
              </w:rPr>
            </w:pPr>
          </w:p>
          <w:p w:rsidR="001A1112" w:rsidRDefault="001A1112" w:rsidP="0084369C">
            <w:pPr>
              <w:spacing w:after="0" w:line="240" w:lineRule="auto"/>
              <w:jc w:val="center"/>
              <w:rPr>
                <w:rFonts w:eastAsia="Times New Roman" w:cs="Times New Roman"/>
                <w:color w:val="000000" w:themeColor="text1"/>
                <w:lang w:eastAsia="en-GB"/>
              </w:rPr>
            </w:pPr>
          </w:p>
          <w:p w:rsidR="001A1112" w:rsidRDefault="001A1112" w:rsidP="0084369C">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BH</w:t>
            </w:r>
          </w:p>
        </w:tc>
      </w:tr>
      <w:tr w:rsidR="00814664" w:rsidRPr="00193AA3" w:rsidTr="00AD0949">
        <w:trPr>
          <w:trHeight w:val="168"/>
          <w:jc w:val="center"/>
        </w:trPr>
        <w:tc>
          <w:tcPr>
            <w:tcW w:w="705" w:type="dxa"/>
            <w:shd w:val="clear" w:color="auto" w:fill="FFFFFF" w:themeFill="background1"/>
            <w:noWrap/>
          </w:tcPr>
          <w:p w:rsidR="00814664" w:rsidRPr="00193AA3" w:rsidRDefault="00814664" w:rsidP="00952D2D">
            <w:pPr>
              <w:spacing w:after="0" w:line="240" w:lineRule="auto"/>
              <w:jc w:val="center"/>
              <w:rPr>
                <w:rFonts w:eastAsia="Times New Roman" w:cs="Times New Roman"/>
                <w:b/>
                <w:bCs/>
                <w:color w:val="000000" w:themeColor="text1"/>
                <w:lang w:eastAsia="en-GB"/>
              </w:rPr>
            </w:pPr>
          </w:p>
        </w:tc>
        <w:tc>
          <w:tcPr>
            <w:tcW w:w="423" w:type="dxa"/>
            <w:shd w:val="clear" w:color="auto" w:fill="FFFFFF" w:themeFill="background1"/>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B</w:t>
            </w:r>
          </w:p>
        </w:tc>
        <w:tc>
          <w:tcPr>
            <w:tcW w:w="8853" w:type="dxa"/>
            <w:gridSpan w:val="9"/>
            <w:tcBorders>
              <w:bottom w:val="single" w:sz="4" w:space="0" w:color="auto"/>
              <w:right w:val="single" w:sz="4" w:space="0" w:color="auto"/>
            </w:tcBorders>
            <w:shd w:val="clear" w:color="auto" w:fill="auto"/>
          </w:tcPr>
          <w:p w:rsidR="00814664" w:rsidRPr="00193AA3" w:rsidRDefault="00814664" w:rsidP="00A018F1">
            <w:pPr>
              <w:spacing w:after="0" w:line="240" w:lineRule="auto"/>
              <w:rPr>
                <w:rFonts w:eastAsia="Times New Roman" w:cs="Times New Roman"/>
                <w:b/>
                <w:lang w:eastAsia="en-GB"/>
              </w:rPr>
            </w:pPr>
            <w:r>
              <w:rPr>
                <w:rFonts w:eastAsia="Times New Roman" w:cs="Times New Roman"/>
                <w:b/>
                <w:lang w:eastAsia="en-GB"/>
              </w:rPr>
              <w:t xml:space="preserve">COVID19: </w:t>
            </w:r>
            <w:r w:rsidR="008419EC" w:rsidRPr="008419EC">
              <w:rPr>
                <w:rFonts w:eastAsia="Times New Roman" w:cs="Times New Roman"/>
                <w:lang w:eastAsia="en-GB"/>
              </w:rPr>
              <w:t>Update on current status in Horton Parish</w:t>
            </w:r>
            <w:r w:rsidR="007B7167">
              <w:rPr>
                <w:rFonts w:eastAsia="Times New Roman" w:cs="Times New Roman"/>
                <w:lang w:eastAsia="en-GB"/>
              </w:rPr>
              <w:t>: Cllr Crame and Cllr Cannon both reported that the three villages were coping well.  There are daily issues being handled by Wraysbury &amp; Horton Voluntary Care but no dramas.  Cllr Cole complimented WHVC on the service they are providing</w:t>
            </w:r>
          </w:p>
        </w:tc>
        <w:tc>
          <w:tcPr>
            <w:tcW w:w="1197" w:type="dxa"/>
            <w:tcBorders>
              <w:left w:val="single" w:sz="4" w:space="0" w:color="auto"/>
              <w:bottom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14664" w:rsidRPr="00193AA3" w:rsidTr="00AD0949">
        <w:trPr>
          <w:trHeight w:val="168"/>
          <w:jc w:val="center"/>
        </w:trPr>
        <w:tc>
          <w:tcPr>
            <w:tcW w:w="705" w:type="dxa"/>
            <w:shd w:val="clear" w:color="auto" w:fill="auto"/>
            <w:noWrap/>
          </w:tcPr>
          <w:p w:rsidR="00814664" w:rsidRPr="00193AA3" w:rsidRDefault="00814664" w:rsidP="00952D2D">
            <w:pPr>
              <w:spacing w:after="0" w:line="240" w:lineRule="auto"/>
              <w:jc w:val="center"/>
              <w:rPr>
                <w:rFonts w:eastAsia="Times New Roman" w:cs="Times New Roman"/>
                <w:b/>
                <w:bCs/>
                <w:color w:val="000000" w:themeColor="text1"/>
                <w:lang w:eastAsia="en-GB"/>
              </w:rPr>
            </w:pPr>
          </w:p>
        </w:tc>
        <w:tc>
          <w:tcPr>
            <w:tcW w:w="423" w:type="dxa"/>
            <w:shd w:val="clear" w:color="auto" w:fill="auto"/>
            <w:noWrap/>
          </w:tcPr>
          <w:p w:rsidR="00814664" w:rsidRDefault="00814664" w:rsidP="00AA7602">
            <w:pPr>
              <w:spacing w:after="0" w:line="240" w:lineRule="auto"/>
              <w:jc w:val="center"/>
              <w:rPr>
                <w:rFonts w:eastAsia="Times New Roman" w:cs="Times New Roman"/>
                <w:color w:val="000000" w:themeColor="text1"/>
                <w:lang w:eastAsia="en-GB"/>
              </w:rPr>
            </w:pPr>
            <w:r>
              <w:rPr>
                <w:rFonts w:eastAsia="Times New Roman" w:cs="Times New Roman"/>
                <w:color w:val="000000" w:themeColor="text1"/>
                <w:lang w:eastAsia="en-GB"/>
              </w:rPr>
              <w:t>C</w:t>
            </w:r>
          </w:p>
        </w:tc>
        <w:tc>
          <w:tcPr>
            <w:tcW w:w="8853" w:type="dxa"/>
            <w:gridSpan w:val="9"/>
            <w:tcBorders>
              <w:bottom w:val="single" w:sz="4" w:space="0" w:color="auto"/>
              <w:right w:val="single" w:sz="4" w:space="0" w:color="auto"/>
            </w:tcBorders>
            <w:shd w:val="clear" w:color="auto" w:fill="auto"/>
          </w:tcPr>
          <w:p w:rsidR="00814664" w:rsidRPr="00193AA3" w:rsidRDefault="00814664" w:rsidP="008C275E">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sidRPr="00193AA3">
              <w:rPr>
                <w:rFonts w:eastAsia="Times New Roman" w:cs="Times New Roman"/>
                <w:lang w:eastAsia="en-GB"/>
              </w:rPr>
              <w:t xml:space="preserve">: </w:t>
            </w:r>
            <w:r w:rsidR="008C275E">
              <w:rPr>
                <w:rFonts w:eastAsia="Times New Roman" w:cs="Times New Roman"/>
                <w:lang w:eastAsia="en-GB"/>
              </w:rPr>
              <w:t>None</w:t>
            </w:r>
          </w:p>
        </w:tc>
        <w:tc>
          <w:tcPr>
            <w:tcW w:w="1197" w:type="dxa"/>
            <w:tcBorders>
              <w:left w:val="single" w:sz="4" w:space="0" w:color="auto"/>
              <w:bottom w:val="single" w:sz="4" w:space="0" w:color="auto"/>
            </w:tcBorders>
            <w:shd w:val="clear" w:color="auto" w:fill="auto"/>
            <w:noWrap/>
          </w:tcPr>
          <w:p w:rsidR="00814664" w:rsidRPr="00FF2582" w:rsidRDefault="00814664" w:rsidP="0084369C">
            <w:pPr>
              <w:spacing w:after="0" w:line="240" w:lineRule="auto"/>
              <w:jc w:val="center"/>
              <w:rPr>
                <w:rFonts w:eastAsia="Times New Roman" w:cs="Times New Roman"/>
                <w:color w:val="000000" w:themeColor="text1"/>
                <w:lang w:eastAsia="en-GB"/>
              </w:rPr>
            </w:pPr>
          </w:p>
        </w:tc>
      </w:tr>
      <w:tr w:rsidR="00814664" w:rsidRPr="00193AA3" w:rsidTr="004B3F72">
        <w:trPr>
          <w:trHeight w:val="125"/>
          <w:jc w:val="center"/>
        </w:trPr>
        <w:tc>
          <w:tcPr>
            <w:tcW w:w="705" w:type="dxa"/>
            <w:tcBorders>
              <w:bottom w:val="single" w:sz="4" w:space="0" w:color="auto"/>
            </w:tcBorders>
            <w:shd w:val="clear" w:color="auto" w:fill="BFBFBF" w:themeFill="background1" w:themeFillShade="BF"/>
            <w:noWrap/>
            <w:hideMark/>
          </w:tcPr>
          <w:p w:rsidR="00814664" w:rsidRPr="00193AA3" w:rsidRDefault="00814664"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#08</w:t>
            </w:r>
          </w:p>
        </w:tc>
        <w:tc>
          <w:tcPr>
            <w:tcW w:w="423" w:type="dxa"/>
            <w:tcBorders>
              <w:bottom w:val="single" w:sz="4" w:space="0" w:color="auto"/>
            </w:tcBorders>
            <w:shd w:val="clear" w:color="auto" w:fill="BFBFBF" w:themeFill="background1" w:themeFillShade="BF"/>
            <w:noWrap/>
            <w:hideMark/>
          </w:tcPr>
          <w:p w:rsidR="00814664" w:rsidRPr="00193AA3" w:rsidRDefault="00814664" w:rsidP="00AA7602">
            <w:pPr>
              <w:spacing w:after="0" w:line="240" w:lineRule="auto"/>
              <w:jc w:val="center"/>
              <w:rPr>
                <w:rFonts w:eastAsia="Times New Roman" w:cs="Times New Roman"/>
                <w:lang w:eastAsia="en-GB"/>
              </w:rPr>
            </w:pPr>
          </w:p>
        </w:tc>
        <w:tc>
          <w:tcPr>
            <w:tcW w:w="8853" w:type="dxa"/>
            <w:gridSpan w:val="9"/>
            <w:tcBorders>
              <w:bottom w:val="single" w:sz="4" w:space="0" w:color="auto"/>
              <w:right w:val="single" w:sz="4" w:space="0" w:color="auto"/>
            </w:tcBorders>
            <w:shd w:val="clear" w:color="auto" w:fill="BFBFBF" w:themeFill="background1" w:themeFillShade="BF"/>
            <w:hideMark/>
          </w:tcPr>
          <w:p w:rsidR="00814664" w:rsidRPr="00193AA3" w:rsidRDefault="00814664"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1197" w:type="dxa"/>
            <w:tcBorders>
              <w:left w:val="single" w:sz="4" w:space="0" w:color="auto"/>
              <w:bottom w:val="single" w:sz="4" w:space="0" w:color="auto"/>
            </w:tcBorders>
            <w:shd w:val="clear" w:color="auto" w:fill="BFBFBF" w:themeFill="background1" w:themeFillShade="BF"/>
          </w:tcPr>
          <w:p w:rsidR="00814664" w:rsidRPr="00FF2582" w:rsidRDefault="00814664" w:rsidP="0084369C">
            <w:pPr>
              <w:spacing w:after="0" w:line="240" w:lineRule="auto"/>
              <w:jc w:val="center"/>
              <w:rPr>
                <w:rFonts w:eastAsia="Times New Roman" w:cs="Times New Roman"/>
                <w:lang w:eastAsia="en-GB"/>
              </w:rPr>
            </w:pPr>
          </w:p>
        </w:tc>
      </w:tr>
      <w:tr w:rsidR="00275233" w:rsidRPr="008C275E" w:rsidTr="00AD0949">
        <w:trPr>
          <w:trHeight w:val="134"/>
          <w:jc w:val="center"/>
        </w:trPr>
        <w:tc>
          <w:tcPr>
            <w:tcW w:w="705" w:type="dxa"/>
            <w:shd w:val="clear" w:color="auto" w:fill="auto"/>
          </w:tcPr>
          <w:p w:rsidR="00275233" w:rsidRPr="008C275E" w:rsidRDefault="00275233" w:rsidP="00952D2D">
            <w:pPr>
              <w:spacing w:after="0" w:line="240" w:lineRule="auto"/>
              <w:jc w:val="center"/>
              <w:rPr>
                <w:rFonts w:eastAsia="Times New Roman" w:cs="Times New Roman"/>
                <w:b/>
                <w:bCs/>
                <w:lang w:eastAsia="en-GB"/>
              </w:rPr>
            </w:pPr>
          </w:p>
        </w:tc>
        <w:tc>
          <w:tcPr>
            <w:tcW w:w="423" w:type="dxa"/>
            <w:shd w:val="clear" w:color="auto" w:fill="auto"/>
            <w:noWrap/>
          </w:tcPr>
          <w:p w:rsidR="00275233" w:rsidRPr="008C275E" w:rsidRDefault="00275233" w:rsidP="00AA7602">
            <w:pPr>
              <w:spacing w:after="0" w:line="240" w:lineRule="auto"/>
              <w:jc w:val="center"/>
              <w:rPr>
                <w:rFonts w:eastAsia="Times New Roman" w:cs="Times New Roman"/>
                <w:lang w:eastAsia="en-GB"/>
              </w:rPr>
            </w:pPr>
            <w:r w:rsidRPr="008C275E">
              <w:rPr>
                <w:rFonts w:eastAsia="Times New Roman" w:cs="Times New Roman"/>
                <w:lang w:eastAsia="en-GB"/>
              </w:rPr>
              <w:t>A</w:t>
            </w:r>
          </w:p>
        </w:tc>
        <w:tc>
          <w:tcPr>
            <w:tcW w:w="8853" w:type="dxa"/>
            <w:gridSpan w:val="9"/>
            <w:tcBorders>
              <w:right w:val="single" w:sz="4" w:space="0" w:color="auto"/>
            </w:tcBorders>
            <w:shd w:val="clear" w:color="auto" w:fill="auto"/>
          </w:tcPr>
          <w:p w:rsidR="00275233" w:rsidRPr="008C275E" w:rsidRDefault="00275233" w:rsidP="00FF2582">
            <w:pPr>
              <w:spacing w:after="0" w:line="240" w:lineRule="auto"/>
              <w:rPr>
                <w:rFonts w:eastAsia="Times New Roman" w:cs="Times New Roman"/>
                <w:lang w:eastAsia="en-GB"/>
              </w:rPr>
            </w:pPr>
            <w:r w:rsidRPr="008C275E">
              <w:rPr>
                <w:rFonts w:eastAsia="Times New Roman" w:cs="Times New Roman"/>
                <w:b/>
                <w:lang w:eastAsia="en-GB"/>
              </w:rPr>
              <w:t>Any receipts:</w:t>
            </w:r>
            <w:r w:rsidRPr="008C275E">
              <w:rPr>
                <w:rFonts w:eastAsia="Times New Roman" w:cs="Times New Roman"/>
                <w:lang w:eastAsia="en-GB"/>
              </w:rPr>
              <w:t xml:space="preserve"> to advise the Councillors of any receipts over and above the pre</w:t>
            </w:r>
            <w:r w:rsidR="00D7603A" w:rsidRPr="008C275E">
              <w:rPr>
                <w:rFonts w:eastAsia="Times New Roman" w:cs="Times New Roman"/>
                <w:lang w:eastAsia="en-GB"/>
              </w:rPr>
              <w:t>cept and the compensating grant: None since last meeting</w:t>
            </w:r>
          </w:p>
        </w:tc>
        <w:tc>
          <w:tcPr>
            <w:tcW w:w="1197" w:type="dxa"/>
            <w:tcBorders>
              <w:left w:val="single" w:sz="4" w:space="0" w:color="auto"/>
            </w:tcBorders>
            <w:shd w:val="clear" w:color="auto" w:fill="auto"/>
          </w:tcPr>
          <w:p w:rsidR="00275233" w:rsidRPr="008C275E" w:rsidRDefault="00275233" w:rsidP="0084369C">
            <w:pPr>
              <w:spacing w:after="0" w:line="240" w:lineRule="auto"/>
              <w:jc w:val="center"/>
              <w:rPr>
                <w:rFonts w:eastAsia="Times New Roman" w:cs="Times New Roman"/>
                <w:lang w:eastAsia="en-GB"/>
              </w:rPr>
            </w:pPr>
          </w:p>
        </w:tc>
      </w:tr>
      <w:tr w:rsidR="00814664" w:rsidRPr="008C275E" w:rsidTr="00AD0949">
        <w:trPr>
          <w:trHeight w:val="134"/>
          <w:jc w:val="center"/>
        </w:trPr>
        <w:tc>
          <w:tcPr>
            <w:tcW w:w="705" w:type="dxa"/>
            <w:shd w:val="clear" w:color="auto" w:fill="FFFFFF" w:themeFill="background1"/>
          </w:tcPr>
          <w:p w:rsidR="00814664" w:rsidRPr="008C275E" w:rsidRDefault="00814664" w:rsidP="00952D2D">
            <w:pPr>
              <w:spacing w:after="0" w:line="240" w:lineRule="auto"/>
              <w:jc w:val="center"/>
              <w:rPr>
                <w:rFonts w:eastAsia="Times New Roman" w:cs="Times New Roman"/>
                <w:b/>
                <w:bCs/>
                <w:lang w:eastAsia="en-GB"/>
              </w:rPr>
            </w:pPr>
          </w:p>
        </w:tc>
        <w:tc>
          <w:tcPr>
            <w:tcW w:w="423" w:type="dxa"/>
            <w:shd w:val="clear" w:color="auto" w:fill="FFFFFF" w:themeFill="background1"/>
            <w:noWrap/>
          </w:tcPr>
          <w:p w:rsidR="00814664" w:rsidRPr="008C275E" w:rsidRDefault="00814664" w:rsidP="00AA7602">
            <w:pPr>
              <w:spacing w:after="0" w:line="240" w:lineRule="auto"/>
              <w:jc w:val="center"/>
              <w:rPr>
                <w:rFonts w:eastAsia="Times New Roman" w:cs="Times New Roman"/>
                <w:lang w:eastAsia="en-GB"/>
              </w:rPr>
            </w:pPr>
            <w:r w:rsidRPr="008C275E">
              <w:rPr>
                <w:rFonts w:eastAsia="Times New Roman" w:cs="Times New Roman"/>
                <w:lang w:eastAsia="en-GB"/>
              </w:rPr>
              <w:t>B</w:t>
            </w:r>
          </w:p>
        </w:tc>
        <w:tc>
          <w:tcPr>
            <w:tcW w:w="8853" w:type="dxa"/>
            <w:gridSpan w:val="9"/>
            <w:tcBorders>
              <w:right w:val="single" w:sz="4" w:space="0" w:color="auto"/>
            </w:tcBorders>
            <w:shd w:val="clear" w:color="auto" w:fill="FFFFFF" w:themeFill="background1"/>
          </w:tcPr>
          <w:p w:rsidR="00814664" w:rsidRPr="008C275E" w:rsidRDefault="00814664" w:rsidP="00046762">
            <w:pPr>
              <w:spacing w:after="0" w:line="240" w:lineRule="auto"/>
              <w:rPr>
                <w:rFonts w:eastAsia="Times New Roman" w:cs="Times New Roman"/>
                <w:lang w:eastAsia="en-GB"/>
              </w:rPr>
            </w:pPr>
            <w:r w:rsidRPr="008C275E">
              <w:rPr>
                <w:rFonts w:eastAsia="Times New Roman" w:cs="Times New Roman"/>
                <w:b/>
                <w:lang w:eastAsia="en-GB"/>
              </w:rPr>
              <w:t>VAT Update:</w:t>
            </w:r>
            <w:r w:rsidRPr="008C275E">
              <w:rPr>
                <w:rFonts w:eastAsia="Times New Roman" w:cs="Times New Roman"/>
                <w:lang w:eastAsia="en-GB"/>
              </w:rPr>
              <w:t xml:space="preserve"> </w:t>
            </w:r>
            <w:r w:rsidR="006B6756" w:rsidRPr="008C275E">
              <w:rPr>
                <w:rFonts w:eastAsia="Times New Roman" w:cs="Times New Roman"/>
                <w:lang w:eastAsia="en-GB"/>
              </w:rPr>
              <w:t>No update received</w:t>
            </w:r>
            <w:r w:rsidR="00D7603A" w:rsidRPr="008C275E">
              <w:rPr>
                <w:rFonts w:eastAsia="Times New Roman" w:cs="Times New Roman"/>
                <w:lang w:eastAsia="en-GB"/>
              </w:rPr>
              <w:t xml:space="preserve"> since last meeting</w:t>
            </w:r>
          </w:p>
        </w:tc>
        <w:tc>
          <w:tcPr>
            <w:tcW w:w="1197" w:type="dxa"/>
            <w:tcBorders>
              <w:left w:val="single" w:sz="4" w:space="0" w:color="auto"/>
            </w:tcBorders>
            <w:shd w:val="clear" w:color="auto" w:fill="auto"/>
          </w:tcPr>
          <w:p w:rsidR="00814664" w:rsidRPr="008C275E" w:rsidRDefault="00814664" w:rsidP="0084369C">
            <w:pPr>
              <w:spacing w:after="0" w:line="240" w:lineRule="auto"/>
              <w:jc w:val="center"/>
              <w:rPr>
                <w:rFonts w:eastAsia="Times New Roman" w:cs="Times New Roman"/>
                <w:lang w:eastAsia="en-GB"/>
              </w:rPr>
            </w:pPr>
          </w:p>
        </w:tc>
      </w:tr>
      <w:tr w:rsidR="00814664" w:rsidRPr="00193AA3" w:rsidTr="00AD0949">
        <w:trPr>
          <w:trHeight w:val="134"/>
          <w:jc w:val="center"/>
        </w:trPr>
        <w:tc>
          <w:tcPr>
            <w:tcW w:w="705" w:type="dxa"/>
            <w:shd w:val="clear" w:color="auto" w:fill="FFFFFF" w:themeFill="background1"/>
          </w:tcPr>
          <w:p w:rsidR="00814664" w:rsidRPr="00193AA3" w:rsidRDefault="00814664" w:rsidP="00952D2D">
            <w:pPr>
              <w:spacing w:after="0" w:line="240" w:lineRule="auto"/>
              <w:jc w:val="center"/>
              <w:rPr>
                <w:rFonts w:eastAsia="Times New Roman" w:cs="Times New Roman"/>
                <w:b/>
                <w:bCs/>
                <w:lang w:eastAsia="en-GB"/>
              </w:rPr>
            </w:pPr>
          </w:p>
        </w:tc>
        <w:tc>
          <w:tcPr>
            <w:tcW w:w="423" w:type="dxa"/>
            <w:shd w:val="clear" w:color="auto" w:fill="FFFFFF" w:themeFill="background1"/>
            <w:noWrap/>
          </w:tcPr>
          <w:p w:rsidR="00814664" w:rsidRPr="00193AA3" w:rsidRDefault="00814664" w:rsidP="00AA7602">
            <w:pPr>
              <w:spacing w:after="0" w:line="240" w:lineRule="auto"/>
              <w:jc w:val="center"/>
              <w:rPr>
                <w:rFonts w:eastAsia="Times New Roman" w:cs="Times New Roman"/>
                <w:lang w:eastAsia="en-GB"/>
              </w:rPr>
            </w:pPr>
            <w:r w:rsidRPr="00193AA3">
              <w:rPr>
                <w:rFonts w:eastAsia="Times New Roman" w:cs="Times New Roman"/>
                <w:lang w:eastAsia="en-GB"/>
              </w:rPr>
              <w:t>C</w:t>
            </w:r>
          </w:p>
        </w:tc>
        <w:tc>
          <w:tcPr>
            <w:tcW w:w="8853" w:type="dxa"/>
            <w:gridSpan w:val="9"/>
            <w:tcBorders>
              <w:right w:val="single" w:sz="4" w:space="0" w:color="auto"/>
            </w:tcBorders>
            <w:shd w:val="clear" w:color="auto" w:fill="FFFFFF" w:themeFill="background1"/>
          </w:tcPr>
          <w:p w:rsidR="00E93A51" w:rsidRDefault="00814664" w:rsidP="00046762">
            <w:pPr>
              <w:spacing w:after="0" w:line="240" w:lineRule="auto"/>
              <w:rPr>
                <w:rFonts w:eastAsia="Times New Roman" w:cs="Times New Roman"/>
                <w:lang w:eastAsia="en-GB"/>
              </w:rPr>
            </w:pPr>
            <w:r w:rsidRPr="00193AA3">
              <w:rPr>
                <w:rFonts w:eastAsia="Times New Roman" w:cs="Times New Roman"/>
                <w:b/>
                <w:lang w:eastAsia="en-GB"/>
              </w:rPr>
              <w:t>Payment of invoices</w:t>
            </w:r>
            <w:r w:rsidRPr="00193AA3">
              <w:rPr>
                <w:rFonts w:eastAsia="Times New Roman" w:cs="Times New Roman"/>
                <w:lang w:eastAsia="en-GB"/>
              </w:rPr>
              <w:t>: to receive for approval a list of invoices received</w:t>
            </w:r>
          </w:p>
          <w:p w:rsidR="00814664" w:rsidRDefault="00E93A51" w:rsidP="00046762">
            <w:pPr>
              <w:spacing w:after="0" w:line="240" w:lineRule="auto"/>
              <w:rPr>
                <w:rFonts w:eastAsia="Times New Roman" w:cs="Times New Roman"/>
                <w:lang w:eastAsia="en-GB"/>
              </w:rPr>
            </w:pPr>
            <w:r>
              <w:rPr>
                <w:rFonts w:eastAsia="Times New Roman" w:cs="Times New Roman"/>
                <w:lang w:eastAsia="en-GB"/>
              </w:rPr>
              <w:t xml:space="preserve">All starred (*) payments were proposed and seconded (Cllrs </w:t>
            </w:r>
            <w:r w:rsidR="00046762">
              <w:rPr>
                <w:rFonts w:eastAsia="Times New Roman" w:cs="Times New Roman"/>
                <w:lang w:eastAsia="en-GB"/>
              </w:rPr>
              <w:t xml:space="preserve"> </w:t>
            </w:r>
            <w:r>
              <w:rPr>
                <w:rFonts w:eastAsia="Times New Roman" w:cs="Times New Roman"/>
                <w:lang w:eastAsia="en-GB"/>
              </w:rPr>
              <w:t>Crame and Patel)</w:t>
            </w:r>
          </w:p>
          <w:p w:rsidR="00E93A51" w:rsidRPr="00193AA3" w:rsidRDefault="00E93A51" w:rsidP="00046762">
            <w:pPr>
              <w:spacing w:after="0" w:line="240" w:lineRule="auto"/>
              <w:rPr>
                <w:rFonts w:eastAsia="Times New Roman" w:cs="Times New Roman"/>
                <w:b/>
                <w:lang w:eastAsia="en-GB"/>
              </w:rPr>
            </w:pPr>
            <w:r>
              <w:rPr>
                <w:rFonts w:eastAsia="Times New Roman" w:cs="Times New Roman"/>
                <w:lang w:eastAsia="en-GB"/>
              </w:rPr>
              <w:t>Clerk and RFO to set up payments with Unity Bank so these can be paid on line</w:t>
            </w:r>
          </w:p>
        </w:tc>
        <w:tc>
          <w:tcPr>
            <w:tcW w:w="1197" w:type="dxa"/>
            <w:tcBorders>
              <w:left w:val="single" w:sz="4" w:space="0" w:color="auto"/>
            </w:tcBorders>
            <w:shd w:val="clear" w:color="auto" w:fill="auto"/>
          </w:tcPr>
          <w:p w:rsidR="00814664" w:rsidRPr="00FF2582" w:rsidRDefault="00814664" w:rsidP="0084369C">
            <w:pPr>
              <w:spacing w:after="0" w:line="240" w:lineRule="auto"/>
              <w:jc w:val="center"/>
              <w:rPr>
                <w:rFonts w:eastAsia="Times New Roman" w:cs="Times New Roman"/>
                <w:lang w:eastAsia="en-GB"/>
              </w:rPr>
            </w:pPr>
          </w:p>
        </w:tc>
      </w:tr>
      <w:tr w:rsidR="00817D6E" w:rsidRPr="00193AA3" w:rsidTr="004B3F72">
        <w:trPr>
          <w:trHeight w:val="28"/>
          <w:jc w:val="center"/>
        </w:trPr>
        <w:tc>
          <w:tcPr>
            <w:tcW w:w="705" w:type="dxa"/>
            <w:vMerge w:val="restart"/>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val="restart"/>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A6A6A6" w:themeFill="background1" w:themeFillShade="A6"/>
          </w:tcPr>
          <w:p w:rsidR="00817D6E" w:rsidRPr="00193AA3" w:rsidRDefault="00817D6E" w:rsidP="00046762">
            <w:pPr>
              <w:spacing w:after="0" w:line="240" w:lineRule="auto"/>
              <w:rPr>
                <w:rFonts w:eastAsia="Times New Roman" w:cs="Times New Roman"/>
                <w:b/>
                <w:lang w:eastAsia="en-GB"/>
              </w:rPr>
            </w:pPr>
            <w:r>
              <w:rPr>
                <w:rFonts w:eastAsia="Times New Roman" w:cs="Times New Roman"/>
                <w:b/>
                <w:lang w:eastAsia="en-GB"/>
              </w:rPr>
              <w:t>Date</w:t>
            </w:r>
          </w:p>
        </w:tc>
        <w:tc>
          <w:tcPr>
            <w:tcW w:w="2339" w:type="dxa"/>
            <w:tcBorders>
              <w:right w:val="single" w:sz="4" w:space="0" w:color="auto"/>
            </w:tcBorders>
            <w:shd w:val="clear" w:color="auto" w:fill="A6A6A6" w:themeFill="background1" w:themeFillShade="A6"/>
          </w:tcPr>
          <w:p w:rsidR="00817D6E" w:rsidRPr="00193AA3" w:rsidRDefault="00817D6E" w:rsidP="00046762">
            <w:pPr>
              <w:spacing w:after="0" w:line="240" w:lineRule="auto"/>
              <w:rPr>
                <w:rFonts w:eastAsia="Times New Roman" w:cs="Times New Roman"/>
                <w:b/>
                <w:lang w:eastAsia="en-GB"/>
              </w:rPr>
            </w:pPr>
            <w:r>
              <w:rPr>
                <w:rFonts w:eastAsia="Times New Roman" w:cs="Times New Roman"/>
                <w:b/>
                <w:lang w:eastAsia="en-GB"/>
              </w:rPr>
              <w:t>Payee</w:t>
            </w:r>
          </w:p>
        </w:tc>
        <w:tc>
          <w:tcPr>
            <w:tcW w:w="3320" w:type="dxa"/>
            <w:gridSpan w:val="3"/>
            <w:tcBorders>
              <w:right w:val="single" w:sz="4" w:space="0" w:color="auto"/>
            </w:tcBorders>
            <w:shd w:val="clear" w:color="auto" w:fill="A6A6A6" w:themeFill="background1" w:themeFillShade="A6"/>
          </w:tcPr>
          <w:p w:rsidR="00817D6E" w:rsidRPr="00193AA3" w:rsidRDefault="00817D6E" w:rsidP="00046762">
            <w:pPr>
              <w:spacing w:after="0" w:line="240" w:lineRule="auto"/>
              <w:rPr>
                <w:rFonts w:eastAsia="Times New Roman" w:cs="Times New Roman"/>
                <w:b/>
                <w:lang w:eastAsia="en-GB"/>
              </w:rPr>
            </w:pPr>
            <w:r>
              <w:rPr>
                <w:rFonts w:eastAsia="Times New Roman" w:cs="Times New Roman"/>
                <w:b/>
                <w:lang w:eastAsia="en-GB"/>
              </w:rPr>
              <w:t>Description / Invoice</w:t>
            </w:r>
          </w:p>
        </w:tc>
        <w:tc>
          <w:tcPr>
            <w:tcW w:w="939" w:type="dxa"/>
            <w:gridSpan w:val="2"/>
            <w:tcBorders>
              <w:right w:val="single" w:sz="4" w:space="0" w:color="auto"/>
            </w:tcBorders>
            <w:shd w:val="clear" w:color="auto" w:fill="A6A6A6" w:themeFill="background1" w:themeFillShade="A6"/>
          </w:tcPr>
          <w:p w:rsidR="00817D6E" w:rsidRPr="00193AA3" w:rsidRDefault="00817D6E" w:rsidP="00046762">
            <w:pPr>
              <w:spacing w:after="0" w:line="240" w:lineRule="auto"/>
              <w:rPr>
                <w:rFonts w:eastAsia="Times New Roman" w:cs="Times New Roman"/>
                <w:b/>
                <w:lang w:eastAsia="en-GB"/>
              </w:rPr>
            </w:pPr>
            <w:r>
              <w:rPr>
                <w:rFonts w:eastAsia="Times New Roman" w:cs="Times New Roman"/>
                <w:b/>
                <w:lang w:eastAsia="en-GB"/>
              </w:rPr>
              <w:t>Cheque number</w:t>
            </w:r>
          </w:p>
        </w:tc>
        <w:tc>
          <w:tcPr>
            <w:tcW w:w="1053" w:type="dxa"/>
            <w:tcBorders>
              <w:right w:val="single" w:sz="4" w:space="0" w:color="auto"/>
            </w:tcBorders>
            <w:shd w:val="clear" w:color="auto" w:fill="A6A6A6" w:themeFill="background1" w:themeFillShade="A6"/>
          </w:tcPr>
          <w:p w:rsidR="00817D6E" w:rsidRPr="00193AA3" w:rsidRDefault="00817D6E" w:rsidP="00046762">
            <w:pPr>
              <w:spacing w:after="0" w:line="240" w:lineRule="auto"/>
              <w:rPr>
                <w:rFonts w:eastAsia="Times New Roman" w:cs="Times New Roman"/>
                <w:b/>
                <w:lang w:eastAsia="en-GB"/>
              </w:rPr>
            </w:pPr>
            <w:r>
              <w:rPr>
                <w:rFonts w:eastAsia="Times New Roman" w:cs="Times New Roman"/>
                <w:b/>
                <w:lang w:eastAsia="en-GB"/>
              </w:rPr>
              <w:t>Value</w:t>
            </w:r>
          </w:p>
        </w:tc>
        <w:tc>
          <w:tcPr>
            <w:tcW w:w="1197" w:type="dxa"/>
            <w:tcBorders>
              <w:left w:val="single" w:sz="4" w:space="0" w:color="auto"/>
            </w:tcBorders>
            <w:shd w:val="clear" w:color="auto" w:fill="auto"/>
          </w:tcPr>
          <w:p w:rsidR="00817D6E" w:rsidRPr="00FF2582" w:rsidRDefault="00817D6E" w:rsidP="0084369C">
            <w:pPr>
              <w:spacing w:after="0" w:line="240" w:lineRule="auto"/>
              <w:jc w:val="center"/>
              <w:rPr>
                <w:rFonts w:eastAsia="Times New Roman" w:cs="Times New Roman"/>
                <w:lang w:eastAsia="en-GB"/>
              </w:rPr>
            </w:pP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Parish Council Website</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Inv. 016 annual website updating</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£430.00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sidRPr="007B7167">
              <w:rPr>
                <w:rFonts w:eastAsia="Times New Roman" w:cs="Times New Roman"/>
                <w:sz w:val="16"/>
                <w:lang w:eastAsia="en-GB"/>
              </w:rPr>
              <w:t>Not approved: see #07/A</w:t>
            </w: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 xml:space="preserve">HMRC </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Re B Hickley PAYE Month 2</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£87.78</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Berkshire Pension Fund</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Re B Hickley pension month 2</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£294.99</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B &amp; B Hickley wages</w:t>
            </w:r>
          </w:p>
        </w:tc>
        <w:tc>
          <w:tcPr>
            <w:tcW w:w="3320" w:type="dxa"/>
            <w:gridSpan w:val="3"/>
            <w:tcBorders>
              <w:right w:val="single" w:sz="4" w:space="0" w:color="auto"/>
            </w:tcBorders>
            <w:shd w:val="clear" w:color="auto" w:fill="FFFFFF" w:themeFill="background1"/>
          </w:tcPr>
          <w:p w:rsidR="00817D6E" w:rsidRPr="003D5BE5" w:rsidRDefault="00817D6E" w:rsidP="008C275E">
            <w:pPr>
              <w:pStyle w:val="NoSpacing"/>
              <w:rPr>
                <w:lang w:eastAsia="en-GB"/>
              </w:rPr>
            </w:pPr>
            <w:r w:rsidRPr="003D5BE5">
              <w:rPr>
                <w:lang w:eastAsia="en-GB"/>
              </w:rPr>
              <w:t xml:space="preserve">Month 2 </w:t>
            </w:r>
            <w:r w:rsidR="008C275E">
              <w:rPr>
                <w:lang w:eastAsia="en-GB"/>
              </w:rPr>
              <w:t xml:space="preserve"> (</w:t>
            </w:r>
            <w:r w:rsidRPr="003D5BE5">
              <w:rPr>
                <w:lang w:eastAsia="en-GB"/>
              </w:rPr>
              <w:t>£721.62</w:t>
            </w:r>
            <w:r w:rsidR="008C275E">
              <w:rPr>
                <w:lang w:eastAsia="en-GB"/>
              </w:rPr>
              <w:t xml:space="preserve"> + </w:t>
            </w:r>
            <w:r w:rsidR="008C275E" w:rsidRPr="003D5BE5">
              <w:rPr>
                <w:lang w:eastAsia="en-GB"/>
              </w:rPr>
              <w:t>£129.36</w:t>
            </w:r>
            <w:r w:rsidRPr="003D5BE5">
              <w:rPr>
                <w:lang w:eastAsia="en-GB"/>
              </w:rPr>
              <w:t>)</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£850.98</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A54DB0">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Auditing Solutions</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Inv. A6420 Internal Audit 2019-20</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7B7167" w:rsidP="009A6AED">
            <w:pPr>
              <w:pStyle w:val="NoSpacing"/>
              <w:jc w:val="right"/>
              <w:rPr>
                <w:lang w:eastAsia="en-GB"/>
              </w:rPr>
            </w:pPr>
            <w:r>
              <w:rPr>
                <w:lang w:eastAsia="en-GB"/>
              </w:rPr>
              <w:t>£</w:t>
            </w:r>
            <w:r w:rsidR="00A54DB0">
              <w:rPr>
                <w:lang w:eastAsia="en-GB"/>
              </w:rPr>
              <w:t>534.00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Window Flowers</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Inv. 32186 Summer 2020 hanging baskets</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£714.00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20"/>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Garden Designs</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 xml:space="preserve">Inv. 3464 agreed </w:t>
            </w:r>
            <w:r w:rsidR="008C275E">
              <w:rPr>
                <w:lang w:eastAsia="en-GB"/>
              </w:rPr>
              <w:t xml:space="preserve">annual </w:t>
            </w:r>
            <w:r w:rsidRPr="003D5BE5">
              <w:rPr>
                <w:lang w:eastAsia="en-GB"/>
              </w:rPr>
              <w:t>works</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£489.00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47"/>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Garden Designs</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lang w:eastAsia="en-GB"/>
              </w:rPr>
            </w:pPr>
            <w:r w:rsidRPr="003D5BE5">
              <w:rPr>
                <w:lang w:eastAsia="en-GB"/>
              </w:rPr>
              <w:t xml:space="preserve">Inv. 3488 agreed </w:t>
            </w:r>
            <w:r w:rsidR="008C275E">
              <w:rPr>
                <w:lang w:eastAsia="en-GB"/>
              </w:rPr>
              <w:t xml:space="preserve">annual </w:t>
            </w:r>
            <w:r w:rsidRPr="003D5BE5">
              <w:rPr>
                <w:lang w:eastAsia="en-GB"/>
              </w:rPr>
              <w:t>works</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lang w:eastAsia="en-GB"/>
              </w:rPr>
            </w:pPr>
            <w:r w:rsidRPr="003D5BE5">
              <w:rPr>
                <w:lang w:eastAsia="en-GB"/>
              </w:rPr>
              <w:t>£550.20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47"/>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r w:rsidRPr="003D5BE5">
              <w:rPr>
                <w:rFonts w:eastAsia="Times New Roman" w:cs="Times New Roman"/>
                <w:lang w:eastAsia="en-GB"/>
              </w:rPr>
              <w:t>Garden Designs</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r w:rsidRPr="003D5BE5">
              <w:rPr>
                <w:rFonts w:eastAsia="Times New Roman" w:cs="Times New Roman"/>
                <w:lang w:eastAsia="en-GB"/>
              </w:rPr>
              <w:t>Inv. 3497</w:t>
            </w:r>
            <w:r w:rsidR="007B7167">
              <w:rPr>
                <w:rFonts w:eastAsia="Times New Roman" w:cs="Times New Roman"/>
                <w:lang w:eastAsia="en-GB"/>
              </w:rPr>
              <w:t xml:space="preserve"> agreed </w:t>
            </w:r>
            <w:r w:rsidR="008C275E">
              <w:rPr>
                <w:rFonts w:eastAsia="Times New Roman" w:cs="Times New Roman"/>
                <w:lang w:eastAsia="en-GB"/>
              </w:rPr>
              <w:t xml:space="preserve">annual </w:t>
            </w:r>
            <w:r w:rsidR="007B7167">
              <w:rPr>
                <w:rFonts w:eastAsia="Times New Roman" w:cs="Times New Roman"/>
                <w:lang w:eastAsia="en-GB"/>
              </w:rPr>
              <w:t>works</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rFonts w:eastAsia="Times New Roman" w:cs="Times New Roman"/>
                <w:lang w:eastAsia="en-GB"/>
              </w:rPr>
            </w:pPr>
            <w:r w:rsidRPr="003D5BE5">
              <w:rPr>
                <w:rFonts w:eastAsia="Times New Roman" w:cs="Times New Roman"/>
                <w:lang w:eastAsia="en-GB"/>
              </w:rPr>
              <w:t>£1225.00</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52"/>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rsidRPr="003D5BE5">
              <w:t>19/5/2020</w:t>
            </w:r>
          </w:p>
        </w:tc>
        <w:tc>
          <w:tcPr>
            <w:tcW w:w="2339" w:type="dxa"/>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r>
              <w:rPr>
                <w:rFonts w:eastAsia="Times New Roman" w:cs="Times New Roman"/>
                <w:lang w:eastAsia="en-GB"/>
              </w:rPr>
              <w:t xml:space="preserve">ICO </w:t>
            </w:r>
            <w:r w:rsidRPr="003D5BE5">
              <w:rPr>
                <w:rFonts w:eastAsia="Times New Roman" w:cs="Times New Roman"/>
                <w:sz w:val="12"/>
                <w:lang w:eastAsia="en-GB"/>
              </w:rPr>
              <w:t>(Information Commissioners Office)</w:t>
            </w:r>
          </w:p>
        </w:tc>
        <w:tc>
          <w:tcPr>
            <w:tcW w:w="3320" w:type="dxa"/>
            <w:gridSpan w:val="3"/>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r>
              <w:rPr>
                <w:rFonts w:eastAsia="Times New Roman" w:cs="Times New Roman"/>
                <w:lang w:eastAsia="en-GB"/>
              </w:rPr>
              <w:t>GDPR / Data Protection fee</w:t>
            </w:r>
          </w:p>
        </w:tc>
        <w:tc>
          <w:tcPr>
            <w:tcW w:w="939" w:type="dxa"/>
            <w:gridSpan w:val="2"/>
            <w:tcBorders>
              <w:right w:val="single" w:sz="4" w:space="0" w:color="auto"/>
            </w:tcBorders>
            <w:shd w:val="clear" w:color="auto" w:fill="FFFFFF" w:themeFill="background1"/>
          </w:tcPr>
          <w:p w:rsidR="00817D6E" w:rsidRPr="003D5BE5" w:rsidRDefault="00817D6E" w:rsidP="009A6AED">
            <w:pPr>
              <w:pStyle w:val="NoSpacing"/>
              <w:rPr>
                <w:rFonts w:eastAsia="Times New Roman" w:cs="Times New Roman"/>
                <w:lang w:eastAsia="en-GB"/>
              </w:rPr>
            </w:pPr>
          </w:p>
        </w:tc>
        <w:tc>
          <w:tcPr>
            <w:tcW w:w="1053" w:type="dxa"/>
            <w:tcBorders>
              <w:right w:val="single" w:sz="4" w:space="0" w:color="auto"/>
            </w:tcBorders>
            <w:shd w:val="clear" w:color="auto" w:fill="FFFFFF" w:themeFill="background1"/>
          </w:tcPr>
          <w:p w:rsidR="00817D6E" w:rsidRPr="003D5BE5" w:rsidRDefault="00817D6E" w:rsidP="009A6AED">
            <w:pPr>
              <w:pStyle w:val="NoSpacing"/>
              <w:jc w:val="right"/>
              <w:rPr>
                <w:rFonts w:eastAsia="Times New Roman" w:cs="Times New Roman"/>
                <w:lang w:eastAsia="en-GB"/>
              </w:rPr>
            </w:pPr>
            <w:r>
              <w:rPr>
                <w:rFonts w:eastAsia="Times New Roman" w:cs="Times New Roman"/>
                <w:lang w:eastAsia="en-GB"/>
              </w:rPr>
              <w:t>£40.00</w:t>
            </w:r>
            <w:r w:rsidR="007B7167">
              <w:rPr>
                <w:rFonts w:eastAsia="Times New Roman" w:cs="Times New Roman"/>
                <w:lang w:eastAsia="en-GB"/>
              </w:rPr>
              <w:t xml:space="preserve"> </w:t>
            </w:r>
            <w:r w:rsidR="007B7167" w:rsidRPr="007B7167">
              <w:rPr>
                <w:rFonts w:eastAsia="Times New Roman" w:cs="Times New Roman"/>
                <w:sz w:val="10"/>
                <w:lang w:eastAsia="en-GB"/>
              </w:rPr>
              <w:t>discounted to £35</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7D6E" w:rsidRPr="00193AA3" w:rsidTr="004B3F72">
        <w:trPr>
          <w:trHeight w:val="52"/>
          <w:jc w:val="center"/>
        </w:trPr>
        <w:tc>
          <w:tcPr>
            <w:tcW w:w="705" w:type="dxa"/>
            <w:vMerge/>
            <w:shd w:val="clear" w:color="auto" w:fill="FFFFFF" w:themeFill="background1"/>
          </w:tcPr>
          <w:p w:rsidR="00817D6E" w:rsidRPr="00193AA3" w:rsidRDefault="00817D6E"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817D6E" w:rsidRPr="00193AA3" w:rsidRDefault="00817D6E" w:rsidP="00AA7602">
            <w:pPr>
              <w:spacing w:after="0" w:line="240" w:lineRule="auto"/>
              <w:jc w:val="center"/>
              <w:rPr>
                <w:rFonts w:eastAsia="Times New Roman" w:cs="Times New Roman"/>
                <w:lang w:eastAsia="en-GB"/>
              </w:rPr>
            </w:pPr>
          </w:p>
        </w:tc>
        <w:tc>
          <w:tcPr>
            <w:tcW w:w="1202" w:type="dxa"/>
            <w:gridSpan w:val="2"/>
            <w:tcBorders>
              <w:right w:val="single" w:sz="4" w:space="0" w:color="auto"/>
            </w:tcBorders>
            <w:shd w:val="clear" w:color="auto" w:fill="FFFFFF" w:themeFill="background1"/>
          </w:tcPr>
          <w:p w:rsidR="00817D6E" w:rsidRPr="003D5BE5" w:rsidRDefault="00817D6E" w:rsidP="009A6AED">
            <w:pPr>
              <w:pStyle w:val="NoSpacing"/>
            </w:pPr>
            <w:r>
              <w:t>19/5/2020</w:t>
            </w:r>
          </w:p>
        </w:tc>
        <w:tc>
          <w:tcPr>
            <w:tcW w:w="2339" w:type="dxa"/>
            <w:tcBorders>
              <w:right w:val="single" w:sz="4" w:space="0" w:color="auto"/>
            </w:tcBorders>
            <w:shd w:val="clear" w:color="auto" w:fill="FFFFFF" w:themeFill="background1"/>
          </w:tcPr>
          <w:p w:rsidR="00817D6E" w:rsidRDefault="00817D6E" w:rsidP="009A6AED">
            <w:pPr>
              <w:pStyle w:val="NoSpacing"/>
              <w:rPr>
                <w:rFonts w:eastAsia="Times New Roman" w:cs="Times New Roman"/>
                <w:lang w:eastAsia="en-GB"/>
              </w:rPr>
            </w:pPr>
            <w:r w:rsidRPr="00153143">
              <w:rPr>
                <w:rFonts w:eastAsia="Times New Roman" w:cs="Times New Roman"/>
                <w:lang w:eastAsia="en-GB"/>
              </w:rPr>
              <w:t>Berkshire Pension Fund</w:t>
            </w:r>
          </w:p>
        </w:tc>
        <w:tc>
          <w:tcPr>
            <w:tcW w:w="3320" w:type="dxa"/>
            <w:gridSpan w:val="3"/>
            <w:tcBorders>
              <w:right w:val="single" w:sz="4" w:space="0" w:color="auto"/>
            </w:tcBorders>
            <w:shd w:val="clear" w:color="auto" w:fill="FFFFFF" w:themeFill="background1"/>
          </w:tcPr>
          <w:p w:rsidR="00817D6E" w:rsidRPr="00153143" w:rsidRDefault="00817D6E" w:rsidP="009A6AED">
            <w:pPr>
              <w:pStyle w:val="NoSpacing"/>
              <w:rPr>
                <w:rFonts w:eastAsia="Times New Roman" w:cs="Times New Roman"/>
                <w:lang w:eastAsia="en-GB"/>
              </w:rPr>
            </w:pPr>
            <w:r>
              <w:rPr>
                <w:rFonts w:eastAsia="Times New Roman" w:cs="Times New Roman"/>
                <w:lang w:eastAsia="en-GB"/>
              </w:rPr>
              <w:t xml:space="preserve">To replace </w:t>
            </w:r>
            <w:proofErr w:type="spellStart"/>
            <w:r>
              <w:rPr>
                <w:rFonts w:eastAsia="Times New Roman" w:cs="Times New Roman"/>
                <w:lang w:eastAsia="en-GB"/>
              </w:rPr>
              <w:t>Cq</w:t>
            </w:r>
            <w:proofErr w:type="spellEnd"/>
            <w:r>
              <w:rPr>
                <w:rFonts w:eastAsia="Times New Roman" w:cs="Times New Roman"/>
                <w:lang w:eastAsia="en-GB"/>
              </w:rPr>
              <w:t xml:space="preserve"> N</w:t>
            </w:r>
            <w:r w:rsidRPr="00153143">
              <w:rPr>
                <w:rFonts w:eastAsia="Times New Roman" w:cs="Times New Roman"/>
                <w:vertAlign w:val="superscript"/>
                <w:lang w:eastAsia="en-GB"/>
              </w:rPr>
              <w:t>o</w:t>
            </w:r>
            <w:r>
              <w:rPr>
                <w:rFonts w:eastAsia="Times New Roman" w:cs="Times New Roman"/>
                <w:lang w:eastAsia="en-GB"/>
              </w:rPr>
              <w:t xml:space="preserve"> 300590 issued 21/4/2020: wrong payee</w:t>
            </w:r>
          </w:p>
        </w:tc>
        <w:tc>
          <w:tcPr>
            <w:tcW w:w="939" w:type="dxa"/>
            <w:gridSpan w:val="2"/>
            <w:tcBorders>
              <w:right w:val="single" w:sz="4" w:space="0" w:color="auto"/>
            </w:tcBorders>
            <w:shd w:val="clear" w:color="auto" w:fill="FFFFFF" w:themeFill="background1"/>
          </w:tcPr>
          <w:p w:rsidR="00817D6E" w:rsidRDefault="00817D6E" w:rsidP="009A6AED">
            <w:pPr>
              <w:pStyle w:val="NoSpacing"/>
              <w:rPr>
                <w:rFonts w:eastAsia="Times New Roman" w:cs="Times New Roman"/>
                <w:lang w:eastAsia="en-GB"/>
              </w:rPr>
            </w:pPr>
          </w:p>
        </w:tc>
        <w:tc>
          <w:tcPr>
            <w:tcW w:w="1053" w:type="dxa"/>
            <w:tcBorders>
              <w:right w:val="single" w:sz="4" w:space="0" w:color="auto"/>
            </w:tcBorders>
            <w:shd w:val="clear" w:color="auto" w:fill="FFFFFF" w:themeFill="background1"/>
          </w:tcPr>
          <w:p w:rsidR="00817D6E" w:rsidRDefault="00817D6E" w:rsidP="009A6AED">
            <w:pPr>
              <w:pStyle w:val="NoSpacing"/>
              <w:jc w:val="right"/>
              <w:rPr>
                <w:rFonts w:eastAsia="Times New Roman" w:cs="Times New Roman"/>
                <w:lang w:eastAsia="en-GB"/>
              </w:rPr>
            </w:pPr>
            <w:r>
              <w:rPr>
                <w:rFonts w:eastAsia="Times New Roman" w:cs="Times New Roman"/>
                <w:lang w:eastAsia="en-GB"/>
              </w:rPr>
              <w:t>£824.46</w:t>
            </w:r>
          </w:p>
        </w:tc>
        <w:tc>
          <w:tcPr>
            <w:tcW w:w="1197" w:type="dxa"/>
            <w:tcBorders>
              <w:left w:val="single" w:sz="4" w:space="0" w:color="auto"/>
            </w:tcBorders>
            <w:shd w:val="clear" w:color="auto" w:fill="auto"/>
          </w:tcPr>
          <w:p w:rsidR="00817D6E" w:rsidRPr="00FF2582" w:rsidRDefault="007B7167" w:rsidP="0084369C">
            <w:pPr>
              <w:spacing w:after="0" w:line="240" w:lineRule="auto"/>
              <w:jc w:val="center"/>
              <w:rPr>
                <w:rFonts w:eastAsia="Times New Roman" w:cs="Times New Roman"/>
                <w:lang w:eastAsia="en-GB"/>
              </w:rPr>
            </w:pPr>
            <w:r>
              <w:rPr>
                <w:rFonts w:eastAsia="Times New Roman" w:cs="Times New Roman"/>
                <w:lang w:eastAsia="en-GB"/>
              </w:rPr>
              <w:t>*</w:t>
            </w:r>
          </w:p>
        </w:tc>
      </w:tr>
      <w:tr w:rsidR="00814664" w:rsidRPr="00B65BE0" w:rsidTr="00AD0949">
        <w:trPr>
          <w:trHeight w:val="134"/>
          <w:jc w:val="center"/>
        </w:trPr>
        <w:tc>
          <w:tcPr>
            <w:tcW w:w="705" w:type="dxa"/>
            <w:shd w:val="clear" w:color="auto" w:fill="FFFFFF" w:themeFill="background1"/>
          </w:tcPr>
          <w:p w:rsidR="00814664" w:rsidRPr="00B65BE0" w:rsidRDefault="00814664" w:rsidP="00952D2D">
            <w:pPr>
              <w:spacing w:after="0" w:line="240" w:lineRule="auto"/>
              <w:jc w:val="center"/>
              <w:rPr>
                <w:rFonts w:eastAsia="Times New Roman" w:cs="Times New Roman"/>
                <w:bCs/>
                <w:lang w:eastAsia="en-GB"/>
              </w:rPr>
            </w:pPr>
          </w:p>
        </w:tc>
        <w:tc>
          <w:tcPr>
            <w:tcW w:w="423" w:type="dxa"/>
            <w:shd w:val="clear" w:color="auto" w:fill="FFFFFF" w:themeFill="background1"/>
            <w:noWrap/>
          </w:tcPr>
          <w:p w:rsidR="00814664" w:rsidRPr="00153143" w:rsidRDefault="00814664" w:rsidP="00AA7602">
            <w:pPr>
              <w:spacing w:after="0" w:line="240" w:lineRule="auto"/>
              <w:jc w:val="center"/>
              <w:rPr>
                <w:rFonts w:eastAsia="Times New Roman" w:cs="Times New Roman"/>
                <w:color w:val="BFBFBF" w:themeColor="background1" w:themeShade="BF"/>
                <w:lang w:eastAsia="en-GB"/>
              </w:rPr>
            </w:pPr>
            <w:r w:rsidRPr="00153143">
              <w:rPr>
                <w:rFonts w:eastAsia="Times New Roman" w:cs="Times New Roman"/>
                <w:color w:val="BFBFBF" w:themeColor="background1" w:themeShade="BF"/>
                <w:lang w:eastAsia="en-GB"/>
              </w:rPr>
              <w:t>D</w:t>
            </w:r>
          </w:p>
        </w:tc>
        <w:tc>
          <w:tcPr>
            <w:tcW w:w="8853" w:type="dxa"/>
            <w:gridSpan w:val="9"/>
            <w:tcBorders>
              <w:right w:val="single" w:sz="4" w:space="0" w:color="auto"/>
            </w:tcBorders>
            <w:shd w:val="clear" w:color="auto" w:fill="FFFFFF" w:themeFill="background1"/>
          </w:tcPr>
          <w:p w:rsidR="00814664" w:rsidRPr="00153143" w:rsidRDefault="00814664" w:rsidP="005C7A75">
            <w:pPr>
              <w:spacing w:after="0" w:line="240" w:lineRule="auto"/>
              <w:rPr>
                <w:rFonts w:eastAsia="Times New Roman" w:cs="Times New Roman"/>
                <w:b/>
                <w:dstrike/>
                <w:color w:val="BFBFBF" w:themeColor="background1" w:themeShade="BF"/>
                <w:lang w:eastAsia="en-GB"/>
              </w:rPr>
            </w:pPr>
            <w:r w:rsidRPr="00153143">
              <w:rPr>
                <w:rFonts w:eastAsia="Times New Roman" w:cs="Times New Roman"/>
                <w:b/>
                <w:dstrike/>
                <w:color w:val="BFBFBF" w:themeColor="background1" w:themeShade="BF"/>
                <w:lang w:eastAsia="en-GB"/>
              </w:rPr>
              <w:t>Accounts For previous Q  submitted for approval:</w:t>
            </w:r>
            <w:r w:rsidR="00153143" w:rsidRPr="00153143">
              <w:rPr>
                <w:rFonts w:eastAsia="Times New Roman" w:cs="Times New Roman"/>
                <w:b/>
                <w:dstrike/>
                <w:color w:val="BFBFBF" w:themeColor="background1" w:themeShade="BF"/>
                <w:lang w:eastAsia="en-GB"/>
              </w:rPr>
              <w:t xml:space="preserve"> </w:t>
            </w:r>
            <w:r w:rsidR="00153143" w:rsidRPr="00153143">
              <w:rPr>
                <w:rFonts w:eastAsia="Times New Roman" w:cs="Times New Roman"/>
                <w:b/>
                <w:color w:val="BFBFBF" w:themeColor="background1" w:themeShade="BF"/>
                <w:lang w:eastAsia="en-GB"/>
              </w:rPr>
              <w:t>Not applicable</w:t>
            </w:r>
          </w:p>
        </w:tc>
        <w:tc>
          <w:tcPr>
            <w:tcW w:w="1197" w:type="dxa"/>
            <w:tcBorders>
              <w:left w:val="single" w:sz="4" w:space="0" w:color="auto"/>
            </w:tcBorders>
            <w:shd w:val="clear" w:color="auto" w:fill="auto"/>
          </w:tcPr>
          <w:p w:rsidR="00814664" w:rsidRPr="00B65BE0" w:rsidRDefault="00814664" w:rsidP="0084369C">
            <w:pPr>
              <w:spacing w:after="0" w:line="240" w:lineRule="auto"/>
              <w:jc w:val="center"/>
              <w:rPr>
                <w:rFonts w:eastAsia="Times New Roman" w:cs="Times New Roman"/>
                <w:lang w:eastAsia="en-GB"/>
              </w:rPr>
            </w:pPr>
          </w:p>
        </w:tc>
      </w:tr>
      <w:tr w:rsidR="00BF2ACB" w:rsidRPr="00B65BE0" w:rsidTr="00AD0949">
        <w:trPr>
          <w:trHeight w:val="206"/>
          <w:jc w:val="center"/>
        </w:trPr>
        <w:tc>
          <w:tcPr>
            <w:tcW w:w="705" w:type="dxa"/>
            <w:vMerge w:val="restart"/>
            <w:shd w:val="clear" w:color="auto" w:fill="FFFFFF" w:themeFill="background1"/>
          </w:tcPr>
          <w:p w:rsidR="00BF2ACB" w:rsidRPr="00B65BE0" w:rsidRDefault="00BF2ACB" w:rsidP="00952D2D">
            <w:pPr>
              <w:spacing w:after="0" w:line="240" w:lineRule="auto"/>
              <w:jc w:val="center"/>
              <w:rPr>
                <w:rFonts w:eastAsia="Times New Roman" w:cs="Times New Roman"/>
                <w:b/>
                <w:bCs/>
                <w:lang w:eastAsia="en-GB"/>
              </w:rPr>
            </w:pPr>
          </w:p>
        </w:tc>
        <w:tc>
          <w:tcPr>
            <w:tcW w:w="423" w:type="dxa"/>
            <w:vMerge w:val="restart"/>
            <w:shd w:val="clear" w:color="auto" w:fill="FFFFFF" w:themeFill="background1"/>
            <w:noWrap/>
          </w:tcPr>
          <w:p w:rsidR="00BF2ACB" w:rsidRPr="00B65BE0" w:rsidRDefault="00BF2ACB" w:rsidP="00AA7602">
            <w:pPr>
              <w:spacing w:after="0" w:line="240" w:lineRule="auto"/>
              <w:jc w:val="center"/>
              <w:rPr>
                <w:rFonts w:eastAsia="Times New Roman" w:cs="Times New Roman"/>
                <w:b/>
                <w:lang w:eastAsia="en-GB"/>
              </w:rPr>
            </w:pPr>
            <w:r w:rsidRPr="00B65BE0">
              <w:rPr>
                <w:rFonts w:eastAsia="Times New Roman" w:cs="Times New Roman"/>
                <w:b/>
                <w:lang w:eastAsia="en-GB"/>
              </w:rPr>
              <w:t>E</w:t>
            </w:r>
          </w:p>
        </w:tc>
        <w:tc>
          <w:tcPr>
            <w:tcW w:w="8853" w:type="dxa"/>
            <w:gridSpan w:val="9"/>
            <w:tcBorders>
              <w:right w:val="single" w:sz="4" w:space="0" w:color="auto"/>
            </w:tcBorders>
            <w:shd w:val="clear" w:color="auto" w:fill="FFFFFF" w:themeFill="background1"/>
          </w:tcPr>
          <w:p w:rsidR="00BF2ACB" w:rsidRPr="00B65BE0" w:rsidRDefault="00BF2ACB" w:rsidP="003640B0">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w:t>
            </w:r>
          </w:p>
        </w:tc>
        <w:tc>
          <w:tcPr>
            <w:tcW w:w="1197" w:type="dxa"/>
            <w:tcBorders>
              <w:left w:val="single" w:sz="4" w:space="0" w:color="auto"/>
            </w:tcBorders>
            <w:shd w:val="clear" w:color="auto" w:fill="auto"/>
          </w:tcPr>
          <w:p w:rsidR="00BF2ACB" w:rsidRPr="00B65BE0" w:rsidRDefault="00BF2ACB" w:rsidP="0084369C">
            <w:pPr>
              <w:spacing w:after="0" w:line="240" w:lineRule="auto"/>
              <w:jc w:val="center"/>
              <w:rPr>
                <w:rFonts w:eastAsia="Times New Roman" w:cs="Times New Roman"/>
                <w:lang w:eastAsia="en-GB"/>
              </w:rPr>
            </w:pPr>
          </w:p>
        </w:tc>
      </w:tr>
      <w:tr w:rsidR="00CA4E0F" w:rsidRPr="00B65BE0" w:rsidTr="00AD0949">
        <w:trPr>
          <w:trHeight w:val="104"/>
          <w:jc w:val="center"/>
        </w:trPr>
        <w:tc>
          <w:tcPr>
            <w:tcW w:w="705" w:type="dxa"/>
            <w:vMerge/>
            <w:shd w:val="clear" w:color="auto" w:fill="FFFFFF" w:themeFill="background1"/>
          </w:tcPr>
          <w:p w:rsidR="00CA4E0F" w:rsidRPr="00B65BE0" w:rsidRDefault="00CA4E0F"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CA4E0F" w:rsidRPr="00B65BE0" w:rsidRDefault="00CA4E0F" w:rsidP="00AA7602">
            <w:pPr>
              <w:spacing w:after="0" w:line="240" w:lineRule="auto"/>
              <w:jc w:val="center"/>
              <w:rPr>
                <w:rFonts w:eastAsia="Times New Roman" w:cs="Times New Roman"/>
                <w:b/>
                <w:lang w:eastAsia="en-GB"/>
              </w:rPr>
            </w:pPr>
          </w:p>
        </w:tc>
        <w:tc>
          <w:tcPr>
            <w:tcW w:w="540" w:type="dxa"/>
            <w:tcBorders>
              <w:right w:val="nil"/>
            </w:tcBorders>
            <w:shd w:val="clear" w:color="auto" w:fill="FFFFFF" w:themeFill="background1"/>
          </w:tcPr>
          <w:p w:rsidR="00CA4E0F" w:rsidRPr="00B65BE0" w:rsidRDefault="00CA4E0F" w:rsidP="003F3F71">
            <w:pPr>
              <w:spacing w:after="0" w:line="240" w:lineRule="auto"/>
              <w:rPr>
                <w:rFonts w:eastAsia="Times New Roman" w:cs="Times New Roman"/>
                <w:b/>
                <w:lang w:eastAsia="en-GB"/>
              </w:rPr>
            </w:pPr>
            <w:r>
              <w:rPr>
                <w:rFonts w:eastAsia="Times New Roman" w:cs="Times New Roman"/>
                <w:b/>
                <w:lang w:eastAsia="en-GB"/>
              </w:rPr>
              <w:t>i</w:t>
            </w:r>
          </w:p>
        </w:tc>
        <w:tc>
          <w:tcPr>
            <w:tcW w:w="8313" w:type="dxa"/>
            <w:gridSpan w:val="8"/>
            <w:tcBorders>
              <w:right w:val="single" w:sz="4" w:space="0" w:color="auto"/>
            </w:tcBorders>
            <w:shd w:val="clear" w:color="auto" w:fill="FFFFFF" w:themeFill="background1"/>
          </w:tcPr>
          <w:p w:rsidR="008C275E" w:rsidRDefault="00CA4E0F" w:rsidP="00E93A51">
            <w:pPr>
              <w:spacing w:after="0" w:line="240" w:lineRule="auto"/>
              <w:rPr>
                <w:rFonts w:eastAsia="Times New Roman" w:cs="Times New Roman"/>
                <w:lang w:eastAsia="en-GB"/>
              </w:rPr>
            </w:pPr>
            <w:r>
              <w:rPr>
                <w:rFonts w:eastAsia="Times New Roman" w:cs="Times New Roman"/>
                <w:b/>
                <w:lang w:eastAsia="en-GB"/>
              </w:rPr>
              <w:t xml:space="preserve">Internal Auditor’s “Internal Audit Report 2019-2020” to be </w:t>
            </w:r>
            <w:r w:rsidRPr="00817D6E">
              <w:rPr>
                <w:rFonts w:eastAsia="Times New Roman" w:cs="Times New Roman"/>
                <w:b/>
                <w:lang w:eastAsia="en-GB"/>
              </w:rPr>
              <w:t>approved</w:t>
            </w:r>
            <w:r w:rsidR="00817D6E" w:rsidRPr="00817D6E">
              <w:rPr>
                <w:rFonts w:eastAsia="Times New Roman" w:cs="Times New Roman"/>
                <w:lang w:eastAsia="en-GB"/>
              </w:rPr>
              <w:t xml:space="preserve"> (implementing recommendations</w:t>
            </w:r>
            <w:r w:rsidR="00E93A51">
              <w:rPr>
                <w:rFonts w:eastAsia="Times New Roman" w:cs="Times New Roman"/>
                <w:lang w:eastAsia="en-GB"/>
              </w:rPr>
              <w:t xml:space="preserve"> has been deferred to next meeting</w:t>
            </w:r>
            <w:r w:rsidR="00817D6E" w:rsidRPr="00817D6E">
              <w:rPr>
                <w:rFonts w:eastAsia="Times New Roman" w:cs="Times New Roman"/>
                <w:lang w:eastAsia="en-GB"/>
              </w:rPr>
              <w:t>)</w:t>
            </w:r>
            <w:r w:rsidR="00E93A51">
              <w:rPr>
                <w:rFonts w:eastAsia="Times New Roman" w:cs="Times New Roman"/>
                <w:lang w:eastAsia="en-GB"/>
              </w:rPr>
              <w:t xml:space="preserve">  </w:t>
            </w:r>
          </w:p>
          <w:p w:rsidR="00CA4E0F" w:rsidRDefault="00E93A51" w:rsidP="00E93A51">
            <w:pPr>
              <w:spacing w:after="0" w:line="240" w:lineRule="auto"/>
              <w:rPr>
                <w:rFonts w:eastAsia="Times New Roman" w:cs="Times New Roman"/>
                <w:b/>
                <w:lang w:eastAsia="en-GB"/>
              </w:rPr>
            </w:pPr>
            <w:r>
              <w:rPr>
                <w:rFonts w:eastAsia="Times New Roman" w:cs="Times New Roman"/>
                <w:lang w:eastAsia="en-GB"/>
              </w:rPr>
              <w:t>Proposed and seconded (Cllrs Crame and Cole)</w:t>
            </w:r>
          </w:p>
        </w:tc>
        <w:tc>
          <w:tcPr>
            <w:tcW w:w="1197" w:type="dxa"/>
            <w:tcBorders>
              <w:left w:val="single" w:sz="4" w:space="0" w:color="auto"/>
            </w:tcBorders>
            <w:shd w:val="clear" w:color="auto" w:fill="auto"/>
          </w:tcPr>
          <w:p w:rsidR="00CA4E0F" w:rsidRPr="00B65BE0" w:rsidRDefault="008C275E" w:rsidP="0084369C">
            <w:pPr>
              <w:spacing w:after="0" w:line="240" w:lineRule="auto"/>
              <w:jc w:val="center"/>
              <w:rPr>
                <w:rFonts w:eastAsia="Times New Roman" w:cs="Times New Roman"/>
                <w:lang w:eastAsia="en-GB"/>
              </w:rPr>
            </w:pPr>
            <w:r>
              <w:rPr>
                <w:rFonts w:eastAsia="Times New Roman" w:cs="Times New Roman"/>
                <w:lang w:eastAsia="en-GB"/>
              </w:rPr>
              <w:t>BH</w:t>
            </w:r>
          </w:p>
        </w:tc>
      </w:tr>
      <w:tr w:rsidR="00CA4E0F" w:rsidRPr="00B65BE0" w:rsidTr="00AD0949">
        <w:trPr>
          <w:trHeight w:val="52"/>
          <w:jc w:val="center"/>
        </w:trPr>
        <w:tc>
          <w:tcPr>
            <w:tcW w:w="705" w:type="dxa"/>
            <w:vMerge/>
            <w:shd w:val="clear" w:color="auto" w:fill="FFFFFF" w:themeFill="background1"/>
          </w:tcPr>
          <w:p w:rsidR="00CA4E0F" w:rsidRPr="00B65BE0" w:rsidRDefault="00CA4E0F" w:rsidP="00952D2D">
            <w:pPr>
              <w:spacing w:after="0" w:line="240" w:lineRule="auto"/>
              <w:jc w:val="center"/>
              <w:rPr>
                <w:rFonts w:eastAsia="Times New Roman" w:cs="Times New Roman"/>
                <w:b/>
                <w:bCs/>
                <w:lang w:eastAsia="en-GB"/>
              </w:rPr>
            </w:pPr>
          </w:p>
        </w:tc>
        <w:tc>
          <w:tcPr>
            <w:tcW w:w="423" w:type="dxa"/>
            <w:vMerge/>
            <w:shd w:val="clear" w:color="auto" w:fill="FFFFFF" w:themeFill="background1"/>
            <w:noWrap/>
          </w:tcPr>
          <w:p w:rsidR="00CA4E0F" w:rsidRPr="00B65BE0" w:rsidRDefault="00CA4E0F" w:rsidP="00AA7602">
            <w:pPr>
              <w:spacing w:after="0" w:line="240" w:lineRule="auto"/>
              <w:jc w:val="center"/>
              <w:rPr>
                <w:rFonts w:eastAsia="Times New Roman" w:cs="Times New Roman"/>
                <w:b/>
                <w:lang w:eastAsia="en-GB"/>
              </w:rPr>
            </w:pPr>
          </w:p>
        </w:tc>
        <w:tc>
          <w:tcPr>
            <w:tcW w:w="540" w:type="dxa"/>
            <w:tcBorders>
              <w:right w:val="nil"/>
            </w:tcBorders>
            <w:shd w:val="clear" w:color="auto" w:fill="FFFFFF" w:themeFill="background1"/>
          </w:tcPr>
          <w:p w:rsidR="00CA4E0F" w:rsidRPr="00B65BE0" w:rsidRDefault="00CA4E0F" w:rsidP="003F3F71">
            <w:pPr>
              <w:spacing w:after="0" w:line="240" w:lineRule="auto"/>
              <w:rPr>
                <w:rFonts w:eastAsia="Times New Roman" w:cs="Times New Roman"/>
                <w:b/>
                <w:lang w:eastAsia="en-GB"/>
              </w:rPr>
            </w:pPr>
            <w:r>
              <w:rPr>
                <w:rFonts w:eastAsia="Times New Roman" w:cs="Times New Roman"/>
                <w:b/>
                <w:lang w:eastAsia="en-GB"/>
              </w:rPr>
              <w:t>ii</w:t>
            </w:r>
          </w:p>
        </w:tc>
        <w:tc>
          <w:tcPr>
            <w:tcW w:w="8313" w:type="dxa"/>
            <w:gridSpan w:val="8"/>
            <w:tcBorders>
              <w:right w:val="single" w:sz="4" w:space="0" w:color="auto"/>
            </w:tcBorders>
            <w:shd w:val="clear" w:color="auto" w:fill="FFFFFF" w:themeFill="background1"/>
          </w:tcPr>
          <w:p w:rsidR="00CA4E0F" w:rsidRPr="00E93A51" w:rsidRDefault="00CA4E0F" w:rsidP="00BF2ACB">
            <w:pPr>
              <w:spacing w:after="0" w:line="240" w:lineRule="auto"/>
              <w:rPr>
                <w:rFonts w:eastAsia="Times New Roman" w:cs="Times New Roman"/>
                <w:lang w:eastAsia="en-GB"/>
              </w:rPr>
            </w:pPr>
            <w:r>
              <w:rPr>
                <w:rFonts w:eastAsia="Times New Roman" w:cs="Times New Roman"/>
                <w:b/>
                <w:lang w:eastAsia="en-GB"/>
              </w:rPr>
              <w:t>AGAR Part 3 Section 1 (page 4, Annual Governance Statement) to be approved</w:t>
            </w:r>
            <w:r w:rsidR="00E93A51">
              <w:rPr>
                <w:rFonts w:eastAsia="Times New Roman" w:cs="Times New Roman"/>
                <w:b/>
                <w:lang w:eastAsia="en-GB"/>
              </w:rPr>
              <w:t xml:space="preserve"> </w:t>
            </w:r>
            <w:r w:rsidR="00E93A51">
              <w:rPr>
                <w:rFonts w:eastAsia="Times New Roman" w:cs="Times New Roman"/>
                <w:lang w:eastAsia="en-GB"/>
              </w:rPr>
              <w:t xml:space="preserve"> Proposed a</w:t>
            </w:r>
            <w:r w:rsidR="008C275E">
              <w:rPr>
                <w:rFonts w:eastAsia="Times New Roman" w:cs="Times New Roman"/>
                <w:lang w:eastAsia="en-GB"/>
              </w:rPr>
              <w:t>n</w:t>
            </w:r>
            <w:r w:rsidR="00E93A51">
              <w:rPr>
                <w:rFonts w:eastAsia="Times New Roman" w:cs="Times New Roman"/>
                <w:lang w:eastAsia="en-GB"/>
              </w:rPr>
              <w:t>d seconded (Cllrs Crame and Patel)</w:t>
            </w:r>
          </w:p>
        </w:tc>
        <w:tc>
          <w:tcPr>
            <w:tcW w:w="1197" w:type="dxa"/>
            <w:tcBorders>
              <w:left w:val="single" w:sz="4" w:space="0" w:color="auto"/>
            </w:tcBorders>
            <w:shd w:val="clear" w:color="auto" w:fill="auto"/>
          </w:tcPr>
          <w:p w:rsidR="00CA4E0F" w:rsidRPr="00B65BE0" w:rsidRDefault="008C275E" w:rsidP="0084369C">
            <w:pPr>
              <w:spacing w:after="0" w:line="240" w:lineRule="auto"/>
              <w:jc w:val="center"/>
              <w:rPr>
                <w:rFonts w:eastAsia="Times New Roman" w:cs="Times New Roman"/>
                <w:lang w:eastAsia="en-GB"/>
              </w:rPr>
            </w:pPr>
            <w:r>
              <w:rPr>
                <w:rFonts w:eastAsia="Times New Roman" w:cs="Times New Roman"/>
                <w:lang w:eastAsia="en-GB"/>
              </w:rPr>
              <w:t>BH</w:t>
            </w:r>
          </w:p>
        </w:tc>
      </w:tr>
      <w:tr w:rsidR="00CA4E0F" w:rsidRPr="00B65BE0" w:rsidTr="00AD0949">
        <w:trPr>
          <w:trHeight w:val="162"/>
          <w:jc w:val="center"/>
        </w:trPr>
        <w:tc>
          <w:tcPr>
            <w:tcW w:w="705" w:type="dxa"/>
            <w:shd w:val="clear" w:color="auto" w:fill="FFFFFF" w:themeFill="background1"/>
          </w:tcPr>
          <w:p w:rsidR="00CA4E0F" w:rsidRPr="00B65BE0" w:rsidRDefault="00CA4E0F" w:rsidP="00952D2D">
            <w:pPr>
              <w:spacing w:after="0" w:line="240" w:lineRule="auto"/>
              <w:jc w:val="center"/>
              <w:rPr>
                <w:rFonts w:eastAsia="Times New Roman" w:cs="Times New Roman"/>
                <w:b/>
                <w:bCs/>
                <w:lang w:eastAsia="en-GB"/>
              </w:rPr>
            </w:pPr>
          </w:p>
        </w:tc>
        <w:tc>
          <w:tcPr>
            <w:tcW w:w="423" w:type="dxa"/>
            <w:shd w:val="clear" w:color="auto" w:fill="FFFFFF" w:themeFill="background1"/>
            <w:noWrap/>
          </w:tcPr>
          <w:p w:rsidR="00CA4E0F" w:rsidRPr="00B65BE0" w:rsidRDefault="00CA4E0F" w:rsidP="00AA7602">
            <w:pPr>
              <w:spacing w:after="0" w:line="240" w:lineRule="auto"/>
              <w:jc w:val="center"/>
              <w:rPr>
                <w:rFonts w:eastAsia="Times New Roman" w:cs="Times New Roman"/>
                <w:b/>
                <w:lang w:eastAsia="en-GB"/>
              </w:rPr>
            </w:pPr>
          </w:p>
        </w:tc>
        <w:tc>
          <w:tcPr>
            <w:tcW w:w="540" w:type="dxa"/>
            <w:tcBorders>
              <w:right w:val="nil"/>
            </w:tcBorders>
            <w:shd w:val="clear" w:color="auto" w:fill="FFFFFF" w:themeFill="background1"/>
          </w:tcPr>
          <w:p w:rsidR="00CA4E0F" w:rsidRPr="00B65BE0" w:rsidRDefault="00CA4E0F" w:rsidP="003640B0">
            <w:pPr>
              <w:spacing w:after="0" w:line="240" w:lineRule="auto"/>
              <w:rPr>
                <w:rFonts w:eastAsia="Times New Roman" w:cs="Times New Roman"/>
                <w:b/>
                <w:lang w:eastAsia="en-GB"/>
              </w:rPr>
            </w:pPr>
            <w:r>
              <w:rPr>
                <w:rFonts w:eastAsia="Times New Roman" w:cs="Times New Roman"/>
                <w:b/>
                <w:lang w:eastAsia="en-GB"/>
              </w:rPr>
              <w:t>iii</w:t>
            </w:r>
          </w:p>
        </w:tc>
        <w:tc>
          <w:tcPr>
            <w:tcW w:w="8313" w:type="dxa"/>
            <w:gridSpan w:val="8"/>
            <w:tcBorders>
              <w:right w:val="single" w:sz="4" w:space="0" w:color="auto"/>
            </w:tcBorders>
            <w:shd w:val="clear" w:color="auto" w:fill="FFFFFF" w:themeFill="background1"/>
          </w:tcPr>
          <w:p w:rsidR="008C275E" w:rsidRDefault="00CA4E0F" w:rsidP="003640B0">
            <w:pPr>
              <w:spacing w:after="0" w:line="240" w:lineRule="auto"/>
              <w:rPr>
                <w:rFonts w:eastAsia="Times New Roman" w:cs="Times New Roman"/>
                <w:lang w:eastAsia="en-GB"/>
              </w:rPr>
            </w:pPr>
            <w:r>
              <w:rPr>
                <w:rFonts w:eastAsia="Times New Roman" w:cs="Times New Roman"/>
                <w:b/>
                <w:lang w:eastAsia="en-GB"/>
              </w:rPr>
              <w:t>AGAR Part 3 Section 2 (page 5, Accounting Statements) to be approved</w:t>
            </w:r>
            <w:r w:rsidR="00E93A51">
              <w:rPr>
                <w:rFonts w:eastAsia="Times New Roman" w:cs="Times New Roman"/>
                <w:b/>
                <w:lang w:eastAsia="en-GB"/>
              </w:rPr>
              <w:t xml:space="preserve"> </w:t>
            </w:r>
            <w:r w:rsidR="00E93A51">
              <w:rPr>
                <w:rFonts w:eastAsia="Times New Roman" w:cs="Times New Roman"/>
                <w:lang w:eastAsia="en-GB"/>
              </w:rPr>
              <w:t xml:space="preserve"> </w:t>
            </w:r>
          </w:p>
          <w:p w:rsidR="00CA4E0F" w:rsidRPr="00E93A51" w:rsidRDefault="00E93A51" w:rsidP="003640B0">
            <w:pPr>
              <w:spacing w:after="0" w:line="240" w:lineRule="auto"/>
              <w:rPr>
                <w:rFonts w:eastAsia="Times New Roman" w:cs="Times New Roman"/>
                <w:lang w:eastAsia="en-GB"/>
              </w:rPr>
            </w:pPr>
            <w:r>
              <w:rPr>
                <w:rFonts w:eastAsia="Times New Roman" w:cs="Times New Roman"/>
                <w:lang w:eastAsia="en-GB"/>
              </w:rPr>
              <w:t>Proposed and seconded (Cllrs Crame and Cole)</w:t>
            </w:r>
          </w:p>
        </w:tc>
        <w:tc>
          <w:tcPr>
            <w:tcW w:w="1197" w:type="dxa"/>
            <w:tcBorders>
              <w:left w:val="single" w:sz="4" w:space="0" w:color="auto"/>
            </w:tcBorders>
            <w:shd w:val="clear" w:color="auto" w:fill="auto"/>
          </w:tcPr>
          <w:p w:rsidR="00CA4E0F" w:rsidRPr="00B65BE0" w:rsidRDefault="008C275E" w:rsidP="0084369C">
            <w:pPr>
              <w:spacing w:after="0" w:line="240" w:lineRule="auto"/>
              <w:jc w:val="center"/>
              <w:rPr>
                <w:rFonts w:eastAsia="Times New Roman" w:cs="Times New Roman"/>
                <w:lang w:eastAsia="en-GB"/>
              </w:rPr>
            </w:pPr>
            <w:r>
              <w:rPr>
                <w:rFonts w:eastAsia="Times New Roman" w:cs="Times New Roman"/>
                <w:lang w:eastAsia="en-GB"/>
              </w:rPr>
              <w:t>BH</w:t>
            </w:r>
          </w:p>
        </w:tc>
      </w:tr>
      <w:tr w:rsidR="00CA4E0F" w:rsidRPr="00193AA3" w:rsidTr="00AD0949">
        <w:trPr>
          <w:trHeight w:val="52"/>
          <w:jc w:val="center"/>
        </w:trPr>
        <w:tc>
          <w:tcPr>
            <w:tcW w:w="705" w:type="dxa"/>
            <w:shd w:val="clear" w:color="auto" w:fill="FFFFFF" w:themeFill="background1"/>
          </w:tcPr>
          <w:p w:rsidR="00CA4E0F" w:rsidRPr="00193AA3" w:rsidRDefault="00CA4E0F" w:rsidP="00952D2D">
            <w:pPr>
              <w:spacing w:after="0" w:line="240" w:lineRule="auto"/>
              <w:jc w:val="center"/>
              <w:rPr>
                <w:rFonts w:eastAsia="Times New Roman" w:cs="Times New Roman"/>
                <w:b/>
                <w:bCs/>
                <w:lang w:eastAsia="en-GB"/>
              </w:rPr>
            </w:pPr>
          </w:p>
        </w:tc>
        <w:tc>
          <w:tcPr>
            <w:tcW w:w="423" w:type="dxa"/>
            <w:shd w:val="clear" w:color="auto" w:fill="FFFFFF" w:themeFill="background1"/>
            <w:noWrap/>
          </w:tcPr>
          <w:p w:rsidR="00CA4E0F" w:rsidRDefault="00CA4E0F" w:rsidP="00AA7602">
            <w:pPr>
              <w:spacing w:after="0" w:line="240" w:lineRule="auto"/>
              <w:jc w:val="center"/>
              <w:rPr>
                <w:rFonts w:eastAsia="Times New Roman" w:cs="Times New Roman"/>
                <w:lang w:eastAsia="en-GB"/>
              </w:rPr>
            </w:pPr>
            <w:r>
              <w:rPr>
                <w:rFonts w:eastAsia="Times New Roman" w:cs="Times New Roman"/>
                <w:lang w:eastAsia="en-GB"/>
              </w:rPr>
              <w:t>F</w:t>
            </w:r>
          </w:p>
        </w:tc>
        <w:tc>
          <w:tcPr>
            <w:tcW w:w="8853" w:type="dxa"/>
            <w:gridSpan w:val="9"/>
            <w:tcBorders>
              <w:right w:val="single" w:sz="4" w:space="0" w:color="auto"/>
            </w:tcBorders>
            <w:shd w:val="clear" w:color="auto" w:fill="FFFFFF" w:themeFill="background1"/>
          </w:tcPr>
          <w:p w:rsidR="00CA4E0F" w:rsidRDefault="00046762" w:rsidP="007759FA">
            <w:pPr>
              <w:spacing w:after="0" w:line="240" w:lineRule="auto"/>
              <w:rPr>
                <w:rFonts w:eastAsia="Times New Roman" w:cs="Times New Roman"/>
                <w:lang w:eastAsia="en-GB"/>
              </w:rPr>
            </w:pPr>
            <w:r>
              <w:rPr>
                <w:rFonts w:eastAsia="Times New Roman" w:cs="Times New Roman"/>
                <w:b/>
                <w:lang w:eastAsia="en-GB"/>
              </w:rPr>
              <w:t xml:space="preserve">Accounts (Cllr audit): </w:t>
            </w:r>
            <w:r w:rsidR="00E93A51">
              <w:rPr>
                <w:rFonts w:eastAsia="Times New Roman" w:cs="Times New Roman"/>
                <w:lang w:eastAsia="en-GB"/>
              </w:rPr>
              <w:t xml:space="preserve"> The clerk queried several emails from Cllr Cole when he stated that the PC had “massively </w:t>
            </w:r>
            <w:r w:rsidR="007759FA">
              <w:rPr>
                <w:rFonts w:eastAsia="Times New Roman" w:cs="Times New Roman"/>
                <w:lang w:eastAsia="en-GB"/>
              </w:rPr>
              <w:t>overspent”</w:t>
            </w:r>
            <w:r w:rsidR="00E93A51">
              <w:rPr>
                <w:rFonts w:eastAsia="Times New Roman" w:cs="Times New Roman"/>
                <w:lang w:eastAsia="en-GB"/>
              </w:rPr>
              <w:t xml:space="preserve"> </w:t>
            </w:r>
            <w:r w:rsidR="00F35F75">
              <w:rPr>
                <w:rFonts w:eastAsia="Times New Roman" w:cs="Times New Roman"/>
                <w:lang w:eastAsia="en-GB"/>
              </w:rPr>
              <w:t>and had</w:t>
            </w:r>
            <w:r w:rsidR="007759FA">
              <w:rPr>
                <w:rFonts w:eastAsia="Times New Roman" w:cs="Times New Roman"/>
                <w:lang w:eastAsia="en-GB"/>
              </w:rPr>
              <w:t xml:space="preserve"> </w:t>
            </w:r>
            <w:r w:rsidR="00E93A51">
              <w:rPr>
                <w:rFonts w:eastAsia="Times New Roman" w:cs="Times New Roman"/>
                <w:lang w:eastAsia="en-GB"/>
              </w:rPr>
              <w:t>“blown the budget”</w:t>
            </w:r>
            <w:r w:rsidR="007759FA">
              <w:rPr>
                <w:rFonts w:eastAsia="Times New Roman" w:cs="Times New Roman"/>
                <w:lang w:eastAsia="en-GB"/>
              </w:rPr>
              <w:t xml:space="preserve"> (x5) as she felt this had not been the case: </w:t>
            </w:r>
            <w:r w:rsidR="008C275E">
              <w:rPr>
                <w:rFonts w:eastAsia="Times New Roman" w:cs="Times New Roman"/>
                <w:lang w:eastAsia="en-GB"/>
              </w:rPr>
              <w:t xml:space="preserve">rather that </w:t>
            </w:r>
            <w:r w:rsidR="007759FA">
              <w:rPr>
                <w:rFonts w:eastAsia="Times New Roman" w:cs="Times New Roman"/>
                <w:lang w:eastAsia="en-GB"/>
              </w:rPr>
              <w:t>the claim was invalid and unfair and questioned the integrit</w:t>
            </w:r>
            <w:r w:rsidR="008C275E">
              <w:rPr>
                <w:rFonts w:eastAsia="Times New Roman" w:cs="Times New Roman"/>
                <w:lang w:eastAsia="en-GB"/>
              </w:rPr>
              <w:t>y of the PC, the RFO and the Councillors</w:t>
            </w:r>
            <w:r w:rsidR="007759FA">
              <w:rPr>
                <w:rFonts w:eastAsia="Times New Roman" w:cs="Times New Roman"/>
                <w:lang w:eastAsia="en-GB"/>
              </w:rPr>
              <w:t>.  Cllr Cole accepted that the expenditure in question (</w:t>
            </w:r>
            <w:r w:rsidR="007759FA" w:rsidRPr="007759FA">
              <w:rPr>
                <w:rFonts w:eastAsia="Times New Roman" w:cs="Times New Roman"/>
                <w:lang w:eastAsia="en-GB"/>
              </w:rPr>
              <w:t>replacing street lamps £6268, defibrillator £2328, part back payment to Champney Hall £6425, installation of CCTV £3495, membership of Colne Valley Trust £500</w:t>
            </w:r>
            <w:r w:rsidR="007759FA">
              <w:rPr>
                <w:rFonts w:eastAsia="Times New Roman" w:cs="Times New Roman"/>
                <w:lang w:eastAsia="en-GB"/>
              </w:rPr>
              <w:t xml:space="preserve">) were all discussed at several meetings and approved by Cllrs to be bought </w:t>
            </w:r>
            <w:bookmarkStart w:id="0" w:name="_GoBack"/>
            <w:bookmarkEnd w:id="0"/>
            <w:r w:rsidR="007759FA">
              <w:rPr>
                <w:rFonts w:eastAsia="Times New Roman" w:cs="Times New Roman"/>
                <w:lang w:eastAsia="en-GB"/>
              </w:rPr>
              <w:t xml:space="preserve">from reserves.  The precept has increased but not to replace this spending from reserves but rather to meet higher wages bill (now that the clerk and RFO are </w:t>
            </w:r>
            <w:r w:rsidR="00F25DB6">
              <w:rPr>
                <w:rFonts w:eastAsia="Times New Roman" w:cs="Times New Roman"/>
                <w:lang w:eastAsia="en-GB"/>
              </w:rPr>
              <w:t>being</w:t>
            </w:r>
            <w:r w:rsidR="007759FA">
              <w:rPr>
                <w:rFonts w:eastAsia="Times New Roman" w:cs="Times New Roman"/>
                <w:lang w:eastAsia="en-GB"/>
              </w:rPr>
              <w:t xml:space="preserve"> paid </w:t>
            </w:r>
            <w:r w:rsidR="00A54DB0">
              <w:rPr>
                <w:rFonts w:eastAsia="Times New Roman" w:cs="Times New Roman"/>
                <w:lang w:eastAsia="en-GB"/>
              </w:rPr>
              <w:t>in line with Government recommendations</w:t>
            </w:r>
            <w:r w:rsidR="007759FA">
              <w:rPr>
                <w:rFonts w:eastAsia="Times New Roman" w:cs="Times New Roman"/>
                <w:lang w:eastAsia="en-GB"/>
              </w:rPr>
              <w:t>) and pension contributions</w:t>
            </w:r>
            <w:r w:rsidR="00A54DB0">
              <w:rPr>
                <w:rFonts w:eastAsia="Times New Roman" w:cs="Times New Roman"/>
                <w:lang w:eastAsia="en-GB"/>
              </w:rPr>
              <w:t>,</w:t>
            </w:r>
            <w:r w:rsidR="007759FA">
              <w:rPr>
                <w:rFonts w:eastAsia="Times New Roman" w:cs="Times New Roman"/>
                <w:lang w:eastAsia="en-GB"/>
              </w:rPr>
              <w:t xml:space="preserve"> together with increased greens maintenance works</w:t>
            </w:r>
            <w:r w:rsidR="008C275E">
              <w:rPr>
                <w:rFonts w:eastAsia="Times New Roman" w:cs="Times New Roman"/>
                <w:lang w:eastAsia="en-GB"/>
              </w:rPr>
              <w:t xml:space="preserve"> and other future projects</w:t>
            </w:r>
            <w:r w:rsidR="007759FA">
              <w:rPr>
                <w:rFonts w:eastAsia="Times New Roman" w:cs="Times New Roman"/>
                <w:lang w:eastAsia="en-GB"/>
              </w:rPr>
              <w:t>.</w:t>
            </w:r>
          </w:p>
          <w:p w:rsidR="007759FA" w:rsidRDefault="007759FA" w:rsidP="007759FA">
            <w:pPr>
              <w:spacing w:after="0" w:line="240" w:lineRule="auto"/>
              <w:rPr>
                <w:rFonts w:eastAsia="Times New Roman" w:cs="Times New Roman"/>
                <w:lang w:eastAsia="en-GB"/>
              </w:rPr>
            </w:pPr>
            <w:r>
              <w:rPr>
                <w:rFonts w:eastAsia="Times New Roman" w:cs="Times New Roman"/>
                <w:lang w:eastAsia="en-GB"/>
              </w:rPr>
              <w:t>Cllr Cole asked Cllrs to be permanently aware that they are spending someone else’s money</w:t>
            </w:r>
          </w:p>
          <w:p w:rsidR="007759FA" w:rsidRPr="00223D59" w:rsidRDefault="007759FA" w:rsidP="007759FA">
            <w:pPr>
              <w:spacing w:after="0" w:line="240" w:lineRule="auto"/>
              <w:rPr>
                <w:rFonts w:eastAsia="Times New Roman" w:cs="Times New Roman"/>
                <w:lang w:eastAsia="en-GB"/>
              </w:rPr>
            </w:pPr>
            <w:r>
              <w:rPr>
                <w:rFonts w:eastAsia="Times New Roman" w:cs="Times New Roman"/>
                <w:lang w:eastAsia="en-GB"/>
              </w:rPr>
              <w:t>Replies to other queries relating to Cllr Cole’s audit of the accounts will be emailed to him</w:t>
            </w:r>
          </w:p>
        </w:tc>
        <w:tc>
          <w:tcPr>
            <w:tcW w:w="1197" w:type="dxa"/>
            <w:tcBorders>
              <w:left w:val="single" w:sz="4" w:space="0" w:color="auto"/>
            </w:tcBorders>
            <w:shd w:val="clear" w:color="auto" w:fill="auto"/>
          </w:tcPr>
          <w:p w:rsidR="00CA4E0F" w:rsidRDefault="00CA4E0F"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7759FA" w:rsidRDefault="007759FA" w:rsidP="0084369C">
            <w:pPr>
              <w:spacing w:after="0" w:line="240" w:lineRule="auto"/>
              <w:jc w:val="center"/>
              <w:rPr>
                <w:rFonts w:eastAsia="Times New Roman" w:cs="Times New Roman"/>
                <w:lang w:eastAsia="en-GB"/>
              </w:rPr>
            </w:pPr>
          </w:p>
          <w:p w:rsidR="008C275E" w:rsidRDefault="008C275E" w:rsidP="0084369C">
            <w:pPr>
              <w:spacing w:after="0" w:line="240" w:lineRule="auto"/>
              <w:jc w:val="center"/>
              <w:rPr>
                <w:rFonts w:eastAsia="Times New Roman" w:cs="Times New Roman"/>
                <w:lang w:eastAsia="en-GB"/>
              </w:rPr>
            </w:pPr>
          </w:p>
          <w:p w:rsidR="007759FA" w:rsidRPr="00FF2582" w:rsidRDefault="007759FA" w:rsidP="0084369C">
            <w:pPr>
              <w:spacing w:after="0" w:line="240" w:lineRule="auto"/>
              <w:jc w:val="center"/>
              <w:rPr>
                <w:rFonts w:eastAsia="Times New Roman" w:cs="Times New Roman"/>
                <w:lang w:eastAsia="en-GB"/>
              </w:rPr>
            </w:pPr>
            <w:r>
              <w:rPr>
                <w:rFonts w:eastAsia="Times New Roman" w:cs="Times New Roman"/>
                <w:lang w:eastAsia="en-GB"/>
              </w:rPr>
              <w:t>BH</w:t>
            </w:r>
          </w:p>
        </w:tc>
      </w:tr>
      <w:tr w:rsidR="00CA4E0F" w:rsidRPr="00193AA3" w:rsidTr="00AD0949">
        <w:trPr>
          <w:trHeight w:val="134"/>
          <w:jc w:val="center"/>
        </w:trPr>
        <w:tc>
          <w:tcPr>
            <w:tcW w:w="705" w:type="dxa"/>
            <w:shd w:val="clear" w:color="auto" w:fill="auto"/>
          </w:tcPr>
          <w:p w:rsidR="00CA4E0F" w:rsidRPr="00193AA3" w:rsidRDefault="00CA4E0F" w:rsidP="00952D2D">
            <w:pPr>
              <w:spacing w:after="0" w:line="240" w:lineRule="auto"/>
              <w:jc w:val="center"/>
              <w:rPr>
                <w:rFonts w:eastAsia="Times New Roman" w:cs="Times New Roman"/>
                <w:b/>
                <w:bCs/>
                <w:lang w:eastAsia="en-GB"/>
              </w:rPr>
            </w:pPr>
          </w:p>
        </w:tc>
        <w:tc>
          <w:tcPr>
            <w:tcW w:w="423" w:type="dxa"/>
            <w:shd w:val="clear" w:color="auto" w:fill="auto"/>
            <w:noWrap/>
          </w:tcPr>
          <w:p w:rsidR="00CA4E0F" w:rsidRDefault="00CA4E0F" w:rsidP="00AA7602">
            <w:pPr>
              <w:spacing w:after="0" w:line="240" w:lineRule="auto"/>
              <w:jc w:val="center"/>
              <w:rPr>
                <w:rFonts w:eastAsia="Times New Roman" w:cs="Times New Roman"/>
                <w:lang w:eastAsia="en-GB"/>
              </w:rPr>
            </w:pPr>
            <w:r>
              <w:rPr>
                <w:rFonts w:eastAsia="Times New Roman" w:cs="Times New Roman"/>
                <w:lang w:eastAsia="en-GB"/>
              </w:rPr>
              <w:t>G</w:t>
            </w:r>
          </w:p>
        </w:tc>
        <w:tc>
          <w:tcPr>
            <w:tcW w:w="8853" w:type="dxa"/>
            <w:gridSpan w:val="9"/>
            <w:tcBorders>
              <w:right w:val="single" w:sz="4" w:space="0" w:color="auto"/>
            </w:tcBorders>
            <w:shd w:val="clear" w:color="auto" w:fill="auto"/>
          </w:tcPr>
          <w:p w:rsidR="00CA4E0F" w:rsidRDefault="00CA4E0F" w:rsidP="00F35F75">
            <w:pPr>
              <w:spacing w:after="0" w:line="240" w:lineRule="auto"/>
              <w:rPr>
                <w:rFonts w:eastAsia="Times New Roman" w:cs="Times New Roman"/>
                <w:b/>
                <w:lang w:eastAsia="en-GB"/>
              </w:rPr>
            </w:pPr>
            <w:r w:rsidRPr="00193AA3">
              <w:rPr>
                <w:rFonts w:eastAsia="Times New Roman" w:cs="Times New Roman"/>
                <w:b/>
                <w:lang w:eastAsia="en-GB"/>
              </w:rPr>
              <w:t>Any other Finance items received after the agenda has been published</w:t>
            </w:r>
            <w:r w:rsidRPr="00193AA3">
              <w:rPr>
                <w:rFonts w:eastAsia="Times New Roman" w:cs="Times New Roman"/>
                <w:lang w:eastAsia="en-GB"/>
              </w:rPr>
              <w:t xml:space="preserve">: </w:t>
            </w:r>
            <w:r w:rsidR="00F35F75">
              <w:rPr>
                <w:rFonts w:eastAsia="Times New Roman" w:cs="Times New Roman"/>
                <w:lang w:eastAsia="en-GB"/>
              </w:rPr>
              <w:t>None</w:t>
            </w:r>
          </w:p>
        </w:tc>
        <w:tc>
          <w:tcPr>
            <w:tcW w:w="1197" w:type="dxa"/>
            <w:tcBorders>
              <w:left w:val="single" w:sz="4" w:space="0" w:color="auto"/>
            </w:tcBorders>
            <w:shd w:val="clear" w:color="auto" w:fill="auto"/>
          </w:tcPr>
          <w:p w:rsidR="00CA4E0F" w:rsidRPr="00FF2582" w:rsidRDefault="00CA4E0F" w:rsidP="0084369C">
            <w:pPr>
              <w:spacing w:after="0" w:line="240" w:lineRule="auto"/>
              <w:jc w:val="center"/>
              <w:rPr>
                <w:rFonts w:eastAsia="Times New Roman" w:cs="Times New Roman"/>
                <w:lang w:eastAsia="en-GB"/>
              </w:rPr>
            </w:pPr>
          </w:p>
        </w:tc>
      </w:tr>
      <w:tr w:rsidR="00CA4E0F" w:rsidRPr="00193AA3" w:rsidTr="004B3F72">
        <w:trPr>
          <w:trHeight w:val="142"/>
          <w:jc w:val="center"/>
        </w:trPr>
        <w:tc>
          <w:tcPr>
            <w:tcW w:w="705" w:type="dxa"/>
            <w:shd w:val="clear" w:color="auto" w:fill="BFBFBF" w:themeFill="background1" w:themeFillShade="BF"/>
            <w:noWrap/>
            <w:hideMark/>
          </w:tcPr>
          <w:p w:rsidR="00CA4E0F" w:rsidRPr="00193AA3" w:rsidRDefault="00CA4E0F" w:rsidP="00952D2D">
            <w:pPr>
              <w:spacing w:after="0" w:line="240" w:lineRule="auto"/>
              <w:jc w:val="center"/>
              <w:rPr>
                <w:rFonts w:eastAsia="Times New Roman" w:cs="Times New Roman"/>
                <w:b/>
                <w:bCs/>
                <w:lang w:eastAsia="en-GB"/>
              </w:rPr>
            </w:pPr>
            <w:r w:rsidRPr="00193AA3">
              <w:rPr>
                <w:rFonts w:eastAsia="Times New Roman" w:cs="Times New Roman"/>
                <w:b/>
                <w:bCs/>
                <w:lang w:eastAsia="en-GB"/>
              </w:rPr>
              <w:t>#09</w:t>
            </w:r>
          </w:p>
        </w:tc>
        <w:tc>
          <w:tcPr>
            <w:tcW w:w="423" w:type="dxa"/>
            <w:shd w:val="clear" w:color="auto" w:fill="BFBFBF" w:themeFill="background1" w:themeFillShade="BF"/>
            <w:noWrap/>
            <w:hideMark/>
          </w:tcPr>
          <w:p w:rsidR="00CA4E0F" w:rsidRPr="00193AA3" w:rsidRDefault="00CA4E0F" w:rsidP="00AA7602">
            <w:pPr>
              <w:spacing w:after="0" w:line="240" w:lineRule="auto"/>
              <w:jc w:val="center"/>
              <w:rPr>
                <w:rFonts w:eastAsia="Times New Roman" w:cs="Times New Roman"/>
                <w:lang w:eastAsia="en-GB"/>
              </w:rPr>
            </w:pPr>
          </w:p>
        </w:tc>
        <w:tc>
          <w:tcPr>
            <w:tcW w:w="8853" w:type="dxa"/>
            <w:gridSpan w:val="9"/>
            <w:tcBorders>
              <w:bottom w:val="single" w:sz="4" w:space="0" w:color="auto"/>
              <w:right w:val="single" w:sz="4" w:space="0" w:color="auto"/>
            </w:tcBorders>
            <w:shd w:val="clear" w:color="auto" w:fill="BFBFBF" w:themeFill="background1" w:themeFillShade="BF"/>
            <w:hideMark/>
          </w:tcPr>
          <w:p w:rsidR="00CA4E0F" w:rsidRPr="00193AA3" w:rsidRDefault="00CA4E0F" w:rsidP="00E47CB2">
            <w:pPr>
              <w:spacing w:after="0" w:line="240" w:lineRule="auto"/>
              <w:rPr>
                <w:rFonts w:eastAsia="Times New Roman" w:cs="Times New Roman"/>
                <w:lang w:eastAsia="en-GB"/>
              </w:rPr>
            </w:pPr>
            <w:r w:rsidRPr="00193AA3">
              <w:rPr>
                <w:rFonts w:eastAsia="Times New Roman" w:cs="Times New Roman"/>
                <w:b/>
                <w:bCs/>
                <w:lang w:eastAsia="en-GB"/>
              </w:rPr>
              <w:t xml:space="preserve">Questions from the public: </w:t>
            </w:r>
            <w:r w:rsidRPr="00193AA3">
              <w:rPr>
                <w:rFonts w:eastAsia="Times New Roman" w:cs="Times New Roman"/>
                <w:bCs/>
                <w:lang w:eastAsia="en-GB"/>
              </w:rPr>
              <w:t>(If appropriate)</w:t>
            </w:r>
          </w:p>
        </w:tc>
        <w:tc>
          <w:tcPr>
            <w:tcW w:w="1197" w:type="dxa"/>
            <w:tcBorders>
              <w:left w:val="single" w:sz="4" w:space="0" w:color="auto"/>
              <w:bottom w:val="single" w:sz="4" w:space="0" w:color="auto"/>
            </w:tcBorders>
            <w:shd w:val="clear" w:color="auto" w:fill="BFBFBF" w:themeFill="background1" w:themeFillShade="BF"/>
          </w:tcPr>
          <w:p w:rsidR="00CA4E0F" w:rsidRPr="00FF2582" w:rsidRDefault="00CA4E0F" w:rsidP="0084369C">
            <w:pPr>
              <w:spacing w:after="0" w:line="240" w:lineRule="auto"/>
              <w:jc w:val="center"/>
              <w:rPr>
                <w:rFonts w:eastAsia="Times New Roman" w:cs="Times New Roman"/>
                <w:lang w:eastAsia="en-GB"/>
              </w:rPr>
            </w:pPr>
          </w:p>
        </w:tc>
      </w:tr>
      <w:tr w:rsidR="004B3F72" w:rsidRPr="00193AA3" w:rsidTr="004B3F72">
        <w:trPr>
          <w:trHeight w:val="158"/>
          <w:jc w:val="center"/>
        </w:trPr>
        <w:tc>
          <w:tcPr>
            <w:tcW w:w="705" w:type="dxa"/>
            <w:shd w:val="clear" w:color="auto" w:fill="BFBFBF" w:themeFill="background1" w:themeFillShade="BF"/>
            <w:hideMark/>
          </w:tcPr>
          <w:p w:rsidR="004B3F72" w:rsidRPr="00193AA3" w:rsidRDefault="004B3F72" w:rsidP="00071CE0">
            <w:pPr>
              <w:spacing w:after="0" w:line="240" w:lineRule="auto"/>
              <w:jc w:val="center"/>
              <w:rPr>
                <w:rFonts w:eastAsia="Times New Roman" w:cs="Times New Roman"/>
                <w:b/>
                <w:bCs/>
                <w:lang w:eastAsia="en-GB"/>
              </w:rPr>
            </w:pPr>
            <w:r w:rsidRPr="00193AA3">
              <w:rPr>
                <w:rFonts w:eastAsia="Times New Roman" w:cs="Times New Roman"/>
                <w:b/>
                <w:bCs/>
                <w:lang w:eastAsia="en-GB"/>
              </w:rPr>
              <w:t>#10</w:t>
            </w:r>
          </w:p>
        </w:tc>
        <w:tc>
          <w:tcPr>
            <w:tcW w:w="423" w:type="dxa"/>
            <w:shd w:val="clear" w:color="auto" w:fill="BFBFBF" w:themeFill="background1" w:themeFillShade="BF"/>
            <w:noWrap/>
            <w:hideMark/>
          </w:tcPr>
          <w:p w:rsidR="004B3F72" w:rsidRPr="00193AA3" w:rsidRDefault="004B3F72" w:rsidP="00AA7602">
            <w:pPr>
              <w:spacing w:after="0" w:line="240" w:lineRule="auto"/>
              <w:jc w:val="center"/>
              <w:rPr>
                <w:rFonts w:eastAsia="Times New Roman" w:cs="Times New Roman"/>
                <w:lang w:eastAsia="en-GB"/>
              </w:rPr>
            </w:pPr>
          </w:p>
        </w:tc>
        <w:tc>
          <w:tcPr>
            <w:tcW w:w="10050" w:type="dxa"/>
            <w:gridSpan w:val="10"/>
            <w:shd w:val="clear" w:color="auto" w:fill="auto"/>
            <w:hideMark/>
          </w:tcPr>
          <w:p w:rsidR="004B3F72" w:rsidRPr="00FF2582" w:rsidRDefault="004B3F72" w:rsidP="00FF2582">
            <w:pPr>
              <w:spacing w:after="0" w:line="240" w:lineRule="auto"/>
              <w:rPr>
                <w:rFonts w:eastAsia="Times New Roman" w:cs="Times New Roman"/>
                <w:lang w:eastAsia="en-GB"/>
              </w:rPr>
            </w:pPr>
            <w:r w:rsidRPr="00FF2582">
              <w:rPr>
                <w:rFonts w:eastAsia="Times New Roman" w:cs="Times New Roman"/>
                <w:bCs/>
                <w:lang w:eastAsia="en-GB"/>
              </w:rPr>
              <w:t xml:space="preserve">Dates of future meetings:   </w:t>
            </w:r>
            <w:r w:rsidRPr="00FF2582">
              <w:rPr>
                <w:rFonts w:eastAsia="Times New Roman" w:cs="Times New Roman"/>
                <w:lang w:eastAsia="en-GB"/>
              </w:rPr>
              <w:t xml:space="preserve">2020, Third Tuesday of each month </w:t>
            </w:r>
            <w:r w:rsidRPr="00211B14">
              <w:rPr>
                <w:rFonts w:eastAsia="Times New Roman" w:cs="Times New Roman"/>
                <w:dstrike/>
                <w:lang w:eastAsia="en-GB"/>
              </w:rPr>
              <w:t>plus AMP/AMPC</w:t>
            </w:r>
            <w:r>
              <w:rPr>
                <w:rFonts w:eastAsia="Times New Roman" w:cs="Times New Roman"/>
                <w:color w:val="FF0000"/>
                <w:lang w:eastAsia="en-GB"/>
              </w:rPr>
              <w:t xml:space="preserve"> Face to face meetings are temporarily suspended on </w:t>
            </w:r>
            <w:r w:rsidRPr="00756F95">
              <w:rPr>
                <w:rFonts w:eastAsia="Times New Roman" w:cs="Times New Roman"/>
                <w:color w:val="FF0000"/>
                <w:lang w:eastAsia="en-GB"/>
              </w:rPr>
              <w:t xml:space="preserve">advice from Local </w:t>
            </w:r>
            <w:r>
              <w:rPr>
                <w:rFonts w:eastAsia="Times New Roman" w:cs="Times New Roman"/>
                <w:color w:val="FF0000"/>
                <w:lang w:eastAsia="en-GB"/>
              </w:rPr>
              <w:t xml:space="preserve">and </w:t>
            </w:r>
            <w:r w:rsidRPr="00756F95">
              <w:rPr>
                <w:rFonts w:eastAsia="Times New Roman" w:cs="Times New Roman"/>
                <w:color w:val="FF0000"/>
                <w:lang w:eastAsia="en-GB"/>
              </w:rPr>
              <w:t>National Government</w:t>
            </w:r>
            <w:r>
              <w:rPr>
                <w:rFonts w:eastAsia="Times New Roman" w:cs="Times New Roman"/>
                <w:color w:val="FF0000"/>
                <w:lang w:eastAsia="en-GB"/>
              </w:rPr>
              <w:t>: Emergency legislation has been received re the Annual Meeting of the Parish Council (AMPC) which may be postponed until May 2021. T</w:t>
            </w:r>
            <w:r w:rsidRPr="00932EC6">
              <w:rPr>
                <w:rFonts w:eastAsia="Times New Roman" w:cs="Times New Roman"/>
                <w:color w:val="FF0000"/>
                <w:lang w:eastAsia="en-GB"/>
              </w:rPr>
              <w:t>here is no duty for the Parish Council to convene</w:t>
            </w:r>
            <w:r>
              <w:rPr>
                <w:rFonts w:eastAsia="Times New Roman" w:cs="Times New Roman"/>
                <w:color w:val="FF0000"/>
                <w:lang w:eastAsia="en-GB"/>
              </w:rPr>
              <w:t xml:space="preserve"> the AMP.  Until advised it is safe to meet in person the Cllrs will hold a virtual meeting on the dates previously agreed.</w:t>
            </w:r>
          </w:p>
        </w:tc>
      </w:tr>
      <w:tr w:rsidR="00CA4E0F" w:rsidRPr="00193AA3" w:rsidTr="004B3F72">
        <w:trPr>
          <w:trHeight w:val="152"/>
          <w:jc w:val="center"/>
        </w:trPr>
        <w:tc>
          <w:tcPr>
            <w:tcW w:w="705" w:type="dxa"/>
            <w:shd w:val="clear" w:color="auto" w:fill="auto"/>
            <w:noWrap/>
          </w:tcPr>
          <w:p w:rsidR="00CA4E0F" w:rsidRPr="00193AA3" w:rsidRDefault="00CA4E0F" w:rsidP="00071CE0">
            <w:pPr>
              <w:spacing w:after="0" w:line="240" w:lineRule="auto"/>
              <w:jc w:val="center"/>
              <w:rPr>
                <w:rFonts w:eastAsia="Times New Roman" w:cs="Times New Roman"/>
                <w:b/>
                <w:bCs/>
                <w:lang w:eastAsia="en-GB"/>
              </w:rPr>
            </w:pPr>
          </w:p>
        </w:tc>
        <w:tc>
          <w:tcPr>
            <w:tcW w:w="423" w:type="dxa"/>
            <w:shd w:val="clear" w:color="auto" w:fill="auto"/>
            <w:noWrap/>
          </w:tcPr>
          <w:p w:rsidR="00CA4E0F" w:rsidRPr="00193AA3" w:rsidRDefault="00CA4E0F" w:rsidP="00AA7602">
            <w:pPr>
              <w:spacing w:after="0" w:line="240" w:lineRule="auto"/>
              <w:jc w:val="center"/>
              <w:rPr>
                <w:rFonts w:eastAsia="Times New Roman" w:cs="Times New Roman"/>
                <w:lang w:eastAsia="en-GB"/>
              </w:rPr>
            </w:pPr>
          </w:p>
        </w:tc>
        <w:tc>
          <w:tcPr>
            <w:tcW w:w="4554" w:type="dxa"/>
            <w:gridSpan w:val="4"/>
            <w:tcBorders>
              <w:right w:val="nil"/>
            </w:tcBorders>
            <w:shd w:val="clear" w:color="auto" w:fill="auto"/>
          </w:tcPr>
          <w:p w:rsidR="00CA4E0F" w:rsidRPr="00262390" w:rsidRDefault="00CA4E0F" w:rsidP="000F6095">
            <w:pPr>
              <w:spacing w:after="0" w:line="240" w:lineRule="auto"/>
              <w:rPr>
                <w:rFonts w:eastAsia="Times New Roman" w:cs="Times New Roman"/>
                <w:b/>
                <w:lang w:eastAsia="en-GB"/>
              </w:rPr>
            </w:pPr>
            <w:r w:rsidRPr="00AA564D">
              <w:rPr>
                <w:rFonts w:eastAsia="Times New Roman" w:cs="Times New Roman"/>
                <w:lang w:eastAsia="en-GB"/>
              </w:rPr>
              <w:t>Tuesday 16</w:t>
            </w:r>
            <w:r w:rsidRPr="00AA564D">
              <w:rPr>
                <w:rFonts w:eastAsia="Times New Roman" w:cs="Times New Roman"/>
                <w:vertAlign w:val="superscript"/>
                <w:lang w:eastAsia="en-GB"/>
              </w:rPr>
              <w:t>th</w:t>
            </w:r>
            <w:r w:rsidRPr="00AA564D">
              <w:rPr>
                <w:rFonts w:eastAsia="Times New Roman" w:cs="Times New Roman"/>
                <w:lang w:eastAsia="en-GB"/>
              </w:rPr>
              <w:t xml:space="preserve"> June 2020</w:t>
            </w:r>
          </w:p>
        </w:tc>
        <w:tc>
          <w:tcPr>
            <w:tcW w:w="4299" w:type="dxa"/>
            <w:gridSpan w:val="5"/>
            <w:tcBorders>
              <w:right w:val="single" w:sz="4" w:space="0" w:color="auto"/>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20</w:t>
            </w:r>
            <w:r w:rsidRPr="00AA564D">
              <w:rPr>
                <w:rFonts w:eastAsia="Times New Roman" w:cs="Times New Roman"/>
                <w:vertAlign w:val="superscript"/>
                <w:lang w:eastAsia="en-GB"/>
              </w:rPr>
              <w:t>th</w:t>
            </w:r>
            <w:r w:rsidRPr="00AA564D">
              <w:rPr>
                <w:rFonts w:eastAsia="Times New Roman" w:cs="Times New Roman"/>
                <w:lang w:eastAsia="en-GB"/>
              </w:rPr>
              <w:t xml:space="preserve"> October 2020</w:t>
            </w:r>
          </w:p>
        </w:tc>
        <w:tc>
          <w:tcPr>
            <w:tcW w:w="1197" w:type="dxa"/>
            <w:tcBorders>
              <w:left w:val="single" w:sz="4" w:space="0" w:color="auto"/>
            </w:tcBorders>
            <w:shd w:val="clear" w:color="auto" w:fill="auto"/>
            <w:noWrap/>
          </w:tcPr>
          <w:p w:rsidR="00CA4E0F" w:rsidRPr="00817D6E" w:rsidRDefault="00CA4E0F" w:rsidP="00FF2582">
            <w:pPr>
              <w:spacing w:after="0" w:line="240" w:lineRule="auto"/>
              <w:rPr>
                <w:rFonts w:eastAsia="Times New Roman" w:cs="Times New Roman"/>
                <w:color w:val="BFBFBF" w:themeColor="background1" w:themeShade="BF"/>
                <w:lang w:eastAsia="en-GB"/>
              </w:rPr>
            </w:pPr>
          </w:p>
        </w:tc>
      </w:tr>
      <w:tr w:rsidR="00CA4E0F" w:rsidRPr="00193AA3" w:rsidTr="004B3F72">
        <w:trPr>
          <w:trHeight w:val="152"/>
          <w:jc w:val="center"/>
        </w:trPr>
        <w:tc>
          <w:tcPr>
            <w:tcW w:w="705" w:type="dxa"/>
            <w:shd w:val="clear" w:color="auto" w:fill="auto"/>
            <w:noWrap/>
          </w:tcPr>
          <w:p w:rsidR="00CA4E0F" w:rsidRPr="00193AA3" w:rsidRDefault="00CA4E0F" w:rsidP="00071CE0">
            <w:pPr>
              <w:spacing w:after="0" w:line="240" w:lineRule="auto"/>
              <w:jc w:val="center"/>
              <w:rPr>
                <w:rFonts w:eastAsia="Times New Roman" w:cs="Times New Roman"/>
                <w:b/>
                <w:bCs/>
                <w:lang w:eastAsia="en-GB"/>
              </w:rPr>
            </w:pPr>
          </w:p>
        </w:tc>
        <w:tc>
          <w:tcPr>
            <w:tcW w:w="423" w:type="dxa"/>
            <w:shd w:val="clear" w:color="auto" w:fill="auto"/>
            <w:noWrap/>
          </w:tcPr>
          <w:p w:rsidR="00CA4E0F" w:rsidRPr="00193AA3" w:rsidRDefault="00CA4E0F" w:rsidP="00AA7602">
            <w:pPr>
              <w:spacing w:after="0" w:line="240" w:lineRule="auto"/>
              <w:jc w:val="center"/>
              <w:rPr>
                <w:rFonts w:eastAsia="Times New Roman" w:cs="Times New Roman"/>
                <w:lang w:eastAsia="en-GB"/>
              </w:rPr>
            </w:pPr>
          </w:p>
        </w:tc>
        <w:tc>
          <w:tcPr>
            <w:tcW w:w="4554" w:type="dxa"/>
            <w:gridSpan w:val="4"/>
            <w:tcBorders>
              <w:right w:val="nil"/>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21</w:t>
            </w:r>
            <w:r w:rsidRPr="00AA564D">
              <w:rPr>
                <w:rFonts w:eastAsia="Times New Roman" w:cs="Times New Roman"/>
                <w:vertAlign w:val="superscript"/>
                <w:lang w:eastAsia="en-GB"/>
              </w:rPr>
              <w:t>st</w:t>
            </w:r>
            <w:r w:rsidRPr="00AA564D">
              <w:rPr>
                <w:rFonts w:eastAsia="Times New Roman" w:cs="Times New Roman"/>
                <w:lang w:eastAsia="en-GB"/>
              </w:rPr>
              <w:t xml:space="preserve"> July 2020</w:t>
            </w:r>
          </w:p>
        </w:tc>
        <w:tc>
          <w:tcPr>
            <w:tcW w:w="4299" w:type="dxa"/>
            <w:gridSpan w:val="5"/>
            <w:tcBorders>
              <w:right w:val="single" w:sz="4" w:space="0" w:color="auto"/>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17</w:t>
            </w:r>
            <w:r w:rsidRPr="00AA564D">
              <w:rPr>
                <w:rFonts w:eastAsia="Times New Roman" w:cs="Times New Roman"/>
                <w:vertAlign w:val="superscript"/>
                <w:lang w:eastAsia="en-GB"/>
              </w:rPr>
              <w:t>th</w:t>
            </w:r>
            <w:r w:rsidRPr="00AA564D">
              <w:rPr>
                <w:rFonts w:eastAsia="Times New Roman" w:cs="Times New Roman"/>
                <w:lang w:eastAsia="en-GB"/>
              </w:rPr>
              <w:t xml:space="preserve"> November 2020</w:t>
            </w:r>
          </w:p>
        </w:tc>
        <w:tc>
          <w:tcPr>
            <w:tcW w:w="1197" w:type="dxa"/>
            <w:tcBorders>
              <w:left w:val="single" w:sz="4" w:space="0" w:color="auto"/>
            </w:tcBorders>
            <w:shd w:val="clear" w:color="auto" w:fill="auto"/>
            <w:noWrap/>
          </w:tcPr>
          <w:p w:rsidR="00CA4E0F" w:rsidRPr="00817D6E" w:rsidRDefault="00CA4E0F" w:rsidP="00FF2582">
            <w:pPr>
              <w:spacing w:after="0" w:line="240" w:lineRule="auto"/>
              <w:rPr>
                <w:rFonts w:eastAsia="Times New Roman" w:cs="Times New Roman"/>
                <w:color w:val="BFBFBF" w:themeColor="background1" w:themeShade="BF"/>
                <w:lang w:eastAsia="en-GB"/>
              </w:rPr>
            </w:pPr>
          </w:p>
        </w:tc>
      </w:tr>
      <w:tr w:rsidR="00CA4E0F" w:rsidRPr="00193AA3" w:rsidTr="004B3F72">
        <w:trPr>
          <w:trHeight w:val="152"/>
          <w:jc w:val="center"/>
        </w:trPr>
        <w:tc>
          <w:tcPr>
            <w:tcW w:w="705" w:type="dxa"/>
            <w:shd w:val="clear" w:color="auto" w:fill="auto"/>
            <w:noWrap/>
          </w:tcPr>
          <w:p w:rsidR="00CA4E0F" w:rsidRPr="00193AA3" w:rsidRDefault="00CA4E0F" w:rsidP="00071CE0">
            <w:pPr>
              <w:spacing w:after="0" w:line="240" w:lineRule="auto"/>
              <w:jc w:val="center"/>
              <w:rPr>
                <w:rFonts w:eastAsia="Times New Roman" w:cs="Times New Roman"/>
                <w:b/>
                <w:bCs/>
                <w:lang w:eastAsia="en-GB"/>
              </w:rPr>
            </w:pPr>
          </w:p>
        </w:tc>
        <w:tc>
          <w:tcPr>
            <w:tcW w:w="423" w:type="dxa"/>
            <w:shd w:val="clear" w:color="auto" w:fill="auto"/>
            <w:noWrap/>
          </w:tcPr>
          <w:p w:rsidR="00CA4E0F" w:rsidRPr="00193AA3" w:rsidRDefault="00CA4E0F" w:rsidP="00AA7602">
            <w:pPr>
              <w:spacing w:after="0" w:line="240" w:lineRule="auto"/>
              <w:jc w:val="center"/>
              <w:rPr>
                <w:rFonts w:eastAsia="Times New Roman" w:cs="Times New Roman"/>
                <w:lang w:eastAsia="en-GB"/>
              </w:rPr>
            </w:pPr>
          </w:p>
        </w:tc>
        <w:tc>
          <w:tcPr>
            <w:tcW w:w="4554" w:type="dxa"/>
            <w:gridSpan w:val="4"/>
            <w:tcBorders>
              <w:right w:val="nil"/>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18</w:t>
            </w:r>
            <w:r w:rsidRPr="00AA564D">
              <w:rPr>
                <w:rFonts w:eastAsia="Times New Roman" w:cs="Times New Roman"/>
                <w:vertAlign w:val="superscript"/>
                <w:lang w:eastAsia="en-GB"/>
              </w:rPr>
              <w:t>th</w:t>
            </w:r>
            <w:r w:rsidRPr="00AA564D">
              <w:rPr>
                <w:rFonts w:eastAsia="Times New Roman" w:cs="Times New Roman"/>
                <w:lang w:eastAsia="en-GB"/>
              </w:rPr>
              <w:t xml:space="preserve"> August 2020</w:t>
            </w:r>
          </w:p>
        </w:tc>
        <w:tc>
          <w:tcPr>
            <w:tcW w:w="4299" w:type="dxa"/>
            <w:gridSpan w:val="5"/>
            <w:tcBorders>
              <w:right w:val="single" w:sz="4" w:space="0" w:color="auto"/>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Pr>
                <w:rFonts w:eastAsia="Times New Roman" w:cs="Times New Roman"/>
                <w:lang w:eastAsia="en-GB"/>
              </w:rPr>
              <w:t xml:space="preserve"> December 2020</w:t>
            </w:r>
          </w:p>
        </w:tc>
        <w:tc>
          <w:tcPr>
            <w:tcW w:w="1197" w:type="dxa"/>
            <w:tcBorders>
              <w:left w:val="single" w:sz="4" w:space="0" w:color="auto"/>
            </w:tcBorders>
            <w:shd w:val="clear" w:color="auto" w:fill="auto"/>
            <w:noWrap/>
          </w:tcPr>
          <w:p w:rsidR="00CA4E0F" w:rsidRPr="00817D6E" w:rsidRDefault="00CA4E0F" w:rsidP="00FF2582">
            <w:pPr>
              <w:spacing w:after="0" w:line="240" w:lineRule="auto"/>
              <w:rPr>
                <w:rFonts w:eastAsia="Times New Roman" w:cs="Times New Roman"/>
                <w:color w:val="BFBFBF" w:themeColor="background1" w:themeShade="BF"/>
                <w:lang w:eastAsia="en-GB"/>
              </w:rPr>
            </w:pPr>
          </w:p>
        </w:tc>
      </w:tr>
      <w:tr w:rsidR="00CA4E0F" w:rsidRPr="00193AA3" w:rsidTr="004B3F72">
        <w:trPr>
          <w:trHeight w:val="152"/>
          <w:jc w:val="center"/>
        </w:trPr>
        <w:tc>
          <w:tcPr>
            <w:tcW w:w="705" w:type="dxa"/>
            <w:shd w:val="clear" w:color="auto" w:fill="auto"/>
            <w:noWrap/>
          </w:tcPr>
          <w:p w:rsidR="00CA4E0F" w:rsidRPr="00193AA3" w:rsidRDefault="00CA4E0F" w:rsidP="00071CE0">
            <w:pPr>
              <w:spacing w:after="0" w:line="240" w:lineRule="auto"/>
              <w:jc w:val="center"/>
              <w:rPr>
                <w:rFonts w:eastAsia="Times New Roman" w:cs="Times New Roman"/>
                <w:b/>
                <w:bCs/>
                <w:lang w:eastAsia="en-GB"/>
              </w:rPr>
            </w:pPr>
          </w:p>
        </w:tc>
        <w:tc>
          <w:tcPr>
            <w:tcW w:w="423" w:type="dxa"/>
            <w:shd w:val="clear" w:color="auto" w:fill="auto"/>
            <w:noWrap/>
          </w:tcPr>
          <w:p w:rsidR="00CA4E0F" w:rsidRPr="00193AA3" w:rsidRDefault="00CA4E0F" w:rsidP="00AA7602">
            <w:pPr>
              <w:spacing w:after="0" w:line="240" w:lineRule="auto"/>
              <w:jc w:val="center"/>
              <w:rPr>
                <w:rFonts w:eastAsia="Times New Roman" w:cs="Times New Roman"/>
                <w:lang w:eastAsia="en-GB"/>
              </w:rPr>
            </w:pPr>
          </w:p>
        </w:tc>
        <w:tc>
          <w:tcPr>
            <w:tcW w:w="4554" w:type="dxa"/>
            <w:gridSpan w:val="4"/>
            <w:tcBorders>
              <w:right w:val="nil"/>
            </w:tcBorders>
            <w:shd w:val="clear" w:color="auto" w:fill="auto"/>
          </w:tcPr>
          <w:p w:rsidR="00CA4E0F" w:rsidRPr="00AA564D" w:rsidRDefault="00CA4E0F" w:rsidP="000F6095">
            <w:pPr>
              <w:spacing w:after="0" w:line="240" w:lineRule="auto"/>
              <w:rPr>
                <w:rFonts w:eastAsia="Times New Roman" w:cs="Times New Roman"/>
                <w:lang w:eastAsia="en-GB"/>
              </w:rPr>
            </w:pPr>
            <w:r w:rsidRPr="00AA564D">
              <w:rPr>
                <w:rFonts w:eastAsia="Times New Roman" w:cs="Times New Roman"/>
                <w:lang w:eastAsia="en-GB"/>
              </w:rPr>
              <w:t>Tuesday 15</w:t>
            </w:r>
            <w:r w:rsidRPr="00AA564D">
              <w:rPr>
                <w:rFonts w:eastAsia="Times New Roman" w:cs="Times New Roman"/>
                <w:vertAlign w:val="superscript"/>
                <w:lang w:eastAsia="en-GB"/>
              </w:rPr>
              <w:t>th</w:t>
            </w:r>
            <w:r w:rsidRPr="00AA564D">
              <w:rPr>
                <w:rFonts w:eastAsia="Times New Roman" w:cs="Times New Roman"/>
                <w:lang w:eastAsia="en-GB"/>
              </w:rPr>
              <w:t xml:space="preserve"> September 2020</w:t>
            </w:r>
          </w:p>
        </w:tc>
        <w:tc>
          <w:tcPr>
            <w:tcW w:w="4299" w:type="dxa"/>
            <w:gridSpan w:val="5"/>
            <w:tcBorders>
              <w:right w:val="single" w:sz="4" w:space="0" w:color="auto"/>
            </w:tcBorders>
            <w:shd w:val="clear" w:color="auto" w:fill="auto"/>
          </w:tcPr>
          <w:p w:rsidR="00CA4E0F" w:rsidRPr="00AA564D" w:rsidRDefault="00CA4E0F" w:rsidP="00223D59">
            <w:pPr>
              <w:spacing w:after="0" w:line="240" w:lineRule="auto"/>
              <w:rPr>
                <w:rFonts w:eastAsia="Times New Roman" w:cs="Times New Roman"/>
                <w:lang w:eastAsia="en-GB"/>
              </w:rPr>
            </w:pPr>
          </w:p>
        </w:tc>
        <w:tc>
          <w:tcPr>
            <w:tcW w:w="1197" w:type="dxa"/>
            <w:tcBorders>
              <w:left w:val="single" w:sz="4" w:space="0" w:color="auto"/>
            </w:tcBorders>
            <w:shd w:val="clear" w:color="auto" w:fill="auto"/>
            <w:noWrap/>
          </w:tcPr>
          <w:p w:rsidR="00CA4E0F" w:rsidRPr="00817D6E" w:rsidRDefault="00CA4E0F" w:rsidP="00FF2582">
            <w:pPr>
              <w:spacing w:after="0" w:line="240" w:lineRule="auto"/>
              <w:rPr>
                <w:rFonts w:eastAsia="Times New Roman" w:cs="Times New Roman"/>
                <w:color w:val="BFBFBF" w:themeColor="background1" w:themeShade="BF"/>
                <w:lang w:eastAsia="en-GB"/>
              </w:rPr>
            </w:pPr>
          </w:p>
        </w:tc>
      </w:tr>
    </w:tbl>
    <w:p w:rsidR="00F35F75" w:rsidRDefault="00F35F75" w:rsidP="00C5789B">
      <w:pPr>
        <w:pStyle w:val="NoSpacing"/>
        <w:jc w:val="center"/>
        <w:rPr>
          <w:lang w:eastAsia="en-GB"/>
        </w:rPr>
      </w:pPr>
    </w:p>
    <w:p w:rsidR="008874FC" w:rsidRDefault="00F35F75" w:rsidP="00C5789B">
      <w:pPr>
        <w:pStyle w:val="NoSpacing"/>
        <w:jc w:val="center"/>
        <w:rPr>
          <w:lang w:eastAsia="en-GB"/>
        </w:rPr>
      </w:pPr>
      <w:r>
        <w:rPr>
          <w:lang w:eastAsia="en-GB"/>
        </w:rPr>
        <w:t>The meeting closed at 21:03pm</w:t>
      </w:r>
    </w:p>
    <w:p w:rsidR="00F35F75" w:rsidRDefault="00F35F75" w:rsidP="00C5789B">
      <w:pPr>
        <w:pStyle w:val="NoSpacing"/>
        <w:jc w:val="center"/>
        <w:rPr>
          <w:lang w:eastAsia="en-GB"/>
        </w:rPr>
      </w:pPr>
    </w:p>
    <w:p w:rsidR="00F35F75" w:rsidRPr="003F08F7" w:rsidRDefault="00F35F75" w:rsidP="00F35F75">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t>END OF MINUTES</w:t>
      </w:r>
    </w:p>
    <w:p w:rsidR="00F35F75" w:rsidRDefault="00F35F75" w:rsidP="00F35F75">
      <w:pPr>
        <w:pStyle w:val="NoSpacing"/>
        <w:ind w:left="360"/>
        <w:jc w:val="center"/>
      </w:pPr>
      <w:r>
        <w:t>All votes were unanimous unless specified.</w:t>
      </w:r>
    </w:p>
    <w:p w:rsidR="00F35F75" w:rsidRDefault="00F35F75" w:rsidP="00F35F75">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Un-adopted Minutes – these are not deemed to be a record of the meeting until signed by the Chair **</w:t>
      </w:r>
    </w:p>
    <w:p w:rsidR="00F35F75" w:rsidRDefault="00F35F75" w:rsidP="00F35F75">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rsidR="00F35F75" w:rsidRDefault="00F35F75" w:rsidP="00F35F75">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Minutes prepared by </w:t>
      </w:r>
      <w:r w:rsidRPr="00573FBA">
        <w:rPr>
          <w:rFonts w:ascii="Calibri" w:eastAsia="Times New Roman" w:hAnsi="Calibri" w:cs="Times New Roman"/>
          <w:color w:val="000000"/>
          <w:lang w:eastAsia="en-GB"/>
        </w:rPr>
        <w:t>Clerk to t</w:t>
      </w:r>
      <w:r>
        <w:rPr>
          <w:rFonts w:ascii="Calibri" w:eastAsia="Times New Roman" w:hAnsi="Calibri" w:cs="Times New Roman"/>
          <w:color w:val="000000"/>
          <w:lang w:eastAsia="en-GB"/>
        </w:rPr>
        <w:t xml:space="preserve">he Council.  </w:t>
      </w:r>
    </w:p>
    <w:p w:rsidR="00F35F75" w:rsidRDefault="00F35F75" w:rsidP="00F35F75">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Mrs Benta Hickley, </w:t>
      </w:r>
      <w:r w:rsidRPr="00573FBA">
        <w:rPr>
          <w:rFonts w:ascii="Calibri" w:eastAsia="Times New Roman" w:hAnsi="Calibri" w:cs="Times New Roman"/>
          <w:color w:val="000000"/>
          <w:lang w:eastAsia="en-GB"/>
        </w:rPr>
        <w:t>4B Bells Lane, Horton, SL3 9PW</w:t>
      </w:r>
      <w:r w:rsidRPr="008C511A">
        <w:rPr>
          <w:rFonts w:ascii="Calibri" w:eastAsia="Times New Roman" w:hAnsi="Calibri" w:cs="Times New Roman"/>
          <w:color w:val="000000"/>
          <w:lang w:eastAsia="en-GB"/>
        </w:rPr>
        <w:t xml:space="preserve"> </w:t>
      </w:r>
    </w:p>
    <w:p w:rsidR="00F35F75" w:rsidRDefault="00F35F75" w:rsidP="00F35F75">
      <w:pPr>
        <w:pStyle w:val="NoSpacing"/>
        <w:ind w:left="360"/>
        <w:jc w:val="center"/>
        <w:rPr>
          <w:rFonts w:ascii="MS Gothic" w:eastAsia="MS Gothic" w:hAnsi="MS Gothic" w:cs="Times New Roman"/>
          <w:color w:val="000000"/>
          <w:lang w:eastAsia="en-GB"/>
        </w:rPr>
      </w:pPr>
      <w:r w:rsidRPr="00573FBA">
        <w:rPr>
          <w:rFonts w:ascii="Calibri" w:eastAsia="Times New Roman" w:hAnsi="Calibri" w:cs="Times New Roman"/>
          <w:color w:val="000000"/>
          <w:lang w:eastAsia="en-GB"/>
        </w:rPr>
        <w:t>Note: Personal callers by appointment only.</w:t>
      </w:r>
      <w:r w:rsidRPr="00573FBA">
        <w:rPr>
          <w:rFonts w:ascii="MS Gothic" w:eastAsia="MS Gothic" w:hAnsi="MS Gothic" w:cs="Times New Roman" w:hint="eastAsia"/>
          <w:color w:val="000000"/>
          <w:lang w:eastAsia="en-GB"/>
        </w:rPr>
        <w:t> </w:t>
      </w:r>
    </w:p>
    <w:p w:rsidR="00F35F75" w:rsidRDefault="00F35F75" w:rsidP="00F35F75">
      <w:pPr>
        <w:pStyle w:val="NoSpacing"/>
        <w:ind w:left="360"/>
        <w:jc w:val="center"/>
        <w:rPr>
          <w:rFonts w:ascii="Calibri" w:eastAsia="Times New Roman" w:hAnsi="Calibri" w:cs="Times New Roman"/>
          <w:color w:val="000000"/>
          <w:lang w:eastAsia="en-GB"/>
        </w:rPr>
      </w:pPr>
      <w:r w:rsidRPr="00573FBA">
        <w:rPr>
          <w:rFonts w:ascii="Calibri" w:eastAsia="Times New Roman" w:hAnsi="Calibri" w:cs="Times New Roman"/>
          <w:color w:val="000000"/>
          <w:lang w:eastAsia="en-GB"/>
        </w:rPr>
        <w:t xml:space="preserve">Email </w:t>
      </w:r>
      <w:r w:rsidRPr="00573FBA">
        <w:rPr>
          <w:rFonts w:ascii="Calibri" w:eastAsia="Times New Roman" w:hAnsi="Calibri" w:cs="Times New Roman"/>
          <w:color w:val="0000FF"/>
          <w:lang w:eastAsia="en-GB"/>
        </w:rPr>
        <w:t>Clerk@HortonParishCouncil.Gov.uk</w:t>
      </w:r>
      <w:r w:rsidRPr="00573FBA">
        <w:rPr>
          <w:rFonts w:ascii="Calibri" w:eastAsia="Times New Roman" w:hAnsi="Calibri" w:cs="Times New Roman"/>
          <w:color w:val="000000"/>
          <w:lang w:eastAsia="en-GB"/>
        </w:rPr>
        <w:t xml:space="preserve">.  </w:t>
      </w:r>
    </w:p>
    <w:p w:rsidR="00F35F75" w:rsidRDefault="00F35F75" w:rsidP="00F35F75">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Parish Phone 07957 588 277</w:t>
      </w:r>
    </w:p>
    <w:p w:rsidR="00F35F75" w:rsidRDefault="00F35F75" w:rsidP="00F35F75">
      <w:pPr>
        <w:pStyle w:val="NoSpacing"/>
        <w:ind w:left="360"/>
        <w:jc w:val="center"/>
        <w:rPr>
          <w:rFonts w:ascii="Calibri" w:eastAsia="Times New Roman" w:hAnsi="Calibri" w:cs="Times New Roman"/>
          <w:color w:val="000000"/>
          <w:lang w:eastAsia="en-GB"/>
        </w:rPr>
      </w:pPr>
    </w:p>
    <w:p w:rsidR="00F35F75" w:rsidRDefault="00F35F75" w:rsidP="00F35F75">
      <w:pPr>
        <w:ind w:left="360"/>
        <w:jc w:val="center"/>
        <w:rPr>
          <w:rFonts w:ascii="Calibri" w:eastAsia="Times New Roman" w:hAnsi="Calibri" w:cs="Times New Roman"/>
          <w:b/>
          <w:bCs/>
          <w:color w:val="0000FF"/>
          <w:lang w:eastAsia="en-GB"/>
        </w:rPr>
      </w:pPr>
      <w:r w:rsidRPr="003F08F7">
        <w:rPr>
          <w:rFonts w:ascii="Calibri" w:eastAsia="Times New Roman" w:hAnsi="Calibri" w:cs="Times New Roman"/>
          <w:b/>
          <w:bCs/>
          <w:color w:val="000000"/>
          <w:lang w:eastAsia="en-GB"/>
        </w:rPr>
        <w:t xml:space="preserve">Agendas and previous minutes are available from the Parish Council Website: </w:t>
      </w:r>
      <w:hyperlink r:id="rId10" w:history="1">
        <w:r w:rsidRPr="00472C16">
          <w:rPr>
            <w:rStyle w:val="Hyperlink"/>
            <w:rFonts w:ascii="Calibri" w:eastAsia="Times New Roman" w:hAnsi="Calibri" w:cs="Times New Roman"/>
            <w:b/>
            <w:bCs/>
            <w:lang w:eastAsia="en-GB"/>
          </w:rPr>
          <w:t>www.hortonparishcouncil.gov.uk</w:t>
        </w:r>
      </w:hyperlink>
    </w:p>
    <w:p w:rsidR="0084369C" w:rsidRPr="00F35F75" w:rsidRDefault="0084369C">
      <w:pPr>
        <w:pStyle w:val="NoSpacing"/>
        <w:jc w:val="center"/>
        <w:rPr>
          <w:lang w:eastAsia="en-GB"/>
        </w:rPr>
      </w:pPr>
    </w:p>
    <w:p w:rsidR="0084369C" w:rsidRDefault="0084369C">
      <w:pPr>
        <w:pStyle w:val="NoSpacing"/>
        <w:jc w:val="center"/>
        <w:rPr>
          <w:sz w:val="16"/>
          <w:szCs w:val="20"/>
          <w:lang w:eastAsia="en-GB"/>
        </w:rPr>
      </w:pPr>
    </w:p>
    <w:p w:rsidR="0084369C" w:rsidRDefault="0084369C" w:rsidP="0084369C">
      <w:pPr>
        <w:pStyle w:val="NoSpacing"/>
        <w:shd w:val="clear" w:color="auto" w:fill="A6A6A6" w:themeFill="background1" w:themeFillShade="A6"/>
        <w:rPr>
          <w:sz w:val="16"/>
          <w:szCs w:val="20"/>
          <w:lang w:eastAsia="en-GB"/>
        </w:rPr>
      </w:pPr>
      <w:r>
        <w:rPr>
          <w:sz w:val="16"/>
          <w:szCs w:val="20"/>
          <w:lang w:eastAsia="en-GB"/>
        </w:rPr>
        <w:t>Appendix A</w:t>
      </w:r>
    </w:p>
    <w:p w:rsidR="0084369C" w:rsidRPr="0084369C" w:rsidRDefault="0084369C" w:rsidP="0084369C">
      <w:pPr>
        <w:jc w:val="center"/>
        <w:rPr>
          <w:b/>
          <w:szCs w:val="40"/>
          <w:u w:val="single"/>
        </w:rPr>
      </w:pPr>
      <w:r w:rsidRPr="0084369C">
        <w:rPr>
          <w:b/>
          <w:szCs w:val="40"/>
          <w:u w:val="single"/>
        </w:rPr>
        <w:t>River Thames Scheme - RBWM funding shortfall</w:t>
      </w:r>
    </w:p>
    <w:p w:rsidR="0084369C" w:rsidRPr="0084369C" w:rsidRDefault="0084369C" w:rsidP="0084369C">
      <w:pPr>
        <w:jc w:val="center"/>
        <w:rPr>
          <w:b/>
          <w:szCs w:val="40"/>
          <w:u w:val="single"/>
        </w:rPr>
      </w:pPr>
      <w:r w:rsidRPr="0084369C">
        <w:rPr>
          <w:b/>
          <w:szCs w:val="40"/>
          <w:u w:val="single"/>
        </w:rPr>
        <w:t>And Ordinary watercourse maintenance</w:t>
      </w:r>
    </w:p>
    <w:p w:rsidR="0084369C" w:rsidRPr="0084369C" w:rsidRDefault="0084369C" w:rsidP="0084369C">
      <w:pPr>
        <w:rPr>
          <w:b/>
          <w:sz w:val="16"/>
          <w:szCs w:val="28"/>
        </w:rPr>
      </w:pPr>
      <w:r w:rsidRPr="0084369C">
        <w:rPr>
          <w:b/>
          <w:sz w:val="16"/>
          <w:szCs w:val="28"/>
        </w:rPr>
        <w:t>16 May 2020:  A brief report to Datchet, Horton and Wraysbury Parish Councils on the RBWM £43m partnership funding shortfall.</w:t>
      </w:r>
    </w:p>
    <w:p w:rsidR="0084369C" w:rsidRPr="0084369C" w:rsidRDefault="0084369C" w:rsidP="0084369C">
      <w:pPr>
        <w:rPr>
          <w:sz w:val="16"/>
          <w:szCs w:val="28"/>
        </w:rPr>
      </w:pPr>
      <w:r w:rsidRPr="0084369C">
        <w:rPr>
          <w:b/>
          <w:sz w:val="16"/>
          <w:szCs w:val="28"/>
        </w:rPr>
        <w:t xml:space="preserve">Background:  </w:t>
      </w:r>
      <w:r w:rsidRPr="0084369C">
        <w:rPr>
          <w:sz w:val="16"/>
          <w:szCs w:val="28"/>
        </w:rPr>
        <w:t xml:space="preserve">My previous report dated 3/4/2020 referred to the RTS and the RBWM partnership funding shortfall.  </w:t>
      </w:r>
    </w:p>
    <w:p w:rsidR="0084369C" w:rsidRPr="0084369C" w:rsidRDefault="0084369C" w:rsidP="0084369C">
      <w:pPr>
        <w:rPr>
          <w:sz w:val="16"/>
          <w:szCs w:val="28"/>
        </w:rPr>
      </w:pPr>
      <w:r w:rsidRPr="0084369C">
        <w:rPr>
          <w:b/>
          <w:sz w:val="16"/>
          <w:szCs w:val="28"/>
        </w:rPr>
        <w:t>Update:</w:t>
      </w:r>
      <w:r w:rsidRPr="0084369C">
        <w:rPr>
          <w:sz w:val="16"/>
          <w:szCs w:val="28"/>
        </w:rPr>
        <w:t xml:space="preserve">  The RBWM Press Release dated 30/3/2020 stated the RTS total cost is £475m.  This is incorrect and should read </w:t>
      </w:r>
      <w:r w:rsidRPr="0084369C">
        <w:rPr>
          <w:b/>
          <w:color w:val="FF0000"/>
          <w:sz w:val="16"/>
          <w:szCs w:val="28"/>
        </w:rPr>
        <w:t>£640m</w:t>
      </w:r>
      <w:r w:rsidRPr="0084369C">
        <w:rPr>
          <w:sz w:val="16"/>
          <w:szCs w:val="28"/>
        </w:rPr>
        <w:t>.  The Press Release also stated:</w:t>
      </w:r>
    </w:p>
    <w:p w:rsidR="0084369C" w:rsidRPr="0084369C" w:rsidRDefault="0084369C" w:rsidP="0084369C">
      <w:pPr>
        <w:pBdr>
          <w:top w:val="single" w:sz="4" w:space="1" w:color="auto"/>
          <w:left w:val="single" w:sz="4" w:space="4" w:color="auto"/>
          <w:bottom w:val="single" w:sz="4" w:space="1" w:color="auto"/>
          <w:right w:val="single" w:sz="4" w:space="4" w:color="auto"/>
        </w:pBdr>
        <w:rPr>
          <w:i/>
          <w:sz w:val="16"/>
          <w:szCs w:val="28"/>
        </w:rPr>
      </w:pPr>
      <w:r w:rsidRPr="0084369C">
        <w:rPr>
          <w:i/>
          <w:sz w:val="16"/>
          <w:szCs w:val="28"/>
        </w:rPr>
        <w:t>A spokeswoman from the Royal Borough of Windsor &amp; Maidenhead said:</w:t>
      </w:r>
    </w:p>
    <w:p w:rsidR="0084369C" w:rsidRPr="0084369C" w:rsidRDefault="0084369C" w:rsidP="0084369C">
      <w:pPr>
        <w:pBdr>
          <w:top w:val="single" w:sz="4" w:space="1" w:color="auto"/>
          <w:left w:val="single" w:sz="4" w:space="4" w:color="auto"/>
          <w:bottom w:val="single" w:sz="4" w:space="1" w:color="auto"/>
          <w:right w:val="single" w:sz="4" w:space="4" w:color="auto"/>
        </w:pBdr>
        <w:rPr>
          <w:i/>
          <w:sz w:val="16"/>
          <w:szCs w:val="28"/>
        </w:rPr>
      </w:pPr>
      <w:r w:rsidRPr="0084369C">
        <w:rPr>
          <w:i/>
          <w:sz w:val="16"/>
          <w:szCs w:val="28"/>
        </w:rPr>
        <w:t>“We and the River Thames Scheme are committed to seeing the fruition of the whole of the scheme and we are pleased that the outline business case (OBC) will continue to feature the Berkshire section of the scheme.</w:t>
      </w:r>
    </w:p>
    <w:p w:rsidR="0084369C" w:rsidRPr="0084369C" w:rsidRDefault="0084369C" w:rsidP="0084369C">
      <w:pPr>
        <w:rPr>
          <w:b/>
          <w:sz w:val="16"/>
          <w:szCs w:val="28"/>
        </w:rPr>
      </w:pPr>
      <w:r w:rsidRPr="0084369C">
        <w:rPr>
          <w:b/>
          <w:sz w:val="16"/>
          <w:szCs w:val="28"/>
        </w:rPr>
        <w:t xml:space="preserve">The RFCC sub-committee meeting 1/4/2020 </w:t>
      </w:r>
      <w:r w:rsidRPr="0084369C">
        <w:rPr>
          <w:b/>
          <w:sz w:val="16"/>
          <w:szCs w:val="28"/>
          <w:u w:val="single"/>
        </w:rPr>
        <w:t>draft</w:t>
      </w:r>
      <w:r w:rsidRPr="0084369C">
        <w:rPr>
          <w:b/>
          <w:sz w:val="16"/>
          <w:szCs w:val="28"/>
        </w:rPr>
        <w:t xml:space="preserve"> Minutes state: </w:t>
      </w:r>
    </w:p>
    <w:p w:rsidR="0084369C" w:rsidRPr="0084369C" w:rsidRDefault="0084369C" w:rsidP="0084369C">
      <w:pPr>
        <w:rPr>
          <w:i/>
          <w:sz w:val="16"/>
          <w:szCs w:val="28"/>
        </w:rPr>
      </w:pPr>
      <w:r w:rsidRPr="0084369C">
        <w:rPr>
          <w:i/>
          <w:sz w:val="16"/>
          <w:szCs w:val="28"/>
        </w:rPr>
        <w:t xml:space="preserve">David </w:t>
      </w:r>
      <w:proofErr w:type="spellStart"/>
      <w:r w:rsidRPr="0084369C">
        <w:rPr>
          <w:i/>
          <w:sz w:val="16"/>
          <w:szCs w:val="28"/>
        </w:rPr>
        <w:t>Bedlington</w:t>
      </w:r>
      <w:proofErr w:type="spellEnd"/>
      <w:r w:rsidRPr="0084369C">
        <w:rPr>
          <w:i/>
          <w:sz w:val="16"/>
          <w:szCs w:val="28"/>
        </w:rPr>
        <w:t xml:space="preserve"> confirmed that the full cost of RTS is £640m and that approval is now being sought for £60m to develop the scheme to Final Business Case. HMT have confirmed that the scheme cannot progress without the full funding for the scheme being in place. Of the two main funding bodies, Surrey County Council </w:t>
      </w:r>
      <w:proofErr w:type="gramStart"/>
      <w:r w:rsidRPr="0084369C">
        <w:rPr>
          <w:i/>
          <w:sz w:val="16"/>
          <w:szCs w:val="28"/>
        </w:rPr>
        <w:t>have</w:t>
      </w:r>
      <w:proofErr w:type="gramEnd"/>
      <w:r w:rsidRPr="0084369C">
        <w:rPr>
          <w:i/>
          <w:sz w:val="16"/>
          <w:szCs w:val="28"/>
        </w:rPr>
        <w:t xml:space="preserve"> confirmed their funding, but RBWM have very recently confirmed that they are unable to commit to the funding at present.</w:t>
      </w:r>
    </w:p>
    <w:p w:rsidR="0084369C" w:rsidRPr="0084369C" w:rsidRDefault="0084369C" w:rsidP="0084369C">
      <w:pPr>
        <w:rPr>
          <w:i/>
          <w:sz w:val="16"/>
          <w:szCs w:val="28"/>
        </w:rPr>
      </w:pPr>
      <w:r w:rsidRPr="0084369C">
        <w:rPr>
          <w:i/>
          <w:sz w:val="16"/>
          <w:szCs w:val="28"/>
        </w:rPr>
        <w:t xml:space="preserve">Governance of the scheme is via the leaders of the six local authorities that make up the RTS Sponsor Group supported by the EA. </w:t>
      </w:r>
      <w:r w:rsidRPr="0084369C">
        <w:rPr>
          <w:b/>
          <w:i/>
          <w:color w:val="FF0000"/>
          <w:sz w:val="16"/>
          <w:szCs w:val="28"/>
        </w:rPr>
        <w:t>RBWM confirmed</w:t>
      </w:r>
      <w:r w:rsidRPr="0084369C">
        <w:rPr>
          <w:i/>
          <w:color w:val="FF0000"/>
          <w:sz w:val="16"/>
          <w:szCs w:val="28"/>
        </w:rPr>
        <w:t xml:space="preserve"> </w:t>
      </w:r>
      <w:r w:rsidRPr="0084369C">
        <w:rPr>
          <w:i/>
          <w:sz w:val="16"/>
          <w:szCs w:val="28"/>
        </w:rPr>
        <w:t>to the Sponsor Group that they are fully committed to the scheme,</w:t>
      </w:r>
      <w:r w:rsidRPr="0084369C">
        <w:rPr>
          <w:b/>
          <w:i/>
          <w:color w:val="FF0000"/>
          <w:sz w:val="16"/>
          <w:szCs w:val="28"/>
        </w:rPr>
        <w:t xml:space="preserve"> but</w:t>
      </w:r>
      <w:r w:rsidRPr="0084369C">
        <w:rPr>
          <w:i/>
          <w:color w:val="FF0000"/>
          <w:sz w:val="16"/>
          <w:szCs w:val="28"/>
        </w:rPr>
        <w:t xml:space="preserve"> </w:t>
      </w:r>
      <w:r w:rsidRPr="0084369C">
        <w:rPr>
          <w:b/>
          <w:i/>
          <w:color w:val="FF0000"/>
          <w:sz w:val="16"/>
          <w:szCs w:val="28"/>
        </w:rPr>
        <w:t>are unable to raise the funding at present</w:t>
      </w:r>
      <w:r w:rsidRPr="0084369C">
        <w:rPr>
          <w:i/>
          <w:sz w:val="16"/>
          <w:szCs w:val="28"/>
        </w:rPr>
        <w:t>. In view of the funding shortfall for the scheme, the Sponsor Group held</w:t>
      </w:r>
      <w:r w:rsidRPr="0084369C">
        <w:rPr>
          <w:sz w:val="12"/>
        </w:rPr>
        <w:t xml:space="preserve"> </w:t>
      </w:r>
      <w:r w:rsidRPr="0084369C">
        <w:rPr>
          <w:i/>
          <w:sz w:val="16"/>
          <w:szCs w:val="28"/>
        </w:rPr>
        <w:t xml:space="preserve">an extraordinary meeting in March and decided to seek strategic approval for the whole RTS scheme, but not to delay its progress and therefore develop the Surrey part of the scheme to Final Business Case at this stage. </w:t>
      </w:r>
      <w:r w:rsidRPr="0084369C">
        <w:rPr>
          <w:b/>
          <w:i/>
          <w:color w:val="FF0000"/>
          <w:sz w:val="16"/>
          <w:szCs w:val="28"/>
        </w:rPr>
        <w:t>The Committee advised that it is not in a position to comment on the funding shortfall as this is an internal matter for RBWM.</w:t>
      </w:r>
    </w:p>
    <w:p w:rsidR="0084369C" w:rsidRPr="0084369C" w:rsidRDefault="0084369C" w:rsidP="0084369C">
      <w:pPr>
        <w:rPr>
          <w:b/>
          <w:sz w:val="16"/>
          <w:szCs w:val="28"/>
        </w:rPr>
      </w:pPr>
      <w:r w:rsidRPr="0084369C">
        <w:rPr>
          <w:b/>
          <w:sz w:val="16"/>
          <w:szCs w:val="28"/>
        </w:rPr>
        <w:t>My concerns:</w:t>
      </w:r>
    </w:p>
    <w:p w:rsidR="0084369C" w:rsidRPr="0084369C" w:rsidRDefault="0084369C" w:rsidP="0084369C">
      <w:pPr>
        <w:rPr>
          <w:sz w:val="16"/>
          <w:szCs w:val="28"/>
        </w:rPr>
      </w:pPr>
      <w:r w:rsidRPr="0084369C">
        <w:rPr>
          <w:sz w:val="16"/>
          <w:szCs w:val="28"/>
        </w:rPr>
        <w:t xml:space="preserve">On </w:t>
      </w:r>
      <w:r w:rsidRPr="0084369C">
        <w:rPr>
          <w:b/>
          <w:color w:val="FF0000"/>
          <w:sz w:val="16"/>
          <w:szCs w:val="28"/>
        </w:rPr>
        <w:t>26/9/2017</w:t>
      </w:r>
      <w:r w:rsidRPr="0084369C">
        <w:rPr>
          <w:color w:val="FF0000"/>
          <w:sz w:val="16"/>
          <w:szCs w:val="28"/>
        </w:rPr>
        <w:t xml:space="preserve"> </w:t>
      </w:r>
      <w:r w:rsidRPr="0084369C">
        <w:rPr>
          <w:sz w:val="16"/>
          <w:szCs w:val="28"/>
        </w:rPr>
        <w:t xml:space="preserve">RBWM agreed to put some money into the RTS project.  RBWM then had </w:t>
      </w:r>
      <w:r w:rsidRPr="0084369C">
        <w:rPr>
          <w:b/>
          <w:sz w:val="16"/>
          <w:szCs w:val="28"/>
        </w:rPr>
        <w:t>over two years</w:t>
      </w:r>
      <w:r w:rsidRPr="0084369C">
        <w:rPr>
          <w:sz w:val="16"/>
          <w:szCs w:val="28"/>
        </w:rPr>
        <w:t xml:space="preserve"> to make arrangements for the balance.  31 months later and the RBWM Partnership funding for the River Thames Scheme is still </w:t>
      </w:r>
      <w:r w:rsidRPr="0084369C">
        <w:rPr>
          <w:b/>
          <w:color w:val="FF0000"/>
          <w:sz w:val="16"/>
          <w:szCs w:val="28"/>
        </w:rPr>
        <w:t xml:space="preserve">an unresolved problem. </w:t>
      </w:r>
    </w:p>
    <w:p w:rsidR="0084369C" w:rsidRPr="0084369C" w:rsidRDefault="0084369C" w:rsidP="0084369C">
      <w:pPr>
        <w:rPr>
          <w:sz w:val="16"/>
          <w:szCs w:val="28"/>
        </w:rPr>
      </w:pPr>
      <w:r w:rsidRPr="0084369C">
        <w:rPr>
          <w:sz w:val="16"/>
          <w:szCs w:val="28"/>
        </w:rPr>
        <w:t xml:space="preserve">I have not been and am still not included in any discussions on RTS partnership funding arrangements but it appears to me that Channel 1 is being excluded from the project and </w:t>
      </w:r>
      <w:r w:rsidRPr="0084369C">
        <w:rPr>
          <w:b/>
          <w:color w:val="FF0000"/>
          <w:sz w:val="16"/>
          <w:szCs w:val="28"/>
        </w:rPr>
        <w:t>only the Surrey part of the scheme is being developed to the Final Business Case stage.</w:t>
      </w:r>
    </w:p>
    <w:p w:rsidR="0084369C" w:rsidRPr="0084369C" w:rsidRDefault="0084369C" w:rsidP="0084369C">
      <w:pPr>
        <w:rPr>
          <w:b/>
          <w:sz w:val="16"/>
          <w:szCs w:val="28"/>
          <w:u w:val="single"/>
        </w:rPr>
      </w:pPr>
      <w:r w:rsidRPr="0084369C">
        <w:rPr>
          <w:sz w:val="16"/>
          <w:szCs w:val="28"/>
        </w:rPr>
        <w:t>My understanding of the current situation is still that</w:t>
      </w:r>
      <w:r w:rsidRPr="0084369C">
        <w:rPr>
          <w:b/>
          <w:sz w:val="16"/>
          <w:szCs w:val="28"/>
        </w:rPr>
        <w:t xml:space="preserve"> WITHOUT ADDITIONAL FUNDING – THE DATCHET, HORTON AND WRAYSBURY SECTION OF THE RIVER THAMES SCHEME </w:t>
      </w:r>
      <w:r w:rsidRPr="0084369C">
        <w:rPr>
          <w:b/>
          <w:sz w:val="16"/>
          <w:szCs w:val="28"/>
          <w:u w:val="single"/>
        </w:rPr>
        <w:t>WILL NOT BE PROGRESSED.</w:t>
      </w:r>
    </w:p>
    <w:p w:rsidR="0084369C" w:rsidRPr="0084369C" w:rsidRDefault="0084369C" w:rsidP="0084369C">
      <w:pPr>
        <w:rPr>
          <w:b/>
          <w:sz w:val="16"/>
          <w:szCs w:val="28"/>
          <w:u w:val="single"/>
        </w:rPr>
      </w:pPr>
      <w:r w:rsidRPr="0084369C">
        <w:rPr>
          <w:b/>
          <w:sz w:val="16"/>
          <w:szCs w:val="28"/>
          <w:u w:val="single"/>
        </w:rPr>
        <w:t>ORDINARY WATERCOURSE MAINTENANCE</w:t>
      </w:r>
    </w:p>
    <w:p w:rsidR="0084369C" w:rsidRPr="0084369C" w:rsidRDefault="0084369C" w:rsidP="0084369C">
      <w:pPr>
        <w:rPr>
          <w:sz w:val="16"/>
          <w:szCs w:val="28"/>
        </w:rPr>
      </w:pPr>
      <w:r w:rsidRPr="0084369C">
        <w:rPr>
          <w:sz w:val="16"/>
          <w:szCs w:val="28"/>
        </w:rPr>
        <w:t>Previously reported issues remain unresolved.  In particular the blockage at Feathers Lane, Wraysbury has not been cleared despite having been reported in April 2019.</w:t>
      </w:r>
    </w:p>
    <w:p w:rsidR="0084369C" w:rsidRPr="0084369C" w:rsidRDefault="0084369C" w:rsidP="0084369C">
      <w:pPr>
        <w:rPr>
          <w:sz w:val="16"/>
          <w:szCs w:val="28"/>
        </w:rPr>
      </w:pPr>
      <w:r w:rsidRPr="0084369C">
        <w:rPr>
          <w:sz w:val="16"/>
          <w:szCs w:val="28"/>
        </w:rPr>
        <w:t>At present I cannot support recommendations for annual weed growth spraying.  In Wraysbury the lack of water flow is due to blockages caused by timber, builders waste and fly tipping.</w:t>
      </w:r>
    </w:p>
    <w:p w:rsidR="0084369C" w:rsidRPr="0084369C" w:rsidRDefault="0084369C" w:rsidP="0084369C">
      <w:pPr>
        <w:rPr>
          <w:sz w:val="16"/>
          <w:szCs w:val="28"/>
        </w:rPr>
      </w:pPr>
      <w:r w:rsidRPr="0084369C">
        <w:rPr>
          <w:sz w:val="16"/>
          <w:szCs w:val="28"/>
        </w:rPr>
        <w:t>END</w:t>
      </w:r>
    </w:p>
    <w:p w:rsidR="0084369C" w:rsidRPr="00CA4E0F" w:rsidRDefault="0084369C" w:rsidP="0084369C">
      <w:pPr>
        <w:pStyle w:val="NoSpacing"/>
        <w:rPr>
          <w:b/>
          <w:bCs/>
          <w:color w:val="0000FF"/>
          <w:sz w:val="16"/>
          <w:szCs w:val="20"/>
          <w:lang w:eastAsia="en-GB"/>
        </w:rPr>
      </w:pPr>
    </w:p>
    <w:sectPr w:rsidR="0084369C" w:rsidRPr="00CA4E0F" w:rsidSect="00223D59">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82" w:rsidRDefault="00143D82" w:rsidP="008874FC">
      <w:pPr>
        <w:spacing w:after="0" w:line="240" w:lineRule="auto"/>
      </w:pPr>
      <w:r>
        <w:separator/>
      </w:r>
    </w:p>
  </w:endnote>
  <w:endnote w:type="continuationSeparator" w:id="0">
    <w:p w:rsidR="00143D82" w:rsidRDefault="00143D82"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82" w:rsidRPr="008874FC" w:rsidRDefault="00143D82"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A54DB0">
      <w:rPr>
        <w:noProof/>
        <w:sz w:val="16"/>
        <w:szCs w:val="16"/>
      </w:rPr>
      <w:t>26/05/2020</w:t>
    </w:r>
    <w:r>
      <w:rPr>
        <w:sz w:val="16"/>
        <w:szCs w:val="16"/>
      </w:rPr>
      <w:fldChar w:fldCharType="end"/>
    </w:r>
  </w:p>
  <w:p w:rsidR="00143D82" w:rsidRDefault="00143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82" w:rsidRDefault="00143D82" w:rsidP="008874FC">
      <w:pPr>
        <w:spacing w:after="0" w:line="240" w:lineRule="auto"/>
      </w:pPr>
      <w:r>
        <w:separator/>
      </w:r>
    </w:p>
  </w:footnote>
  <w:footnote w:type="continuationSeparator" w:id="0">
    <w:p w:rsidR="00143D82" w:rsidRDefault="00143D82"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98695"/>
      <w:docPartObj>
        <w:docPartGallery w:val="Page Numbers (Top of Page)"/>
        <w:docPartUnique/>
      </w:docPartObj>
    </w:sdtPr>
    <w:sdtEndPr>
      <w:rPr>
        <w:noProof/>
      </w:rPr>
    </w:sdtEndPr>
    <w:sdtContent>
      <w:p w:rsidR="00143D82" w:rsidRDefault="00143D82">
        <w:pPr>
          <w:pStyle w:val="Header"/>
          <w:jc w:val="right"/>
        </w:pPr>
        <w:r>
          <w:fldChar w:fldCharType="begin"/>
        </w:r>
        <w:r>
          <w:instrText xml:space="preserve"> PAGE   \* MERGEFORMAT </w:instrText>
        </w:r>
        <w:r>
          <w:fldChar w:fldCharType="separate"/>
        </w:r>
        <w:r w:rsidR="00A54DB0">
          <w:rPr>
            <w:noProof/>
          </w:rPr>
          <w:t>5</w:t>
        </w:r>
        <w:r>
          <w:rPr>
            <w:noProof/>
          </w:rPr>
          <w:fldChar w:fldCharType="end"/>
        </w:r>
      </w:p>
    </w:sdtContent>
  </w:sdt>
  <w:p w:rsidR="00143D82" w:rsidRDefault="00143D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AC50F6"/>
    <w:multiLevelType w:val="hybridMultilevel"/>
    <w:tmpl w:val="523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E6E"/>
    <w:rsid w:val="0000586A"/>
    <w:rsid w:val="000059CC"/>
    <w:rsid w:val="00007013"/>
    <w:rsid w:val="000117AB"/>
    <w:rsid w:val="00011C70"/>
    <w:rsid w:val="0001567B"/>
    <w:rsid w:val="00027681"/>
    <w:rsid w:val="00030BF6"/>
    <w:rsid w:val="00034310"/>
    <w:rsid w:val="00036ACD"/>
    <w:rsid w:val="00043447"/>
    <w:rsid w:val="00046762"/>
    <w:rsid w:val="00047022"/>
    <w:rsid w:val="00057817"/>
    <w:rsid w:val="00060185"/>
    <w:rsid w:val="0006245B"/>
    <w:rsid w:val="0006264B"/>
    <w:rsid w:val="000704BC"/>
    <w:rsid w:val="00070C1A"/>
    <w:rsid w:val="00071CE0"/>
    <w:rsid w:val="0007360A"/>
    <w:rsid w:val="00077F83"/>
    <w:rsid w:val="00081BCF"/>
    <w:rsid w:val="00082953"/>
    <w:rsid w:val="00083832"/>
    <w:rsid w:val="000968A0"/>
    <w:rsid w:val="000A04DF"/>
    <w:rsid w:val="000A478E"/>
    <w:rsid w:val="000A4B6D"/>
    <w:rsid w:val="000A504A"/>
    <w:rsid w:val="000B159D"/>
    <w:rsid w:val="000B1C76"/>
    <w:rsid w:val="000B3FEB"/>
    <w:rsid w:val="000B52A0"/>
    <w:rsid w:val="000C149F"/>
    <w:rsid w:val="000D15BD"/>
    <w:rsid w:val="000D1FF5"/>
    <w:rsid w:val="000D27B0"/>
    <w:rsid w:val="000D312F"/>
    <w:rsid w:val="000D69C9"/>
    <w:rsid w:val="000E23B2"/>
    <w:rsid w:val="000E23FC"/>
    <w:rsid w:val="000E7A9E"/>
    <w:rsid w:val="000F21FE"/>
    <w:rsid w:val="000F4F59"/>
    <w:rsid w:val="000F6095"/>
    <w:rsid w:val="000F7A27"/>
    <w:rsid w:val="001002E9"/>
    <w:rsid w:val="00104D0D"/>
    <w:rsid w:val="00104D20"/>
    <w:rsid w:val="0010786F"/>
    <w:rsid w:val="00107E64"/>
    <w:rsid w:val="001123A4"/>
    <w:rsid w:val="00112AD6"/>
    <w:rsid w:val="00113458"/>
    <w:rsid w:val="00114DA4"/>
    <w:rsid w:val="00114E95"/>
    <w:rsid w:val="001150FD"/>
    <w:rsid w:val="00122A60"/>
    <w:rsid w:val="00131242"/>
    <w:rsid w:val="00132E0D"/>
    <w:rsid w:val="0013761D"/>
    <w:rsid w:val="00141EBE"/>
    <w:rsid w:val="00142650"/>
    <w:rsid w:val="00143CBC"/>
    <w:rsid w:val="00143D82"/>
    <w:rsid w:val="0014508C"/>
    <w:rsid w:val="00147C22"/>
    <w:rsid w:val="00153143"/>
    <w:rsid w:val="00157566"/>
    <w:rsid w:val="00157E42"/>
    <w:rsid w:val="0016322B"/>
    <w:rsid w:val="00165EA5"/>
    <w:rsid w:val="00171498"/>
    <w:rsid w:val="0017337C"/>
    <w:rsid w:val="001755EA"/>
    <w:rsid w:val="00176B93"/>
    <w:rsid w:val="00176F0E"/>
    <w:rsid w:val="00177826"/>
    <w:rsid w:val="00180849"/>
    <w:rsid w:val="0018356B"/>
    <w:rsid w:val="00183A1A"/>
    <w:rsid w:val="001861F5"/>
    <w:rsid w:val="00187068"/>
    <w:rsid w:val="00190DA6"/>
    <w:rsid w:val="00190DB8"/>
    <w:rsid w:val="00192BF5"/>
    <w:rsid w:val="00193AA3"/>
    <w:rsid w:val="00197208"/>
    <w:rsid w:val="00197FF6"/>
    <w:rsid w:val="001A08A5"/>
    <w:rsid w:val="001A1112"/>
    <w:rsid w:val="001B7186"/>
    <w:rsid w:val="001C620A"/>
    <w:rsid w:val="001C72A6"/>
    <w:rsid w:val="001D08FC"/>
    <w:rsid w:val="001D1CA7"/>
    <w:rsid w:val="001D76C4"/>
    <w:rsid w:val="001E5670"/>
    <w:rsid w:val="001F04BD"/>
    <w:rsid w:val="001F2F45"/>
    <w:rsid w:val="001F3405"/>
    <w:rsid w:val="001F6DBE"/>
    <w:rsid w:val="00200403"/>
    <w:rsid w:val="00201FC0"/>
    <w:rsid w:val="00202727"/>
    <w:rsid w:val="00203494"/>
    <w:rsid w:val="00210451"/>
    <w:rsid w:val="00211B14"/>
    <w:rsid w:val="0021440F"/>
    <w:rsid w:val="00214B25"/>
    <w:rsid w:val="00221DEB"/>
    <w:rsid w:val="00221E99"/>
    <w:rsid w:val="00222A9F"/>
    <w:rsid w:val="00223C2B"/>
    <w:rsid w:val="00223D59"/>
    <w:rsid w:val="00232EFB"/>
    <w:rsid w:val="00233219"/>
    <w:rsid w:val="00235EBA"/>
    <w:rsid w:val="002365D0"/>
    <w:rsid w:val="00240A89"/>
    <w:rsid w:val="00242153"/>
    <w:rsid w:val="002438C0"/>
    <w:rsid w:val="00247B37"/>
    <w:rsid w:val="00250584"/>
    <w:rsid w:val="0025110E"/>
    <w:rsid w:val="002523E1"/>
    <w:rsid w:val="002528EB"/>
    <w:rsid w:val="00253015"/>
    <w:rsid w:val="00257BB2"/>
    <w:rsid w:val="00262390"/>
    <w:rsid w:val="0027037D"/>
    <w:rsid w:val="00274597"/>
    <w:rsid w:val="00275233"/>
    <w:rsid w:val="00281730"/>
    <w:rsid w:val="00290B85"/>
    <w:rsid w:val="00290FCD"/>
    <w:rsid w:val="00292C38"/>
    <w:rsid w:val="002938BC"/>
    <w:rsid w:val="0029640C"/>
    <w:rsid w:val="002A2596"/>
    <w:rsid w:val="002B17EB"/>
    <w:rsid w:val="002B4E92"/>
    <w:rsid w:val="002B709F"/>
    <w:rsid w:val="002B7310"/>
    <w:rsid w:val="002C149A"/>
    <w:rsid w:val="002C173C"/>
    <w:rsid w:val="002C335F"/>
    <w:rsid w:val="002C5DCD"/>
    <w:rsid w:val="002C6031"/>
    <w:rsid w:val="002C64C3"/>
    <w:rsid w:val="002D0C61"/>
    <w:rsid w:val="002E1FF9"/>
    <w:rsid w:val="002E23C7"/>
    <w:rsid w:val="002E26D4"/>
    <w:rsid w:val="002E3E01"/>
    <w:rsid w:val="002F0372"/>
    <w:rsid w:val="002F3C4A"/>
    <w:rsid w:val="002F566A"/>
    <w:rsid w:val="002F5C66"/>
    <w:rsid w:val="002F7E4F"/>
    <w:rsid w:val="003001DA"/>
    <w:rsid w:val="00306130"/>
    <w:rsid w:val="00310A04"/>
    <w:rsid w:val="0031254C"/>
    <w:rsid w:val="003155EA"/>
    <w:rsid w:val="003223A4"/>
    <w:rsid w:val="00322650"/>
    <w:rsid w:val="0033072F"/>
    <w:rsid w:val="00337667"/>
    <w:rsid w:val="0034008C"/>
    <w:rsid w:val="00340202"/>
    <w:rsid w:val="0034602B"/>
    <w:rsid w:val="00347491"/>
    <w:rsid w:val="0035262C"/>
    <w:rsid w:val="003528A6"/>
    <w:rsid w:val="00361D7C"/>
    <w:rsid w:val="003640B0"/>
    <w:rsid w:val="00372E0B"/>
    <w:rsid w:val="003763EC"/>
    <w:rsid w:val="00384849"/>
    <w:rsid w:val="00387903"/>
    <w:rsid w:val="00392A53"/>
    <w:rsid w:val="00394725"/>
    <w:rsid w:val="003949B8"/>
    <w:rsid w:val="00396E9C"/>
    <w:rsid w:val="003A0225"/>
    <w:rsid w:val="003A0BDC"/>
    <w:rsid w:val="003A191D"/>
    <w:rsid w:val="003A2765"/>
    <w:rsid w:val="003A31FE"/>
    <w:rsid w:val="003A3428"/>
    <w:rsid w:val="003B34E8"/>
    <w:rsid w:val="003B532E"/>
    <w:rsid w:val="003C0589"/>
    <w:rsid w:val="003C08AF"/>
    <w:rsid w:val="003C1D3F"/>
    <w:rsid w:val="003C33E8"/>
    <w:rsid w:val="003C4551"/>
    <w:rsid w:val="003D20C4"/>
    <w:rsid w:val="003D5A6C"/>
    <w:rsid w:val="003D5BE5"/>
    <w:rsid w:val="003D6FAC"/>
    <w:rsid w:val="003E1C7C"/>
    <w:rsid w:val="003E2C1E"/>
    <w:rsid w:val="003E53D3"/>
    <w:rsid w:val="003E784B"/>
    <w:rsid w:val="003F01FB"/>
    <w:rsid w:val="003F3813"/>
    <w:rsid w:val="003F3F71"/>
    <w:rsid w:val="003F430E"/>
    <w:rsid w:val="003F4A80"/>
    <w:rsid w:val="00403598"/>
    <w:rsid w:val="00403BD5"/>
    <w:rsid w:val="0040597D"/>
    <w:rsid w:val="00405B78"/>
    <w:rsid w:val="00407786"/>
    <w:rsid w:val="00416512"/>
    <w:rsid w:val="00416C54"/>
    <w:rsid w:val="00420BBB"/>
    <w:rsid w:val="004215E6"/>
    <w:rsid w:val="00421939"/>
    <w:rsid w:val="00421BD7"/>
    <w:rsid w:val="00431196"/>
    <w:rsid w:val="0043500D"/>
    <w:rsid w:val="00440B89"/>
    <w:rsid w:val="00440B8F"/>
    <w:rsid w:val="004422AD"/>
    <w:rsid w:val="00447725"/>
    <w:rsid w:val="0045329E"/>
    <w:rsid w:val="00454776"/>
    <w:rsid w:val="0045769F"/>
    <w:rsid w:val="0046029B"/>
    <w:rsid w:val="004641A3"/>
    <w:rsid w:val="00464381"/>
    <w:rsid w:val="00467DF5"/>
    <w:rsid w:val="004710A9"/>
    <w:rsid w:val="00481727"/>
    <w:rsid w:val="004906F0"/>
    <w:rsid w:val="00491C38"/>
    <w:rsid w:val="004922F3"/>
    <w:rsid w:val="00494A57"/>
    <w:rsid w:val="00496459"/>
    <w:rsid w:val="00497A62"/>
    <w:rsid w:val="004A3AA7"/>
    <w:rsid w:val="004A41A2"/>
    <w:rsid w:val="004A71B7"/>
    <w:rsid w:val="004B3E3F"/>
    <w:rsid w:val="004B3F72"/>
    <w:rsid w:val="004B4DF5"/>
    <w:rsid w:val="004B52C9"/>
    <w:rsid w:val="004B5CA8"/>
    <w:rsid w:val="004B5E5B"/>
    <w:rsid w:val="004C2467"/>
    <w:rsid w:val="004C4FF2"/>
    <w:rsid w:val="004C62A5"/>
    <w:rsid w:val="004C6422"/>
    <w:rsid w:val="004D52FC"/>
    <w:rsid w:val="004D5C56"/>
    <w:rsid w:val="004E7613"/>
    <w:rsid w:val="004F3963"/>
    <w:rsid w:val="004F5923"/>
    <w:rsid w:val="00500919"/>
    <w:rsid w:val="00501ABA"/>
    <w:rsid w:val="00502130"/>
    <w:rsid w:val="00505D63"/>
    <w:rsid w:val="00506870"/>
    <w:rsid w:val="00512FCA"/>
    <w:rsid w:val="00515A56"/>
    <w:rsid w:val="00517FFE"/>
    <w:rsid w:val="00523B75"/>
    <w:rsid w:val="00530213"/>
    <w:rsid w:val="00534953"/>
    <w:rsid w:val="00535A12"/>
    <w:rsid w:val="00535D2F"/>
    <w:rsid w:val="00537285"/>
    <w:rsid w:val="005420A5"/>
    <w:rsid w:val="005431F6"/>
    <w:rsid w:val="005471B4"/>
    <w:rsid w:val="005471CD"/>
    <w:rsid w:val="00553F40"/>
    <w:rsid w:val="00564D0D"/>
    <w:rsid w:val="00566B20"/>
    <w:rsid w:val="00570854"/>
    <w:rsid w:val="00570C4B"/>
    <w:rsid w:val="0057150F"/>
    <w:rsid w:val="0057392E"/>
    <w:rsid w:val="00573FBA"/>
    <w:rsid w:val="005747BE"/>
    <w:rsid w:val="005778A2"/>
    <w:rsid w:val="00580801"/>
    <w:rsid w:val="005876F6"/>
    <w:rsid w:val="00587FD8"/>
    <w:rsid w:val="005A13A1"/>
    <w:rsid w:val="005A2BDA"/>
    <w:rsid w:val="005A5D3F"/>
    <w:rsid w:val="005A6520"/>
    <w:rsid w:val="005C07EF"/>
    <w:rsid w:val="005C122B"/>
    <w:rsid w:val="005C5FDA"/>
    <w:rsid w:val="005C603D"/>
    <w:rsid w:val="005C6327"/>
    <w:rsid w:val="005C6C63"/>
    <w:rsid w:val="005C7A75"/>
    <w:rsid w:val="005D0815"/>
    <w:rsid w:val="005D3E3E"/>
    <w:rsid w:val="005D429D"/>
    <w:rsid w:val="005D531B"/>
    <w:rsid w:val="005D6B74"/>
    <w:rsid w:val="005E4972"/>
    <w:rsid w:val="005E4FE5"/>
    <w:rsid w:val="005E7290"/>
    <w:rsid w:val="005E7F18"/>
    <w:rsid w:val="005E7FEB"/>
    <w:rsid w:val="005F33C5"/>
    <w:rsid w:val="005F7800"/>
    <w:rsid w:val="006015E4"/>
    <w:rsid w:val="006063CA"/>
    <w:rsid w:val="00607A36"/>
    <w:rsid w:val="006108B4"/>
    <w:rsid w:val="0061133A"/>
    <w:rsid w:val="006123A3"/>
    <w:rsid w:val="00617FD4"/>
    <w:rsid w:val="006203A3"/>
    <w:rsid w:val="00621EC7"/>
    <w:rsid w:val="006346AE"/>
    <w:rsid w:val="006374C8"/>
    <w:rsid w:val="00641CB2"/>
    <w:rsid w:val="0065397C"/>
    <w:rsid w:val="00666E58"/>
    <w:rsid w:val="00676C27"/>
    <w:rsid w:val="00677716"/>
    <w:rsid w:val="00690C7C"/>
    <w:rsid w:val="00693332"/>
    <w:rsid w:val="00694FA5"/>
    <w:rsid w:val="00696D0A"/>
    <w:rsid w:val="006A1D3E"/>
    <w:rsid w:val="006A1F29"/>
    <w:rsid w:val="006B3078"/>
    <w:rsid w:val="006B5D45"/>
    <w:rsid w:val="006B6208"/>
    <w:rsid w:val="006B6756"/>
    <w:rsid w:val="006C028C"/>
    <w:rsid w:val="006C15C8"/>
    <w:rsid w:val="006D1A00"/>
    <w:rsid w:val="006E1BFF"/>
    <w:rsid w:val="006E421B"/>
    <w:rsid w:val="006E61B5"/>
    <w:rsid w:val="006F05E8"/>
    <w:rsid w:val="006F129D"/>
    <w:rsid w:val="007001A8"/>
    <w:rsid w:val="00701E97"/>
    <w:rsid w:val="007039B2"/>
    <w:rsid w:val="00704979"/>
    <w:rsid w:val="0070564B"/>
    <w:rsid w:val="0070724C"/>
    <w:rsid w:val="007102B1"/>
    <w:rsid w:val="00713641"/>
    <w:rsid w:val="00716AC2"/>
    <w:rsid w:val="00724482"/>
    <w:rsid w:val="00724FEE"/>
    <w:rsid w:val="00727AFA"/>
    <w:rsid w:val="007324AF"/>
    <w:rsid w:val="00735E4C"/>
    <w:rsid w:val="00735EE3"/>
    <w:rsid w:val="00737705"/>
    <w:rsid w:val="00750DEB"/>
    <w:rsid w:val="00752A7F"/>
    <w:rsid w:val="007623BB"/>
    <w:rsid w:val="00762C6E"/>
    <w:rsid w:val="00766660"/>
    <w:rsid w:val="00766CCC"/>
    <w:rsid w:val="00772CCA"/>
    <w:rsid w:val="007759FA"/>
    <w:rsid w:val="00782F09"/>
    <w:rsid w:val="007860FF"/>
    <w:rsid w:val="00795528"/>
    <w:rsid w:val="00796280"/>
    <w:rsid w:val="007A096D"/>
    <w:rsid w:val="007A5066"/>
    <w:rsid w:val="007A5620"/>
    <w:rsid w:val="007A5A25"/>
    <w:rsid w:val="007B0B21"/>
    <w:rsid w:val="007B4DE0"/>
    <w:rsid w:val="007B7167"/>
    <w:rsid w:val="007C256D"/>
    <w:rsid w:val="007C4001"/>
    <w:rsid w:val="007C746A"/>
    <w:rsid w:val="007D20B9"/>
    <w:rsid w:val="007D4B48"/>
    <w:rsid w:val="007E720F"/>
    <w:rsid w:val="007F06E8"/>
    <w:rsid w:val="007F2FF6"/>
    <w:rsid w:val="007F6839"/>
    <w:rsid w:val="007F7922"/>
    <w:rsid w:val="00804CA7"/>
    <w:rsid w:val="0081407E"/>
    <w:rsid w:val="00814664"/>
    <w:rsid w:val="00814E58"/>
    <w:rsid w:val="0081737F"/>
    <w:rsid w:val="00817D6E"/>
    <w:rsid w:val="00822AD8"/>
    <w:rsid w:val="00825D04"/>
    <w:rsid w:val="00831C18"/>
    <w:rsid w:val="00832D55"/>
    <w:rsid w:val="00834DB9"/>
    <w:rsid w:val="008419EC"/>
    <w:rsid w:val="0084369C"/>
    <w:rsid w:val="008501A8"/>
    <w:rsid w:val="00850B4E"/>
    <w:rsid w:val="00852542"/>
    <w:rsid w:val="00857617"/>
    <w:rsid w:val="00861D7A"/>
    <w:rsid w:val="00863CCE"/>
    <w:rsid w:val="008645B0"/>
    <w:rsid w:val="008660FA"/>
    <w:rsid w:val="00867157"/>
    <w:rsid w:val="00867EB4"/>
    <w:rsid w:val="008708F4"/>
    <w:rsid w:val="00871A81"/>
    <w:rsid w:val="0087505C"/>
    <w:rsid w:val="00877F12"/>
    <w:rsid w:val="00883877"/>
    <w:rsid w:val="0088435D"/>
    <w:rsid w:val="00884AD7"/>
    <w:rsid w:val="008874FC"/>
    <w:rsid w:val="0089009B"/>
    <w:rsid w:val="0089290E"/>
    <w:rsid w:val="00892964"/>
    <w:rsid w:val="008A3473"/>
    <w:rsid w:val="008A53BC"/>
    <w:rsid w:val="008A7881"/>
    <w:rsid w:val="008A7F3F"/>
    <w:rsid w:val="008B219C"/>
    <w:rsid w:val="008B6AD3"/>
    <w:rsid w:val="008B6BE8"/>
    <w:rsid w:val="008B719F"/>
    <w:rsid w:val="008C275E"/>
    <w:rsid w:val="008C5663"/>
    <w:rsid w:val="008C650D"/>
    <w:rsid w:val="008E0438"/>
    <w:rsid w:val="008E0FED"/>
    <w:rsid w:val="008E298C"/>
    <w:rsid w:val="008F365D"/>
    <w:rsid w:val="008F7E84"/>
    <w:rsid w:val="00900E49"/>
    <w:rsid w:val="009106D8"/>
    <w:rsid w:val="00911A81"/>
    <w:rsid w:val="00912F8F"/>
    <w:rsid w:val="0092622D"/>
    <w:rsid w:val="00935603"/>
    <w:rsid w:val="00935636"/>
    <w:rsid w:val="00935FDF"/>
    <w:rsid w:val="009467F9"/>
    <w:rsid w:val="009469E1"/>
    <w:rsid w:val="00952D2D"/>
    <w:rsid w:val="0095673D"/>
    <w:rsid w:val="00956D83"/>
    <w:rsid w:val="009605D6"/>
    <w:rsid w:val="009629B1"/>
    <w:rsid w:val="00964660"/>
    <w:rsid w:val="00966EBE"/>
    <w:rsid w:val="00967B24"/>
    <w:rsid w:val="0097260F"/>
    <w:rsid w:val="009737D9"/>
    <w:rsid w:val="00976886"/>
    <w:rsid w:val="009914F4"/>
    <w:rsid w:val="00994D51"/>
    <w:rsid w:val="00995C4E"/>
    <w:rsid w:val="009A112E"/>
    <w:rsid w:val="009A479E"/>
    <w:rsid w:val="009A6AED"/>
    <w:rsid w:val="009A76D0"/>
    <w:rsid w:val="009B17A9"/>
    <w:rsid w:val="009B2BBF"/>
    <w:rsid w:val="009B349C"/>
    <w:rsid w:val="009B4063"/>
    <w:rsid w:val="009B4570"/>
    <w:rsid w:val="009B4750"/>
    <w:rsid w:val="009B55D6"/>
    <w:rsid w:val="009B6385"/>
    <w:rsid w:val="009C0C25"/>
    <w:rsid w:val="009C2A6A"/>
    <w:rsid w:val="009D1488"/>
    <w:rsid w:val="009D5574"/>
    <w:rsid w:val="009D5F87"/>
    <w:rsid w:val="009E3CFC"/>
    <w:rsid w:val="009F1B14"/>
    <w:rsid w:val="009F3139"/>
    <w:rsid w:val="009F368D"/>
    <w:rsid w:val="009F4D28"/>
    <w:rsid w:val="009F7B10"/>
    <w:rsid w:val="00A018F1"/>
    <w:rsid w:val="00A0318B"/>
    <w:rsid w:val="00A049DE"/>
    <w:rsid w:val="00A07E31"/>
    <w:rsid w:val="00A14B0C"/>
    <w:rsid w:val="00A1537D"/>
    <w:rsid w:val="00A1561A"/>
    <w:rsid w:val="00A17616"/>
    <w:rsid w:val="00A21FA6"/>
    <w:rsid w:val="00A259FE"/>
    <w:rsid w:val="00A37839"/>
    <w:rsid w:val="00A425C7"/>
    <w:rsid w:val="00A43AF6"/>
    <w:rsid w:val="00A44261"/>
    <w:rsid w:val="00A44A24"/>
    <w:rsid w:val="00A45687"/>
    <w:rsid w:val="00A45E6B"/>
    <w:rsid w:val="00A47244"/>
    <w:rsid w:val="00A542AE"/>
    <w:rsid w:val="00A548F6"/>
    <w:rsid w:val="00A54DB0"/>
    <w:rsid w:val="00A5662D"/>
    <w:rsid w:val="00A7232D"/>
    <w:rsid w:val="00A72D70"/>
    <w:rsid w:val="00A731D4"/>
    <w:rsid w:val="00A83084"/>
    <w:rsid w:val="00A84694"/>
    <w:rsid w:val="00A84A94"/>
    <w:rsid w:val="00A8729C"/>
    <w:rsid w:val="00A87F3C"/>
    <w:rsid w:val="00A9230B"/>
    <w:rsid w:val="00A928EF"/>
    <w:rsid w:val="00A93F24"/>
    <w:rsid w:val="00A9603B"/>
    <w:rsid w:val="00AA3A8B"/>
    <w:rsid w:val="00AA564D"/>
    <w:rsid w:val="00AA7602"/>
    <w:rsid w:val="00AB5A57"/>
    <w:rsid w:val="00AB643E"/>
    <w:rsid w:val="00AB73A3"/>
    <w:rsid w:val="00AC23E4"/>
    <w:rsid w:val="00AC30DF"/>
    <w:rsid w:val="00AC4441"/>
    <w:rsid w:val="00AC662A"/>
    <w:rsid w:val="00AC70CA"/>
    <w:rsid w:val="00AD0949"/>
    <w:rsid w:val="00AE1B15"/>
    <w:rsid w:val="00AE5B5F"/>
    <w:rsid w:val="00AE6798"/>
    <w:rsid w:val="00AE79CE"/>
    <w:rsid w:val="00AF0817"/>
    <w:rsid w:val="00AF1658"/>
    <w:rsid w:val="00AF386F"/>
    <w:rsid w:val="00AF480A"/>
    <w:rsid w:val="00AF7D94"/>
    <w:rsid w:val="00B04E3C"/>
    <w:rsid w:val="00B06509"/>
    <w:rsid w:val="00B1303F"/>
    <w:rsid w:val="00B1340A"/>
    <w:rsid w:val="00B15DEE"/>
    <w:rsid w:val="00B167A5"/>
    <w:rsid w:val="00B175E9"/>
    <w:rsid w:val="00B20DE7"/>
    <w:rsid w:val="00B2116B"/>
    <w:rsid w:val="00B36357"/>
    <w:rsid w:val="00B42E43"/>
    <w:rsid w:val="00B43ECC"/>
    <w:rsid w:val="00B45893"/>
    <w:rsid w:val="00B50424"/>
    <w:rsid w:val="00B56363"/>
    <w:rsid w:val="00B56D0D"/>
    <w:rsid w:val="00B65BE0"/>
    <w:rsid w:val="00B66480"/>
    <w:rsid w:val="00B672A9"/>
    <w:rsid w:val="00B76B38"/>
    <w:rsid w:val="00B81161"/>
    <w:rsid w:val="00B84864"/>
    <w:rsid w:val="00B849DF"/>
    <w:rsid w:val="00B91800"/>
    <w:rsid w:val="00BA1913"/>
    <w:rsid w:val="00BA296B"/>
    <w:rsid w:val="00BA4F33"/>
    <w:rsid w:val="00BA7227"/>
    <w:rsid w:val="00BB0E7F"/>
    <w:rsid w:val="00BB48F4"/>
    <w:rsid w:val="00BB4D40"/>
    <w:rsid w:val="00BB5956"/>
    <w:rsid w:val="00BC3605"/>
    <w:rsid w:val="00BC4496"/>
    <w:rsid w:val="00BC4E61"/>
    <w:rsid w:val="00BC52B2"/>
    <w:rsid w:val="00BC754F"/>
    <w:rsid w:val="00BC7D3C"/>
    <w:rsid w:val="00BE0C30"/>
    <w:rsid w:val="00BE1213"/>
    <w:rsid w:val="00BE3F19"/>
    <w:rsid w:val="00BE4523"/>
    <w:rsid w:val="00BE54C7"/>
    <w:rsid w:val="00BF2ACB"/>
    <w:rsid w:val="00BF330A"/>
    <w:rsid w:val="00C027D0"/>
    <w:rsid w:val="00C055C5"/>
    <w:rsid w:val="00C15516"/>
    <w:rsid w:val="00C20A3C"/>
    <w:rsid w:val="00C232CB"/>
    <w:rsid w:val="00C27DF5"/>
    <w:rsid w:val="00C30639"/>
    <w:rsid w:val="00C36AE0"/>
    <w:rsid w:val="00C42F41"/>
    <w:rsid w:val="00C43903"/>
    <w:rsid w:val="00C441FB"/>
    <w:rsid w:val="00C51AA7"/>
    <w:rsid w:val="00C52EB1"/>
    <w:rsid w:val="00C5789B"/>
    <w:rsid w:val="00C700C6"/>
    <w:rsid w:val="00C7378A"/>
    <w:rsid w:val="00C7420C"/>
    <w:rsid w:val="00C817A4"/>
    <w:rsid w:val="00C853FB"/>
    <w:rsid w:val="00C8554C"/>
    <w:rsid w:val="00C85704"/>
    <w:rsid w:val="00C85883"/>
    <w:rsid w:val="00C871AD"/>
    <w:rsid w:val="00CA4E0F"/>
    <w:rsid w:val="00CA74B4"/>
    <w:rsid w:val="00CA74BA"/>
    <w:rsid w:val="00CB1026"/>
    <w:rsid w:val="00CB2555"/>
    <w:rsid w:val="00CB5B74"/>
    <w:rsid w:val="00CC1800"/>
    <w:rsid w:val="00CD6076"/>
    <w:rsid w:val="00CE0CEB"/>
    <w:rsid w:val="00CE26E8"/>
    <w:rsid w:val="00CF5EA4"/>
    <w:rsid w:val="00D00987"/>
    <w:rsid w:val="00D02EE4"/>
    <w:rsid w:val="00D06881"/>
    <w:rsid w:val="00D13A3E"/>
    <w:rsid w:val="00D15EEB"/>
    <w:rsid w:val="00D208CD"/>
    <w:rsid w:val="00D25E3D"/>
    <w:rsid w:val="00D3164F"/>
    <w:rsid w:val="00D32996"/>
    <w:rsid w:val="00D358B7"/>
    <w:rsid w:val="00D452FB"/>
    <w:rsid w:val="00D479CF"/>
    <w:rsid w:val="00D61F20"/>
    <w:rsid w:val="00D62004"/>
    <w:rsid w:val="00D65AC2"/>
    <w:rsid w:val="00D71615"/>
    <w:rsid w:val="00D72AFD"/>
    <w:rsid w:val="00D74C76"/>
    <w:rsid w:val="00D74F0A"/>
    <w:rsid w:val="00D75F74"/>
    <w:rsid w:val="00D7603A"/>
    <w:rsid w:val="00D76ED9"/>
    <w:rsid w:val="00D77347"/>
    <w:rsid w:val="00D801B9"/>
    <w:rsid w:val="00D819F7"/>
    <w:rsid w:val="00D83041"/>
    <w:rsid w:val="00D84875"/>
    <w:rsid w:val="00D901BA"/>
    <w:rsid w:val="00D91CC5"/>
    <w:rsid w:val="00D9436A"/>
    <w:rsid w:val="00D94EF9"/>
    <w:rsid w:val="00D952DC"/>
    <w:rsid w:val="00D97921"/>
    <w:rsid w:val="00DA1D2A"/>
    <w:rsid w:val="00DA1FE1"/>
    <w:rsid w:val="00DC6577"/>
    <w:rsid w:val="00DD2289"/>
    <w:rsid w:val="00DD545E"/>
    <w:rsid w:val="00DE0744"/>
    <w:rsid w:val="00DE21A5"/>
    <w:rsid w:val="00DE2B47"/>
    <w:rsid w:val="00DE2E33"/>
    <w:rsid w:val="00DE54D0"/>
    <w:rsid w:val="00DE7A88"/>
    <w:rsid w:val="00DF3BEF"/>
    <w:rsid w:val="00DF7A69"/>
    <w:rsid w:val="00E04C66"/>
    <w:rsid w:val="00E05506"/>
    <w:rsid w:val="00E059AD"/>
    <w:rsid w:val="00E0613B"/>
    <w:rsid w:val="00E104D2"/>
    <w:rsid w:val="00E11E4C"/>
    <w:rsid w:val="00E13699"/>
    <w:rsid w:val="00E143EC"/>
    <w:rsid w:val="00E17662"/>
    <w:rsid w:val="00E22C2E"/>
    <w:rsid w:val="00E245C7"/>
    <w:rsid w:val="00E26F27"/>
    <w:rsid w:val="00E2741E"/>
    <w:rsid w:val="00E312A6"/>
    <w:rsid w:val="00E41C1F"/>
    <w:rsid w:val="00E4309C"/>
    <w:rsid w:val="00E453B2"/>
    <w:rsid w:val="00E466DE"/>
    <w:rsid w:val="00E4684E"/>
    <w:rsid w:val="00E46EA4"/>
    <w:rsid w:val="00E47CB2"/>
    <w:rsid w:val="00E5097E"/>
    <w:rsid w:val="00E511B5"/>
    <w:rsid w:val="00E517D3"/>
    <w:rsid w:val="00E52D61"/>
    <w:rsid w:val="00E53966"/>
    <w:rsid w:val="00E5405B"/>
    <w:rsid w:val="00E551AA"/>
    <w:rsid w:val="00E576DB"/>
    <w:rsid w:val="00E5775F"/>
    <w:rsid w:val="00E6136C"/>
    <w:rsid w:val="00E623BD"/>
    <w:rsid w:val="00E6291A"/>
    <w:rsid w:val="00E63F26"/>
    <w:rsid w:val="00E64FEF"/>
    <w:rsid w:val="00E65594"/>
    <w:rsid w:val="00E824C0"/>
    <w:rsid w:val="00E83850"/>
    <w:rsid w:val="00E8519C"/>
    <w:rsid w:val="00E901C8"/>
    <w:rsid w:val="00E93A51"/>
    <w:rsid w:val="00E96737"/>
    <w:rsid w:val="00E97F64"/>
    <w:rsid w:val="00EA58AE"/>
    <w:rsid w:val="00EB4FC4"/>
    <w:rsid w:val="00EB558E"/>
    <w:rsid w:val="00EB5876"/>
    <w:rsid w:val="00EB5A86"/>
    <w:rsid w:val="00EC1F63"/>
    <w:rsid w:val="00ED02E0"/>
    <w:rsid w:val="00ED1374"/>
    <w:rsid w:val="00EE0C2D"/>
    <w:rsid w:val="00EE642A"/>
    <w:rsid w:val="00EF37B7"/>
    <w:rsid w:val="00EF4589"/>
    <w:rsid w:val="00EF6A99"/>
    <w:rsid w:val="00F0085C"/>
    <w:rsid w:val="00F03043"/>
    <w:rsid w:val="00F052E5"/>
    <w:rsid w:val="00F064FB"/>
    <w:rsid w:val="00F06EE5"/>
    <w:rsid w:val="00F12424"/>
    <w:rsid w:val="00F158DE"/>
    <w:rsid w:val="00F17455"/>
    <w:rsid w:val="00F20661"/>
    <w:rsid w:val="00F25DB6"/>
    <w:rsid w:val="00F27C76"/>
    <w:rsid w:val="00F341CB"/>
    <w:rsid w:val="00F35F75"/>
    <w:rsid w:val="00F36265"/>
    <w:rsid w:val="00F3748C"/>
    <w:rsid w:val="00F43261"/>
    <w:rsid w:val="00F441CC"/>
    <w:rsid w:val="00F4635C"/>
    <w:rsid w:val="00F51FB5"/>
    <w:rsid w:val="00F534F5"/>
    <w:rsid w:val="00F53587"/>
    <w:rsid w:val="00F56636"/>
    <w:rsid w:val="00F5694C"/>
    <w:rsid w:val="00F56976"/>
    <w:rsid w:val="00F57A44"/>
    <w:rsid w:val="00F613A2"/>
    <w:rsid w:val="00F63DB6"/>
    <w:rsid w:val="00F6636A"/>
    <w:rsid w:val="00F72B93"/>
    <w:rsid w:val="00F74A71"/>
    <w:rsid w:val="00F76DD7"/>
    <w:rsid w:val="00F811FE"/>
    <w:rsid w:val="00F81652"/>
    <w:rsid w:val="00F82654"/>
    <w:rsid w:val="00F837B3"/>
    <w:rsid w:val="00F838C9"/>
    <w:rsid w:val="00F83B84"/>
    <w:rsid w:val="00F843A4"/>
    <w:rsid w:val="00F87FA6"/>
    <w:rsid w:val="00F9063B"/>
    <w:rsid w:val="00F93C5A"/>
    <w:rsid w:val="00F9414E"/>
    <w:rsid w:val="00FA0A1D"/>
    <w:rsid w:val="00FA3683"/>
    <w:rsid w:val="00FA484B"/>
    <w:rsid w:val="00FA5444"/>
    <w:rsid w:val="00FB1B54"/>
    <w:rsid w:val="00FB2653"/>
    <w:rsid w:val="00FB273C"/>
    <w:rsid w:val="00FB50A7"/>
    <w:rsid w:val="00FC01D3"/>
    <w:rsid w:val="00FC05BB"/>
    <w:rsid w:val="00FC4AEB"/>
    <w:rsid w:val="00FD0C50"/>
    <w:rsid w:val="00FD5CEE"/>
    <w:rsid w:val="00FE1FFE"/>
    <w:rsid w:val="00FE33FC"/>
    <w:rsid w:val="00FE4970"/>
    <w:rsid w:val="00FF0DB3"/>
    <w:rsid w:val="00FF1B8E"/>
    <w:rsid w:val="00FF2582"/>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024864458">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PCCllrsDr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rtonparishcouncil.gov.uk" TargetMode="External"/><Relationship Id="rId4" Type="http://schemas.openxmlformats.org/officeDocument/2006/relationships/settings" Target="settings.xml"/><Relationship Id="rId9" Type="http://schemas.openxmlformats.org/officeDocument/2006/relationships/hyperlink" Target="https://tinyurl.com/HPCCllrsDr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2</cp:revision>
  <cp:lastPrinted>2020-05-20T11:58:00Z</cp:lastPrinted>
  <dcterms:created xsi:type="dcterms:W3CDTF">2020-05-26T12:52:00Z</dcterms:created>
  <dcterms:modified xsi:type="dcterms:W3CDTF">2020-05-26T12:52:00Z</dcterms:modified>
</cp:coreProperties>
</file>