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D08E" w14:textId="77777777" w:rsidR="00383F93" w:rsidRPr="002445F7" w:rsidRDefault="004064ED" w:rsidP="002445F7">
      <w:pPr>
        <w:spacing w:after="144" w:line="259" w:lineRule="auto"/>
        <w:ind w:left="567" w:firstLine="0"/>
        <w:jc w:val="center"/>
        <w:rPr>
          <w:rFonts w:asciiTheme="minorHAnsi" w:hAnsiTheme="minorHAnsi"/>
          <w:sz w:val="28"/>
          <w:szCs w:val="28"/>
        </w:rPr>
      </w:pPr>
      <w:r>
        <w:rPr>
          <w:rFonts w:asciiTheme="minorHAnsi" w:hAnsiTheme="minorHAnsi"/>
          <w:b/>
          <w:sz w:val="28"/>
          <w:szCs w:val="28"/>
          <w:u w:val="single" w:color="000000"/>
        </w:rPr>
        <w:t>Champney Hall Management Committee</w:t>
      </w:r>
    </w:p>
    <w:p w14:paraId="4E13C8CD" w14:textId="77777777" w:rsidR="00383F93" w:rsidRPr="002445F7" w:rsidRDefault="00AD0907" w:rsidP="004C6496">
      <w:pPr>
        <w:spacing w:after="105" w:line="259" w:lineRule="auto"/>
        <w:ind w:left="1331"/>
        <w:jc w:val="center"/>
        <w:rPr>
          <w:rFonts w:asciiTheme="minorHAnsi" w:hAnsiTheme="minorHAnsi"/>
          <w:sz w:val="28"/>
          <w:szCs w:val="28"/>
        </w:rPr>
      </w:pPr>
      <w:r w:rsidRPr="002445F7">
        <w:rPr>
          <w:rFonts w:asciiTheme="minorHAnsi" w:hAnsiTheme="minorHAnsi"/>
          <w:b/>
          <w:sz w:val="28"/>
          <w:szCs w:val="28"/>
          <w:u w:val="single" w:color="000000"/>
        </w:rPr>
        <w:t>Risk Management Policy Statement and Risk Assessment</w:t>
      </w:r>
    </w:p>
    <w:p w14:paraId="680B4BEB" w14:textId="77777777" w:rsidR="00383F93" w:rsidRPr="002445F7" w:rsidRDefault="00AD0907">
      <w:pPr>
        <w:spacing w:after="0" w:line="259" w:lineRule="auto"/>
        <w:ind w:left="566" w:firstLine="0"/>
        <w:rPr>
          <w:rFonts w:asciiTheme="minorHAnsi" w:hAnsiTheme="minorHAnsi"/>
          <w:sz w:val="28"/>
          <w:szCs w:val="28"/>
        </w:rPr>
      </w:pPr>
      <w:r w:rsidRPr="002445F7">
        <w:rPr>
          <w:rFonts w:asciiTheme="minorHAnsi" w:hAnsiTheme="minorHAnsi"/>
          <w:b/>
          <w:sz w:val="28"/>
          <w:szCs w:val="28"/>
        </w:rPr>
        <w:t xml:space="preserve"> </w:t>
      </w:r>
    </w:p>
    <w:p w14:paraId="146C6259" w14:textId="77777777" w:rsidR="00383F93" w:rsidRPr="002445F7" w:rsidRDefault="004064ED">
      <w:pPr>
        <w:spacing w:after="0" w:line="259" w:lineRule="auto"/>
        <w:ind w:left="561"/>
        <w:rPr>
          <w:rFonts w:asciiTheme="minorHAnsi" w:hAnsiTheme="minorHAnsi"/>
          <w:szCs w:val="24"/>
        </w:rPr>
      </w:pPr>
      <w:r>
        <w:rPr>
          <w:rFonts w:asciiTheme="minorHAnsi" w:hAnsiTheme="minorHAnsi"/>
          <w:b/>
          <w:szCs w:val="24"/>
        </w:rPr>
        <w:t>Champney Hall Management Committee</w:t>
      </w:r>
      <w:r w:rsidR="00AD0907" w:rsidRPr="002445F7">
        <w:rPr>
          <w:rFonts w:asciiTheme="minorHAnsi" w:hAnsiTheme="minorHAnsi"/>
          <w:b/>
          <w:szCs w:val="24"/>
        </w:rPr>
        <w:t xml:space="preserve"> – Risk Management Policy Statement </w:t>
      </w:r>
    </w:p>
    <w:p w14:paraId="1D0599FF"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b/>
          <w:szCs w:val="24"/>
        </w:rPr>
        <w:t xml:space="preserve"> </w:t>
      </w:r>
    </w:p>
    <w:p w14:paraId="7AF17ECF"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Definition of Risk Management </w:t>
      </w:r>
    </w:p>
    <w:p w14:paraId="1D9ACDBA"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w:t>
      </w:r>
      <w:r w:rsidR="00A864EE" w:rsidRPr="002445F7">
        <w:rPr>
          <w:rFonts w:asciiTheme="minorHAnsi" w:hAnsiTheme="minorHAnsi"/>
          <w:szCs w:val="24"/>
        </w:rPr>
        <w:t>focus;</w:t>
      </w:r>
      <w:r w:rsidRPr="002445F7">
        <w:rPr>
          <w:rFonts w:asciiTheme="minorHAnsi" w:hAnsiTheme="minorHAnsi"/>
          <w:szCs w:val="24"/>
        </w:rPr>
        <w:t xml:space="preserve"> structures and processes, standards of conduct and service delivery arrangements. </w:t>
      </w:r>
    </w:p>
    <w:p w14:paraId="56D31C3B"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7BEEDE18"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Risk Policy Statement </w:t>
      </w:r>
    </w:p>
    <w:p w14:paraId="15CB36AF" w14:textId="77777777" w:rsidR="00383F93" w:rsidRPr="002445F7" w:rsidRDefault="004064ED">
      <w:pPr>
        <w:ind w:left="561"/>
        <w:rPr>
          <w:rFonts w:asciiTheme="minorHAnsi" w:hAnsiTheme="minorHAnsi"/>
          <w:szCs w:val="24"/>
        </w:rPr>
      </w:pPr>
      <w:r>
        <w:rPr>
          <w:rFonts w:asciiTheme="minorHAnsi" w:hAnsiTheme="minorHAnsi"/>
          <w:szCs w:val="24"/>
        </w:rPr>
        <w:t>Champney Hall Management Committee</w:t>
      </w:r>
      <w:r w:rsidR="0052183C" w:rsidRPr="002445F7">
        <w:rPr>
          <w:rFonts w:asciiTheme="minorHAnsi" w:hAnsiTheme="minorHAnsi"/>
          <w:szCs w:val="24"/>
        </w:rPr>
        <w:t xml:space="preserve">, hereafter referred to as </w:t>
      </w:r>
      <w:r>
        <w:rPr>
          <w:rFonts w:asciiTheme="minorHAnsi" w:hAnsiTheme="minorHAnsi"/>
          <w:szCs w:val="24"/>
        </w:rPr>
        <w:t>CHMC</w:t>
      </w:r>
      <w:r w:rsidR="0052183C" w:rsidRPr="002445F7">
        <w:rPr>
          <w:rFonts w:asciiTheme="minorHAnsi" w:hAnsiTheme="minorHAnsi"/>
          <w:szCs w:val="24"/>
        </w:rPr>
        <w:t xml:space="preserve"> </w:t>
      </w:r>
      <w:r w:rsidR="00AD0907" w:rsidRPr="002445F7">
        <w:rPr>
          <w:rFonts w:asciiTheme="minorHAnsi" w:hAnsiTheme="minorHAnsi"/>
          <w:szCs w:val="24"/>
        </w:rPr>
        <w:t xml:space="preserve">recognises that it has a responsibility to manage risks effectively in order to protect its </w:t>
      </w:r>
      <w:r>
        <w:rPr>
          <w:rFonts w:asciiTheme="minorHAnsi" w:hAnsiTheme="minorHAnsi"/>
          <w:szCs w:val="24"/>
        </w:rPr>
        <w:t>volunteers, hirers</w:t>
      </w:r>
      <w:r w:rsidR="00AD0907" w:rsidRPr="002445F7">
        <w:rPr>
          <w:rFonts w:asciiTheme="minorHAnsi" w:hAnsiTheme="minorHAnsi"/>
          <w:szCs w:val="24"/>
        </w:rPr>
        <w:t xml:space="preserve">, assets, liabilities and the community against potential losses, to minimise uncertainty in achieving its goals and objectives and to maximise its opportunities. </w:t>
      </w:r>
    </w:p>
    <w:p w14:paraId="2FFD83B5"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2BB29012" w14:textId="77777777" w:rsidR="00383F93" w:rsidRPr="002445F7" w:rsidRDefault="004064ED">
      <w:pPr>
        <w:ind w:left="561"/>
        <w:rPr>
          <w:rFonts w:asciiTheme="minorHAnsi" w:hAnsiTheme="minorHAnsi"/>
          <w:szCs w:val="24"/>
        </w:rPr>
      </w:pPr>
      <w:r>
        <w:rPr>
          <w:rFonts w:asciiTheme="minorHAnsi" w:hAnsiTheme="minorHAnsi"/>
          <w:szCs w:val="24"/>
        </w:rPr>
        <w:t>CHMC</w:t>
      </w:r>
      <w:r w:rsidR="00AD0907" w:rsidRPr="002445F7">
        <w:rPr>
          <w:rFonts w:asciiTheme="minorHAnsi" w:hAnsiTheme="minorHAnsi"/>
          <w:szCs w:val="24"/>
        </w:rPr>
        <w:t xml:space="preserve"> is aware that some risks can never be eliminated fully and </w:t>
      </w:r>
      <w:r w:rsidR="007506DB" w:rsidRPr="002445F7">
        <w:rPr>
          <w:rFonts w:asciiTheme="minorHAnsi" w:hAnsiTheme="minorHAnsi"/>
          <w:szCs w:val="24"/>
        </w:rPr>
        <w:t xml:space="preserve">we have tried to ensure we have a </w:t>
      </w:r>
      <w:r w:rsidR="00AD0907" w:rsidRPr="002445F7">
        <w:rPr>
          <w:rFonts w:asciiTheme="minorHAnsi" w:hAnsiTheme="minorHAnsi"/>
          <w:szCs w:val="24"/>
        </w:rPr>
        <w:t xml:space="preserve">strategy that provides a structured, systematic and focussed approach to managing risk. </w:t>
      </w:r>
    </w:p>
    <w:p w14:paraId="7C4DC9CB"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4F4366FB"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Approach to Risk Management </w:t>
      </w:r>
    </w:p>
    <w:p w14:paraId="67D29D4C" w14:textId="77777777" w:rsidR="00383F93" w:rsidRPr="002445F7" w:rsidRDefault="004064ED">
      <w:pPr>
        <w:ind w:left="561"/>
        <w:rPr>
          <w:rFonts w:asciiTheme="minorHAnsi" w:hAnsiTheme="minorHAnsi"/>
          <w:szCs w:val="24"/>
        </w:rPr>
      </w:pPr>
      <w:r>
        <w:rPr>
          <w:rFonts w:asciiTheme="minorHAnsi" w:hAnsiTheme="minorHAnsi"/>
          <w:szCs w:val="24"/>
        </w:rPr>
        <w:t>CHMC</w:t>
      </w:r>
      <w:r w:rsidR="00AD0907" w:rsidRPr="002445F7">
        <w:rPr>
          <w:rFonts w:asciiTheme="minorHAnsi" w:hAnsiTheme="minorHAnsi"/>
          <w:szCs w:val="24"/>
        </w:rPr>
        <w:t xml:space="preserve">’s approach to risk management </w:t>
      </w:r>
      <w:r w:rsidR="007506DB" w:rsidRPr="002445F7">
        <w:rPr>
          <w:rFonts w:asciiTheme="minorHAnsi" w:hAnsiTheme="minorHAnsi"/>
          <w:szCs w:val="24"/>
        </w:rPr>
        <w:t>is that we should try to identify and manage risks</w:t>
      </w:r>
      <w:r w:rsidR="00AD0907" w:rsidRPr="002445F7">
        <w:rPr>
          <w:rFonts w:asciiTheme="minorHAnsi" w:hAnsiTheme="minorHAnsi"/>
          <w:szCs w:val="24"/>
        </w:rPr>
        <w:t xml:space="preserve"> in the most cost effective manner within overall resources available. </w:t>
      </w:r>
    </w:p>
    <w:p w14:paraId="15E95EF4"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34EC7129"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Each risk identified by </w:t>
      </w:r>
      <w:r w:rsidR="004064ED">
        <w:rPr>
          <w:rFonts w:asciiTheme="minorHAnsi" w:hAnsiTheme="minorHAnsi"/>
          <w:szCs w:val="24"/>
        </w:rPr>
        <w:t>CHMC</w:t>
      </w:r>
      <w:r w:rsidRPr="002445F7">
        <w:rPr>
          <w:rFonts w:asciiTheme="minorHAnsi" w:hAnsiTheme="minorHAnsi"/>
          <w:szCs w:val="24"/>
        </w:rPr>
        <w:t xml:space="preserve"> is recorded in </w:t>
      </w:r>
      <w:r w:rsidR="004064ED">
        <w:rPr>
          <w:rFonts w:asciiTheme="minorHAnsi" w:hAnsiTheme="minorHAnsi"/>
          <w:szCs w:val="24"/>
        </w:rPr>
        <w:t>CHMC</w:t>
      </w:r>
      <w:r w:rsidRPr="002445F7">
        <w:rPr>
          <w:rFonts w:asciiTheme="minorHAnsi" w:hAnsiTheme="minorHAnsi"/>
          <w:szCs w:val="24"/>
        </w:rPr>
        <w:t>’s risk assessment</w:t>
      </w:r>
      <w:r w:rsidR="007506DB" w:rsidRPr="002445F7">
        <w:rPr>
          <w:rFonts w:asciiTheme="minorHAnsi" w:hAnsiTheme="minorHAnsi"/>
          <w:szCs w:val="24"/>
        </w:rPr>
        <w:t xml:space="preserve"> document</w:t>
      </w:r>
      <w:r w:rsidRPr="002445F7">
        <w:rPr>
          <w:rFonts w:asciiTheme="minorHAnsi" w:hAnsiTheme="minorHAnsi"/>
          <w:szCs w:val="24"/>
        </w:rPr>
        <w:t xml:space="preserve">. The impact is </w:t>
      </w:r>
      <w:r w:rsidR="00475C1E" w:rsidRPr="002445F7">
        <w:rPr>
          <w:rFonts w:asciiTheme="minorHAnsi" w:hAnsiTheme="minorHAnsi"/>
          <w:szCs w:val="24"/>
        </w:rPr>
        <w:t>assessed;</w:t>
      </w:r>
      <w:r w:rsidRPr="002445F7">
        <w:rPr>
          <w:rFonts w:asciiTheme="minorHAnsi" w:hAnsiTheme="minorHAnsi"/>
          <w:szCs w:val="24"/>
        </w:rPr>
        <w:t xml:space="preserve"> control measures </w:t>
      </w:r>
      <w:r w:rsidR="007506DB" w:rsidRPr="002445F7">
        <w:rPr>
          <w:rFonts w:asciiTheme="minorHAnsi" w:hAnsiTheme="minorHAnsi"/>
          <w:szCs w:val="24"/>
        </w:rPr>
        <w:t xml:space="preserve">we feel to be appropriate </w:t>
      </w:r>
      <w:r w:rsidRPr="002445F7">
        <w:rPr>
          <w:rFonts w:asciiTheme="minorHAnsi" w:hAnsiTheme="minorHAnsi"/>
          <w:szCs w:val="24"/>
        </w:rPr>
        <w:t xml:space="preserve">are put in place </w:t>
      </w:r>
      <w:r w:rsidR="007506DB" w:rsidRPr="002445F7">
        <w:rPr>
          <w:rFonts w:asciiTheme="minorHAnsi" w:hAnsiTheme="minorHAnsi"/>
          <w:szCs w:val="24"/>
        </w:rPr>
        <w:t xml:space="preserve">together with </w:t>
      </w:r>
      <w:r w:rsidRPr="002445F7">
        <w:rPr>
          <w:rFonts w:asciiTheme="minorHAnsi" w:hAnsiTheme="minorHAnsi"/>
          <w:szCs w:val="24"/>
        </w:rPr>
        <w:t>the frequency with which the risk should be reviewed</w:t>
      </w:r>
      <w:r w:rsidR="007506DB" w:rsidRPr="002445F7">
        <w:rPr>
          <w:rFonts w:asciiTheme="minorHAnsi" w:hAnsiTheme="minorHAnsi"/>
          <w:szCs w:val="24"/>
        </w:rPr>
        <w:t>.</w:t>
      </w:r>
      <w:r w:rsidRPr="002445F7">
        <w:rPr>
          <w:rFonts w:asciiTheme="minorHAnsi" w:hAnsiTheme="minorHAnsi"/>
          <w:szCs w:val="24"/>
        </w:rPr>
        <w:t xml:space="preserve"> </w:t>
      </w:r>
    </w:p>
    <w:p w14:paraId="6DBE0669" w14:textId="77777777" w:rsidR="004C6496" w:rsidRPr="002445F7" w:rsidRDefault="004C6496">
      <w:pPr>
        <w:ind w:left="561"/>
        <w:rPr>
          <w:rFonts w:asciiTheme="minorHAnsi" w:hAnsiTheme="minorHAnsi"/>
          <w:szCs w:val="24"/>
        </w:rPr>
      </w:pPr>
    </w:p>
    <w:p w14:paraId="2E08E627"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Responsibility for Risk Management </w:t>
      </w:r>
    </w:p>
    <w:p w14:paraId="26723153" w14:textId="77777777" w:rsidR="00383F93" w:rsidRPr="002445F7" w:rsidRDefault="004064ED">
      <w:pPr>
        <w:ind w:left="561"/>
        <w:rPr>
          <w:rFonts w:asciiTheme="minorHAnsi" w:hAnsiTheme="minorHAnsi"/>
          <w:szCs w:val="24"/>
        </w:rPr>
      </w:pPr>
      <w:r>
        <w:rPr>
          <w:rFonts w:asciiTheme="minorHAnsi" w:hAnsiTheme="minorHAnsi"/>
          <w:szCs w:val="24"/>
        </w:rPr>
        <w:t>CHMC</w:t>
      </w:r>
      <w:r w:rsidR="00AD0907" w:rsidRPr="002445F7">
        <w:rPr>
          <w:rFonts w:asciiTheme="minorHAnsi" w:hAnsiTheme="minorHAnsi"/>
          <w:szCs w:val="24"/>
        </w:rPr>
        <w:t xml:space="preserve"> recognises that it is the responsibility of all </w:t>
      </w:r>
      <w:r>
        <w:rPr>
          <w:rFonts w:asciiTheme="minorHAnsi" w:hAnsiTheme="minorHAnsi"/>
          <w:szCs w:val="24"/>
        </w:rPr>
        <w:t>committee members</w:t>
      </w:r>
      <w:r w:rsidR="00AD0907" w:rsidRPr="002445F7">
        <w:rPr>
          <w:rFonts w:asciiTheme="minorHAnsi" w:hAnsiTheme="minorHAnsi"/>
          <w:szCs w:val="24"/>
        </w:rPr>
        <w:t xml:space="preserve"> to have regard for risk in carrying out their duties. If uncontrolled, risk can result in a drain on resources that could better be directed to front line service provision and to the meeting of </w:t>
      </w:r>
      <w:r w:rsidRPr="004064ED">
        <w:rPr>
          <w:rFonts w:asciiTheme="minorHAnsi" w:hAnsiTheme="minorHAnsi"/>
          <w:szCs w:val="24"/>
        </w:rPr>
        <w:t>CHMC</w:t>
      </w:r>
      <w:r w:rsidR="00AD0907" w:rsidRPr="002445F7">
        <w:rPr>
          <w:rFonts w:asciiTheme="minorHAnsi" w:hAnsiTheme="minorHAnsi"/>
          <w:szCs w:val="24"/>
        </w:rPr>
        <w:t xml:space="preserve">’s objectives and community needs. </w:t>
      </w:r>
    </w:p>
    <w:p w14:paraId="05DAF7C0"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3C5F35E0" w14:textId="77777777" w:rsidR="00383F93" w:rsidRDefault="00AD0907">
      <w:pPr>
        <w:ind w:left="561"/>
        <w:rPr>
          <w:rFonts w:asciiTheme="minorHAnsi" w:hAnsiTheme="minorHAnsi"/>
          <w:szCs w:val="24"/>
        </w:rPr>
      </w:pPr>
      <w:r w:rsidRPr="002445F7">
        <w:rPr>
          <w:rFonts w:asciiTheme="minorHAnsi" w:hAnsiTheme="minorHAnsi"/>
          <w:szCs w:val="24"/>
        </w:rPr>
        <w:t xml:space="preserve">This policy has the full support of </w:t>
      </w:r>
      <w:r w:rsidR="004064ED" w:rsidRPr="004064ED">
        <w:rPr>
          <w:rFonts w:asciiTheme="minorHAnsi" w:hAnsiTheme="minorHAnsi"/>
          <w:szCs w:val="24"/>
        </w:rPr>
        <w:t>CHMC</w:t>
      </w:r>
      <w:r w:rsidRPr="002445F7">
        <w:rPr>
          <w:rFonts w:asciiTheme="minorHAnsi" w:hAnsiTheme="minorHAnsi"/>
          <w:szCs w:val="24"/>
        </w:rPr>
        <w:t xml:space="preserve"> which recognises that any reduction in the risk of injury, illness, loss or damage benefits the whole community. </w:t>
      </w:r>
      <w:r w:rsidR="004064ED">
        <w:rPr>
          <w:rFonts w:asciiTheme="minorHAnsi" w:hAnsiTheme="minorHAnsi"/>
          <w:szCs w:val="24"/>
        </w:rPr>
        <w:t>We</w:t>
      </w:r>
      <w:r w:rsidR="00262CAB" w:rsidRPr="002445F7">
        <w:rPr>
          <w:rFonts w:asciiTheme="minorHAnsi" w:hAnsiTheme="minorHAnsi"/>
          <w:szCs w:val="24"/>
        </w:rPr>
        <w:t xml:space="preserve"> know that responsibility cannot be taken lightly. </w:t>
      </w:r>
    </w:p>
    <w:p w14:paraId="2BA2A3E6" w14:textId="77777777" w:rsidR="007F4338" w:rsidRDefault="007F4338">
      <w:pPr>
        <w:ind w:left="561"/>
        <w:rPr>
          <w:rFonts w:asciiTheme="minorHAnsi" w:hAnsiTheme="minorHAnsi"/>
          <w:szCs w:val="24"/>
        </w:rPr>
      </w:pPr>
    </w:p>
    <w:p w14:paraId="19767A03" w14:textId="77777777" w:rsidR="00383F93" w:rsidRPr="004F78E8" w:rsidRDefault="007F4338" w:rsidP="00982E6D">
      <w:pPr>
        <w:pStyle w:val="Heading1"/>
        <w:spacing w:after="148"/>
        <w:ind w:left="561"/>
        <w:rPr>
          <w:rFonts w:asciiTheme="minorHAnsi" w:hAnsiTheme="minorHAnsi"/>
          <w:color w:val="auto"/>
          <w:sz w:val="28"/>
          <w:szCs w:val="28"/>
        </w:rPr>
      </w:pPr>
      <w:r w:rsidRPr="004F78E8">
        <w:rPr>
          <w:rFonts w:asciiTheme="minorHAnsi" w:hAnsiTheme="minorHAnsi"/>
          <w:color w:val="auto"/>
          <w:sz w:val="28"/>
          <w:szCs w:val="28"/>
        </w:rPr>
        <w:t>This Policy and Risk Assessment will be reviewed annually</w:t>
      </w:r>
    </w:p>
    <w:tbl>
      <w:tblPr>
        <w:tblStyle w:val="TableGrid"/>
        <w:tblpPr w:leftFromText="180" w:rightFromText="180" w:vertAnchor="text" w:horzAnchor="margin" w:tblpY="82"/>
        <w:tblW w:w="15407" w:type="dxa"/>
        <w:tblInd w:w="0" w:type="dxa"/>
        <w:tblLayout w:type="fixed"/>
        <w:tblCellMar>
          <w:top w:w="5" w:type="dxa"/>
          <w:left w:w="98" w:type="dxa"/>
          <w:right w:w="101" w:type="dxa"/>
        </w:tblCellMar>
        <w:tblLook w:val="04A0" w:firstRow="1" w:lastRow="0" w:firstColumn="1" w:lastColumn="0" w:noHBand="0" w:noVBand="1"/>
      </w:tblPr>
      <w:tblGrid>
        <w:gridCol w:w="524"/>
        <w:gridCol w:w="1275"/>
        <w:gridCol w:w="2268"/>
        <w:gridCol w:w="851"/>
        <w:gridCol w:w="7229"/>
        <w:gridCol w:w="3260"/>
      </w:tblGrid>
      <w:tr w:rsidR="007F4338" w:rsidRPr="00982E6D" w14:paraId="597BA52D" w14:textId="77777777" w:rsidTr="00926C34">
        <w:trPr>
          <w:trHeight w:val="360"/>
        </w:trPr>
        <w:tc>
          <w:tcPr>
            <w:tcW w:w="524" w:type="dxa"/>
            <w:tcBorders>
              <w:top w:val="single" w:sz="4" w:space="0" w:color="000000"/>
              <w:left w:val="single" w:sz="4" w:space="0" w:color="000000"/>
              <w:bottom w:val="single" w:sz="4" w:space="0" w:color="000000"/>
            </w:tcBorders>
          </w:tcPr>
          <w:p w14:paraId="71337531" w14:textId="77777777" w:rsidR="007F4338" w:rsidRPr="004F78E8" w:rsidRDefault="007F4338" w:rsidP="007F4338">
            <w:pPr>
              <w:spacing w:after="0" w:line="259" w:lineRule="auto"/>
              <w:ind w:left="12" w:firstLine="0"/>
              <w:rPr>
                <w:rFonts w:asciiTheme="minorHAnsi" w:hAnsiTheme="minorHAnsi"/>
                <w:sz w:val="28"/>
                <w:szCs w:val="28"/>
              </w:rPr>
            </w:pPr>
          </w:p>
        </w:tc>
        <w:tc>
          <w:tcPr>
            <w:tcW w:w="11623" w:type="dxa"/>
            <w:gridSpan w:val="4"/>
            <w:tcBorders>
              <w:top w:val="single" w:sz="4" w:space="0" w:color="000000"/>
              <w:bottom w:val="single" w:sz="4" w:space="0" w:color="000000"/>
            </w:tcBorders>
          </w:tcPr>
          <w:p w14:paraId="5E23CA2A" w14:textId="77777777" w:rsidR="007F4338" w:rsidRPr="004F78E8" w:rsidRDefault="007F4338" w:rsidP="00977620">
            <w:pPr>
              <w:spacing w:after="0" w:line="259" w:lineRule="auto"/>
              <w:ind w:left="22" w:firstLine="0"/>
              <w:rPr>
                <w:rFonts w:asciiTheme="minorHAnsi" w:hAnsiTheme="minorHAnsi"/>
                <w:sz w:val="28"/>
                <w:szCs w:val="28"/>
              </w:rPr>
            </w:pPr>
            <w:r w:rsidRPr="004F78E8">
              <w:rPr>
                <w:rFonts w:asciiTheme="minorHAnsi" w:hAnsiTheme="minorHAnsi"/>
                <w:sz w:val="28"/>
                <w:szCs w:val="28"/>
              </w:rPr>
              <w:t xml:space="preserve"> </w:t>
            </w:r>
            <w:r w:rsidRPr="004F78E8">
              <w:rPr>
                <w:b/>
                <w:sz w:val="28"/>
                <w:szCs w:val="28"/>
              </w:rPr>
              <w:t>FINANCIAL AND GOVERNANCE</w:t>
            </w:r>
            <w:r w:rsidRPr="004F78E8">
              <w:rPr>
                <w:rFonts w:asciiTheme="minorHAnsi" w:hAnsiTheme="minorHAnsi"/>
                <w:b/>
                <w:sz w:val="28"/>
                <w:szCs w:val="28"/>
              </w:rPr>
              <w:t xml:space="preserve"> </w:t>
            </w:r>
            <w:r w:rsidRPr="004F78E8">
              <w:rPr>
                <w:rFonts w:asciiTheme="minorHAnsi" w:hAnsiTheme="minorHAnsi"/>
                <w:sz w:val="28"/>
                <w:szCs w:val="28"/>
              </w:rPr>
              <w:t xml:space="preserve"> </w:t>
            </w:r>
          </w:p>
        </w:tc>
        <w:tc>
          <w:tcPr>
            <w:tcW w:w="3260" w:type="dxa"/>
            <w:tcBorders>
              <w:top w:val="single" w:sz="4" w:space="0" w:color="000000"/>
              <w:bottom w:val="single" w:sz="4" w:space="0" w:color="000000"/>
              <w:right w:val="single" w:sz="4" w:space="0" w:color="000000"/>
            </w:tcBorders>
          </w:tcPr>
          <w:p w14:paraId="1E0FA6B8" w14:textId="77777777" w:rsidR="007F4338" w:rsidRPr="00982E6D" w:rsidRDefault="007F4338" w:rsidP="007F4338">
            <w:pPr>
              <w:spacing w:after="160" w:line="259" w:lineRule="auto"/>
              <w:ind w:left="0" w:firstLine="0"/>
              <w:rPr>
                <w:rFonts w:asciiTheme="minorHAnsi" w:hAnsiTheme="minorHAnsi"/>
                <w:sz w:val="22"/>
              </w:rPr>
            </w:pPr>
          </w:p>
        </w:tc>
      </w:tr>
      <w:tr w:rsidR="007F4338" w:rsidRPr="00982E6D" w14:paraId="24E15092" w14:textId="77777777" w:rsidTr="00EA020E">
        <w:trPr>
          <w:trHeight w:val="350"/>
        </w:trPr>
        <w:tc>
          <w:tcPr>
            <w:tcW w:w="5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7CA25C" w14:textId="77777777" w:rsidR="007F4338" w:rsidRPr="00982E6D" w:rsidRDefault="007F4338" w:rsidP="007F4338">
            <w:pPr>
              <w:spacing w:after="0" w:line="259" w:lineRule="auto"/>
              <w:ind w:left="12" w:firstLine="0"/>
              <w:rPr>
                <w:rFonts w:asciiTheme="minorHAnsi" w:hAnsiTheme="minorHAnsi"/>
                <w:b/>
                <w:sz w:val="22"/>
              </w:rPr>
            </w:pPr>
            <w:r w:rsidRPr="00982E6D">
              <w:rPr>
                <w:rFonts w:asciiTheme="minorHAnsi" w:hAnsiTheme="minorHAnsi"/>
                <w:b/>
                <w:sz w:val="22"/>
              </w:rPr>
              <w:t>Ref</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6D9CA9" w14:textId="77777777" w:rsidR="007F4338" w:rsidRPr="00982E6D" w:rsidRDefault="007F4338" w:rsidP="007F4338">
            <w:pPr>
              <w:spacing w:after="0" w:line="259" w:lineRule="auto"/>
              <w:ind w:left="12" w:firstLine="0"/>
              <w:rPr>
                <w:rFonts w:asciiTheme="minorHAnsi" w:hAnsiTheme="minorHAnsi"/>
                <w:sz w:val="22"/>
              </w:rPr>
            </w:pPr>
            <w:r w:rsidRPr="00982E6D">
              <w:rPr>
                <w:rFonts w:asciiTheme="minorHAnsi" w:hAnsiTheme="minorHAnsi"/>
                <w:b/>
                <w:sz w:val="22"/>
              </w:rPr>
              <w:t xml:space="preserve">Topic </w:t>
            </w:r>
            <w:r w:rsidRPr="00982E6D">
              <w:rPr>
                <w:rFonts w:asciiTheme="minorHAnsi" w:hAnsiTheme="minorHAnsi"/>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1FAEFA" w14:textId="77777777" w:rsidR="007F4338" w:rsidRPr="00982E6D" w:rsidRDefault="007F4338" w:rsidP="007F4338">
            <w:pPr>
              <w:spacing w:after="0" w:line="259" w:lineRule="auto"/>
              <w:ind w:left="7" w:firstLine="0"/>
              <w:rPr>
                <w:rFonts w:asciiTheme="minorHAnsi" w:hAnsiTheme="minorHAnsi"/>
                <w:sz w:val="22"/>
              </w:rPr>
            </w:pPr>
            <w:r w:rsidRPr="00982E6D">
              <w:rPr>
                <w:rFonts w:asciiTheme="minorHAnsi" w:hAnsiTheme="minorHAnsi"/>
                <w:b/>
                <w:sz w:val="22"/>
              </w:rPr>
              <w:t xml:space="preserve">Risk </w:t>
            </w:r>
            <w:r w:rsidRPr="00982E6D">
              <w:rPr>
                <w:rFonts w:asciiTheme="minorHAnsi" w:hAnsiTheme="minorHAnsi"/>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886D69" w14:textId="77777777" w:rsidR="007F4338" w:rsidRPr="00982E6D" w:rsidRDefault="007F4338" w:rsidP="007F4338">
            <w:pPr>
              <w:spacing w:after="0" w:line="259" w:lineRule="auto"/>
              <w:ind w:left="0" w:firstLine="0"/>
              <w:rPr>
                <w:rFonts w:asciiTheme="minorHAnsi" w:hAnsiTheme="minorHAnsi"/>
                <w:sz w:val="22"/>
              </w:rPr>
            </w:pPr>
            <w:r w:rsidRPr="00982E6D">
              <w:rPr>
                <w:rFonts w:asciiTheme="minorHAnsi" w:hAnsiTheme="minorHAnsi"/>
                <w:b/>
                <w:sz w:val="20"/>
              </w:rPr>
              <w:t xml:space="preserve">H/M/L </w:t>
            </w:r>
            <w:r w:rsidRPr="00982E6D">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A1EA7" w14:textId="77777777" w:rsidR="007F4338" w:rsidRPr="00982E6D" w:rsidRDefault="007F4338" w:rsidP="007F4338">
            <w:pPr>
              <w:spacing w:after="0" w:line="259" w:lineRule="auto"/>
              <w:ind w:left="12" w:firstLine="0"/>
              <w:rPr>
                <w:rFonts w:asciiTheme="minorHAnsi" w:hAnsiTheme="minorHAnsi"/>
                <w:sz w:val="22"/>
              </w:rPr>
            </w:pPr>
            <w:r w:rsidRPr="00982E6D">
              <w:rPr>
                <w:rFonts w:asciiTheme="minorHAnsi" w:hAnsiTheme="minorHAnsi"/>
                <w:b/>
                <w:sz w:val="22"/>
              </w:rPr>
              <w:t xml:space="preserve">Management/control of risk </w:t>
            </w:r>
            <w:r w:rsidRPr="00982E6D">
              <w:rPr>
                <w:rFonts w:asciiTheme="minorHAnsi" w:hAnsiTheme="minorHAnsi"/>
                <w:sz w:val="22"/>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D6A769" w14:textId="77777777" w:rsidR="007F4338" w:rsidRPr="00982E6D" w:rsidRDefault="007F4338" w:rsidP="007F4338">
            <w:pPr>
              <w:spacing w:after="0" w:line="259" w:lineRule="auto"/>
              <w:ind w:left="7" w:firstLine="0"/>
              <w:rPr>
                <w:rFonts w:asciiTheme="minorHAnsi" w:hAnsiTheme="minorHAnsi"/>
                <w:sz w:val="22"/>
              </w:rPr>
            </w:pPr>
            <w:r w:rsidRPr="00982E6D">
              <w:rPr>
                <w:rFonts w:asciiTheme="minorHAnsi" w:hAnsiTheme="minorHAnsi"/>
                <w:b/>
                <w:sz w:val="22"/>
              </w:rPr>
              <w:t xml:space="preserve">Review/Assess/Revise </w:t>
            </w:r>
            <w:r w:rsidRPr="00982E6D">
              <w:rPr>
                <w:rFonts w:asciiTheme="minorHAnsi" w:hAnsiTheme="minorHAnsi"/>
                <w:sz w:val="22"/>
              </w:rPr>
              <w:t xml:space="preserve"> </w:t>
            </w:r>
          </w:p>
        </w:tc>
      </w:tr>
      <w:tr w:rsidR="007F4338" w:rsidRPr="00982E6D" w14:paraId="2BB681FD" w14:textId="77777777" w:rsidTr="00EA020E">
        <w:trPr>
          <w:trHeight w:val="791"/>
        </w:trPr>
        <w:tc>
          <w:tcPr>
            <w:tcW w:w="524" w:type="dxa"/>
            <w:tcBorders>
              <w:top w:val="single" w:sz="4" w:space="0" w:color="000000"/>
              <w:left w:val="single" w:sz="4" w:space="0" w:color="000000"/>
              <w:bottom w:val="single" w:sz="4" w:space="0" w:color="000000"/>
              <w:right w:val="single" w:sz="4" w:space="0" w:color="000000"/>
            </w:tcBorders>
          </w:tcPr>
          <w:p w14:paraId="72DCBA64" w14:textId="77777777" w:rsidR="007F4338" w:rsidRPr="004F78E8" w:rsidRDefault="00AB1999" w:rsidP="00AB1999">
            <w:pPr>
              <w:spacing w:after="0" w:line="259" w:lineRule="auto"/>
              <w:ind w:left="12" w:firstLine="0"/>
              <w:jc w:val="center"/>
              <w:rPr>
                <w:rFonts w:asciiTheme="minorHAnsi" w:hAnsiTheme="minorHAnsi"/>
                <w:sz w:val="20"/>
              </w:rPr>
            </w:pPr>
            <w:r w:rsidRPr="004F78E8">
              <w:rPr>
                <w:rFonts w:asciiTheme="minorHAnsi" w:hAnsiTheme="minorHAnsi"/>
                <w:sz w:val="20"/>
              </w:rPr>
              <w:t>1</w:t>
            </w:r>
          </w:p>
        </w:tc>
        <w:tc>
          <w:tcPr>
            <w:tcW w:w="1275" w:type="dxa"/>
            <w:tcBorders>
              <w:top w:val="single" w:sz="4" w:space="0" w:color="000000"/>
              <w:left w:val="single" w:sz="4" w:space="0" w:color="000000"/>
              <w:bottom w:val="single" w:sz="4" w:space="0" w:color="000000"/>
              <w:right w:val="single" w:sz="4" w:space="0" w:color="000000"/>
            </w:tcBorders>
          </w:tcPr>
          <w:p w14:paraId="18E787DD" w14:textId="77777777" w:rsidR="007F4338" w:rsidRPr="004F78E8" w:rsidRDefault="007F4338" w:rsidP="007F4338">
            <w:pPr>
              <w:spacing w:after="0" w:line="259" w:lineRule="auto"/>
              <w:ind w:left="12" w:firstLine="0"/>
              <w:rPr>
                <w:rFonts w:asciiTheme="minorHAnsi" w:hAnsiTheme="minorHAnsi"/>
                <w:sz w:val="20"/>
              </w:rPr>
            </w:pPr>
            <w:r w:rsidRPr="004F78E8">
              <w:rPr>
                <w:rFonts w:asciiTheme="minorHAnsi" w:hAnsiTheme="minorHAnsi"/>
                <w:sz w:val="20"/>
              </w:rPr>
              <w:t xml:space="preserve">Financial Records </w:t>
            </w:r>
          </w:p>
        </w:tc>
        <w:tc>
          <w:tcPr>
            <w:tcW w:w="2268" w:type="dxa"/>
            <w:tcBorders>
              <w:top w:val="single" w:sz="4" w:space="0" w:color="000000"/>
              <w:left w:val="single" w:sz="4" w:space="0" w:color="000000"/>
              <w:bottom w:val="single" w:sz="4" w:space="0" w:color="000000"/>
              <w:right w:val="single" w:sz="4" w:space="0" w:color="000000"/>
            </w:tcBorders>
          </w:tcPr>
          <w:p w14:paraId="0553F4BE" w14:textId="77777777" w:rsidR="007F4338" w:rsidRPr="004F78E8" w:rsidRDefault="007F4338" w:rsidP="007F4338">
            <w:pPr>
              <w:spacing w:after="0" w:line="259" w:lineRule="auto"/>
              <w:ind w:left="7" w:firstLine="0"/>
              <w:rPr>
                <w:rFonts w:asciiTheme="minorHAnsi" w:hAnsiTheme="minorHAnsi"/>
                <w:sz w:val="20"/>
              </w:rPr>
            </w:pPr>
            <w:r w:rsidRPr="004F78E8">
              <w:rPr>
                <w:rFonts w:asciiTheme="minorHAnsi" w:hAnsiTheme="minorHAnsi"/>
                <w:sz w:val="20"/>
              </w:rPr>
              <w:t xml:space="preserve">Inadequate records  </w:t>
            </w:r>
          </w:p>
          <w:p w14:paraId="00E0CD22" w14:textId="77777777" w:rsidR="007F4338" w:rsidRPr="004F78E8" w:rsidRDefault="007F4338" w:rsidP="007F4338">
            <w:pPr>
              <w:spacing w:after="0" w:line="259" w:lineRule="auto"/>
              <w:ind w:left="7"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B2A35FE" w14:textId="77777777" w:rsidR="007F4338" w:rsidRPr="004F78E8" w:rsidRDefault="007F4338" w:rsidP="007F4338">
            <w:pPr>
              <w:spacing w:after="0" w:line="259" w:lineRule="auto"/>
              <w:ind w:left="24" w:firstLine="0"/>
              <w:rPr>
                <w:rFonts w:asciiTheme="minorHAnsi" w:hAnsiTheme="minorHAnsi"/>
                <w:sz w:val="20"/>
              </w:rPr>
            </w:pPr>
            <w:r w:rsidRPr="004F78E8">
              <w:rPr>
                <w:rFonts w:asciiTheme="minorHAnsi" w:hAnsiTheme="minorHAnsi"/>
                <w:sz w:val="20"/>
              </w:rPr>
              <w:t xml:space="preserve">L  </w:t>
            </w:r>
          </w:p>
          <w:p w14:paraId="2D66244C" w14:textId="77777777" w:rsidR="007F4338" w:rsidRPr="004F78E8" w:rsidRDefault="007F4338" w:rsidP="007F4338">
            <w:pPr>
              <w:spacing w:after="0" w:line="259" w:lineRule="auto"/>
              <w:ind w:left="24"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428B4071" w14:textId="5D88E21F" w:rsidR="007F4338" w:rsidRPr="004F78E8" w:rsidRDefault="007F4338" w:rsidP="00EA020E">
            <w:pPr>
              <w:spacing w:after="0" w:line="239" w:lineRule="auto"/>
              <w:ind w:left="12" w:firstLine="0"/>
              <w:rPr>
                <w:rFonts w:asciiTheme="minorHAnsi" w:hAnsiTheme="minorHAnsi"/>
                <w:color w:val="auto"/>
                <w:sz w:val="20"/>
              </w:rPr>
            </w:pPr>
            <w:proofErr w:type="gramStart"/>
            <w:r w:rsidRPr="004F78E8">
              <w:rPr>
                <w:rFonts w:asciiTheme="minorHAnsi" w:hAnsiTheme="minorHAnsi"/>
                <w:color w:val="auto"/>
                <w:sz w:val="20"/>
              </w:rPr>
              <w:t>CHMC  has</w:t>
            </w:r>
            <w:proofErr w:type="gramEnd"/>
            <w:r w:rsidRPr="004F78E8">
              <w:rPr>
                <w:rFonts w:asciiTheme="minorHAnsi" w:hAnsiTheme="minorHAnsi"/>
                <w:color w:val="auto"/>
                <w:sz w:val="20"/>
              </w:rPr>
              <w:t xml:space="preserve"> Financial Responsibilities.  </w:t>
            </w:r>
            <w:r w:rsidRPr="004F78E8">
              <w:rPr>
                <w:rFonts w:asciiTheme="minorHAnsi" w:hAnsiTheme="minorHAnsi"/>
                <w:color w:val="FF0000"/>
                <w:sz w:val="20"/>
              </w:rPr>
              <w:t>The accounts are presented to the committee at each meeting and are audited and submitted to the Charities Commission</w:t>
            </w:r>
            <w:r w:rsidR="00EA020E" w:rsidRPr="004F78E8">
              <w:rPr>
                <w:rFonts w:asciiTheme="minorHAnsi" w:hAnsiTheme="minorHAnsi"/>
                <w:color w:val="FF0000"/>
                <w:sz w:val="20"/>
              </w:rPr>
              <w:t xml:space="preserve"> annually</w:t>
            </w:r>
          </w:p>
        </w:tc>
        <w:tc>
          <w:tcPr>
            <w:tcW w:w="3260" w:type="dxa"/>
            <w:tcBorders>
              <w:top w:val="single" w:sz="4" w:space="0" w:color="000000"/>
              <w:left w:val="single" w:sz="4" w:space="0" w:color="000000"/>
              <w:bottom w:val="single" w:sz="4" w:space="0" w:color="000000"/>
              <w:right w:val="single" w:sz="4" w:space="0" w:color="000000"/>
            </w:tcBorders>
          </w:tcPr>
          <w:p w14:paraId="7333F7CE" w14:textId="77777777" w:rsidR="007F4338" w:rsidRPr="004F78E8" w:rsidRDefault="007F4338" w:rsidP="007F4338">
            <w:pPr>
              <w:spacing w:after="0" w:line="259" w:lineRule="auto"/>
              <w:ind w:left="7" w:firstLine="0"/>
              <w:rPr>
                <w:rFonts w:asciiTheme="minorHAnsi" w:hAnsiTheme="minorHAnsi"/>
                <w:sz w:val="20"/>
              </w:rPr>
            </w:pPr>
            <w:r w:rsidRPr="004F78E8">
              <w:rPr>
                <w:rFonts w:asciiTheme="minorHAnsi" w:hAnsiTheme="minorHAnsi"/>
                <w:sz w:val="20"/>
              </w:rPr>
              <w:t>Existing procedure adequate and will continue to seek external help as needed.</w:t>
            </w:r>
          </w:p>
        </w:tc>
      </w:tr>
      <w:tr w:rsidR="007F4338" w:rsidRPr="00982E6D" w14:paraId="41AD5E82" w14:textId="77777777" w:rsidTr="00EA020E">
        <w:trPr>
          <w:trHeight w:val="822"/>
        </w:trPr>
        <w:tc>
          <w:tcPr>
            <w:tcW w:w="524" w:type="dxa"/>
            <w:tcBorders>
              <w:top w:val="single" w:sz="4" w:space="0" w:color="000000"/>
              <w:left w:val="single" w:sz="4" w:space="0" w:color="000000"/>
              <w:bottom w:val="single" w:sz="4" w:space="0" w:color="000000"/>
              <w:right w:val="single" w:sz="4" w:space="0" w:color="000000"/>
            </w:tcBorders>
          </w:tcPr>
          <w:p w14:paraId="13A58CF9" w14:textId="77777777" w:rsidR="007F4338" w:rsidRPr="004F78E8" w:rsidRDefault="00AB1999" w:rsidP="00AB1999">
            <w:pPr>
              <w:spacing w:after="0" w:line="259" w:lineRule="auto"/>
              <w:ind w:left="12" w:firstLine="0"/>
              <w:jc w:val="center"/>
              <w:rPr>
                <w:rFonts w:asciiTheme="minorHAnsi" w:hAnsiTheme="minorHAnsi"/>
                <w:sz w:val="20"/>
              </w:rPr>
            </w:pPr>
            <w:r w:rsidRPr="004F78E8">
              <w:rPr>
                <w:rFonts w:asciiTheme="minorHAnsi" w:hAnsiTheme="minorHAnsi"/>
                <w:sz w:val="20"/>
              </w:rPr>
              <w:t>2</w:t>
            </w:r>
          </w:p>
        </w:tc>
        <w:tc>
          <w:tcPr>
            <w:tcW w:w="1275" w:type="dxa"/>
            <w:tcBorders>
              <w:top w:val="single" w:sz="4" w:space="0" w:color="000000"/>
              <w:left w:val="single" w:sz="4" w:space="0" w:color="000000"/>
              <w:bottom w:val="single" w:sz="4" w:space="0" w:color="000000"/>
              <w:right w:val="single" w:sz="4" w:space="0" w:color="000000"/>
            </w:tcBorders>
          </w:tcPr>
          <w:p w14:paraId="511DD990" w14:textId="77777777" w:rsidR="007F4338" w:rsidRPr="004F78E8" w:rsidRDefault="007F4338" w:rsidP="007F4338">
            <w:pPr>
              <w:spacing w:after="0" w:line="259" w:lineRule="auto"/>
              <w:ind w:left="12"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30507E" w14:textId="77777777" w:rsidR="007F4338" w:rsidRPr="004F78E8" w:rsidRDefault="007F4338" w:rsidP="007F4338">
            <w:pPr>
              <w:spacing w:after="0" w:line="259" w:lineRule="auto"/>
              <w:ind w:left="7" w:firstLine="0"/>
              <w:rPr>
                <w:rFonts w:asciiTheme="minorHAnsi" w:hAnsiTheme="minorHAnsi"/>
                <w:sz w:val="20"/>
              </w:rPr>
            </w:pPr>
            <w:r w:rsidRPr="004F78E8">
              <w:rPr>
                <w:rFonts w:asciiTheme="minorHAnsi" w:hAnsiTheme="minorHAnsi"/>
                <w:sz w:val="20"/>
              </w:rPr>
              <w:t xml:space="preserve">Financial irregularities/Internal controls </w:t>
            </w:r>
          </w:p>
        </w:tc>
        <w:tc>
          <w:tcPr>
            <w:tcW w:w="851" w:type="dxa"/>
            <w:tcBorders>
              <w:top w:val="single" w:sz="4" w:space="0" w:color="000000"/>
              <w:left w:val="single" w:sz="4" w:space="0" w:color="000000"/>
              <w:bottom w:val="single" w:sz="4" w:space="0" w:color="000000"/>
              <w:right w:val="single" w:sz="4" w:space="0" w:color="000000"/>
            </w:tcBorders>
          </w:tcPr>
          <w:p w14:paraId="358CA9D2" w14:textId="77777777" w:rsidR="007F4338" w:rsidRPr="004F78E8" w:rsidRDefault="007F4338" w:rsidP="007F4338">
            <w:pPr>
              <w:spacing w:after="0" w:line="259" w:lineRule="auto"/>
              <w:ind w:left="24"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705BB208" w14:textId="736F7DF2" w:rsidR="007F4338" w:rsidRPr="004F78E8" w:rsidRDefault="007F4338" w:rsidP="00AB1999">
            <w:pPr>
              <w:spacing w:after="0" w:line="239" w:lineRule="auto"/>
              <w:ind w:left="12" w:firstLine="0"/>
              <w:rPr>
                <w:rFonts w:asciiTheme="minorHAnsi" w:hAnsiTheme="minorHAnsi"/>
                <w:sz w:val="20"/>
              </w:rPr>
            </w:pPr>
            <w:r w:rsidRPr="004F78E8">
              <w:rPr>
                <w:rFonts w:asciiTheme="minorHAnsi" w:hAnsiTheme="minorHAnsi"/>
                <w:sz w:val="20"/>
              </w:rPr>
              <w:t xml:space="preserve">The accounts are audited by an independent person each year. </w:t>
            </w:r>
            <w:r w:rsidRPr="004F78E8">
              <w:rPr>
                <w:rFonts w:asciiTheme="minorHAnsi" w:hAnsiTheme="minorHAnsi"/>
                <w:color w:val="FF0000"/>
                <w:sz w:val="20"/>
              </w:rPr>
              <w:t xml:space="preserve">During the year financial reports are produced regularly for the committee </w:t>
            </w:r>
            <w:proofErr w:type="gramStart"/>
            <w:r w:rsidRPr="004F78E8">
              <w:rPr>
                <w:rFonts w:asciiTheme="minorHAnsi" w:hAnsiTheme="minorHAnsi"/>
                <w:color w:val="FF0000"/>
                <w:sz w:val="20"/>
              </w:rPr>
              <w:t>members .</w:t>
            </w:r>
            <w:proofErr w:type="gramEnd"/>
            <w:r w:rsidRPr="004F78E8">
              <w:rPr>
                <w:rFonts w:asciiTheme="minorHAnsi" w:hAnsiTheme="minorHAnsi"/>
                <w:color w:val="FF0000"/>
                <w:sz w:val="20"/>
              </w:rPr>
              <w:t xml:space="preserve">  </w:t>
            </w:r>
            <w:r w:rsidRPr="004F78E8">
              <w:rPr>
                <w:rFonts w:asciiTheme="minorHAnsi" w:hAnsiTheme="minorHAnsi"/>
                <w:dstrike/>
                <w:sz w:val="20"/>
              </w:rPr>
              <w:t>The person raising cheques (clerk)  is not a cheque signato</w:t>
            </w:r>
            <w:r w:rsidR="00AB1999" w:rsidRPr="004F78E8">
              <w:rPr>
                <w:rFonts w:asciiTheme="minorHAnsi" w:hAnsiTheme="minorHAnsi"/>
                <w:dstrike/>
                <w:sz w:val="20"/>
              </w:rPr>
              <w:t>ry</w:t>
            </w:r>
            <w:r w:rsidRPr="004F78E8">
              <w:rPr>
                <w:rFonts w:asciiTheme="minorHAnsi" w:hAnsiTheme="minorHAnsi"/>
                <w:sz w:val="20"/>
              </w:rPr>
              <w:t xml:space="preserve"> </w:t>
            </w:r>
            <w:r w:rsidR="00EA020E" w:rsidRPr="004F78E8">
              <w:rPr>
                <w:rFonts w:asciiTheme="minorHAnsi" w:hAnsiTheme="minorHAnsi"/>
                <w:color w:val="FF0000"/>
                <w:sz w:val="20"/>
              </w:rPr>
              <w:t>The treasurer only pays invoices on the instructions of at least one other committee member and an invoice or receipt for legitimate expenditure</w:t>
            </w:r>
          </w:p>
        </w:tc>
        <w:tc>
          <w:tcPr>
            <w:tcW w:w="3260" w:type="dxa"/>
            <w:tcBorders>
              <w:top w:val="single" w:sz="4" w:space="0" w:color="000000"/>
              <w:left w:val="single" w:sz="4" w:space="0" w:color="000000"/>
              <w:bottom w:val="single" w:sz="4" w:space="0" w:color="000000"/>
              <w:right w:val="single" w:sz="4" w:space="0" w:color="000000"/>
            </w:tcBorders>
          </w:tcPr>
          <w:p w14:paraId="08C9D2EC" w14:textId="77777777" w:rsidR="007F4338" w:rsidRPr="004F78E8" w:rsidRDefault="007F4338" w:rsidP="00EA4EF0">
            <w:pPr>
              <w:spacing w:after="0" w:line="239" w:lineRule="auto"/>
              <w:ind w:left="7" w:firstLine="0"/>
              <w:rPr>
                <w:rFonts w:asciiTheme="minorHAnsi" w:hAnsiTheme="minorHAnsi"/>
                <w:sz w:val="20"/>
              </w:rPr>
            </w:pPr>
            <w:r w:rsidRPr="004F78E8">
              <w:rPr>
                <w:rFonts w:asciiTheme="minorHAnsi" w:hAnsiTheme="minorHAnsi"/>
                <w:sz w:val="20"/>
              </w:rPr>
              <w:t xml:space="preserve">Review the adequacy of internal audit and financial controls annually </w:t>
            </w:r>
          </w:p>
        </w:tc>
      </w:tr>
      <w:tr w:rsidR="007F4338" w:rsidRPr="00982E6D" w14:paraId="29AF7A6C" w14:textId="77777777" w:rsidTr="00EA020E">
        <w:tblPrEx>
          <w:tblCellMar>
            <w:top w:w="10" w:type="dxa"/>
            <w:left w:w="106" w:type="dxa"/>
            <w:right w:w="78" w:type="dxa"/>
          </w:tblCellMar>
        </w:tblPrEx>
        <w:trPr>
          <w:trHeight w:val="645"/>
        </w:trPr>
        <w:tc>
          <w:tcPr>
            <w:tcW w:w="524" w:type="dxa"/>
            <w:tcBorders>
              <w:top w:val="single" w:sz="4" w:space="0" w:color="000000"/>
              <w:left w:val="single" w:sz="4" w:space="0" w:color="000000"/>
              <w:bottom w:val="single" w:sz="4" w:space="0" w:color="000000"/>
              <w:right w:val="single" w:sz="4" w:space="0" w:color="000000"/>
            </w:tcBorders>
          </w:tcPr>
          <w:p w14:paraId="330F729A"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3</w:t>
            </w:r>
          </w:p>
        </w:tc>
        <w:tc>
          <w:tcPr>
            <w:tcW w:w="1275" w:type="dxa"/>
            <w:tcBorders>
              <w:top w:val="single" w:sz="4" w:space="0" w:color="000000"/>
              <w:left w:val="single" w:sz="4" w:space="0" w:color="000000"/>
              <w:bottom w:val="single" w:sz="4" w:space="0" w:color="000000"/>
              <w:right w:val="single" w:sz="4" w:space="0" w:color="000000"/>
            </w:tcBorders>
          </w:tcPr>
          <w:p w14:paraId="72AC3B75"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Bank and Banking  </w:t>
            </w:r>
          </w:p>
        </w:tc>
        <w:tc>
          <w:tcPr>
            <w:tcW w:w="2268" w:type="dxa"/>
            <w:tcBorders>
              <w:top w:val="single" w:sz="4" w:space="0" w:color="000000"/>
              <w:left w:val="single" w:sz="4" w:space="0" w:color="000000"/>
              <w:bottom w:val="single" w:sz="4" w:space="0" w:color="000000"/>
              <w:right w:val="single" w:sz="4" w:space="0" w:color="000000"/>
            </w:tcBorders>
          </w:tcPr>
          <w:p w14:paraId="5471FC93" w14:textId="77777777" w:rsidR="007F4338" w:rsidRPr="004F78E8" w:rsidRDefault="00EA4EF0" w:rsidP="007F4338">
            <w:pPr>
              <w:spacing w:after="0" w:line="259" w:lineRule="auto"/>
              <w:ind w:left="0" w:firstLine="0"/>
              <w:rPr>
                <w:rFonts w:asciiTheme="minorHAnsi" w:hAnsiTheme="minorHAnsi"/>
                <w:sz w:val="20"/>
              </w:rPr>
            </w:pPr>
            <w:r w:rsidRPr="004F78E8">
              <w:rPr>
                <w:rFonts w:asciiTheme="minorHAnsi" w:hAnsiTheme="minorHAnsi"/>
                <w:sz w:val="20"/>
              </w:rPr>
              <w:t>Inadequate checks,</w:t>
            </w:r>
            <w:r w:rsidR="007F4338" w:rsidRPr="004F78E8">
              <w:rPr>
                <w:rFonts w:asciiTheme="minorHAnsi" w:hAnsiTheme="minorHAnsi"/>
                <w:sz w:val="20"/>
              </w:rPr>
              <w:t xml:space="preserve"> </w:t>
            </w:r>
          </w:p>
          <w:p w14:paraId="33F38405"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Bank mistakes</w:t>
            </w:r>
            <w:r w:rsidR="00EA4EF0" w:rsidRPr="004F78E8">
              <w:rPr>
                <w:rFonts w:asciiTheme="minorHAnsi" w:hAnsiTheme="minorHAnsi"/>
                <w:sz w:val="20"/>
              </w:rPr>
              <w:t xml:space="preserve">, </w:t>
            </w:r>
            <w:r w:rsidRPr="004F78E8">
              <w:rPr>
                <w:rFonts w:asciiTheme="minorHAnsi" w:hAnsiTheme="minorHAnsi"/>
                <w:sz w:val="20"/>
              </w:rPr>
              <w:t xml:space="preserve"> </w:t>
            </w:r>
          </w:p>
          <w:p w14:paraId="201C8DE2" w14:textId="77777777" w:rsidR="007F4338" w:rsidRPr="004F78E8" w:rsidRDefault="00EA4EF0" w:rsidP="00EA4EF0">
            <w:pPr>
              <w:spacing w:after="0" w:line="259" w:lineRule="auto"/>
              <w:ind w:left="0" w:firstLine="0"/>
              <w:rPr>
                <w:rFonts w:asciiTheme="minorHAnsi" w:hAnsiTheme="minorHAnsi"/>
                <w:sz w:val="20"/>
              </w:rPr>
            </w:pPr>
            <w:r w:rsidRPr="004F78E8">
              <w:rPr>
                <w:rFonts w:asciiTheme="minorHAnsi" w:hAnsiTheme="minorHAnsi"/>
                <w:sz w:val="20"/>
              </w:rPr>
              <w:t xml:space="preserve">Loss, </w:t>
            </w:r>
            <w:r w:rsidR="007F4338" w:rsidRPr="004F78E8">
              <w:rPr>
                <w:rFonts w:asciiTheme="minorHAnsi" w:hAnsiTheme="minorHAnsi"/>
                <w:sz w:val="20"/>
              </w:rPr>
              <w:t xml:space="preserve">Charges  </w:t>
            </w:r>
          </w:p>
        </w:tc>
        <w:tc>
          <w:tcPr>
            <w:tcW w:w="851" w:type="dxa"/>
            <w:tcBorders>
              <w:top w:val="single" w:sz="4" w:space="0" w:color="000000"/>
              <w:left w:val="single" w:sz="4" w:space="0" w:color="000000"/>
              <w:bottom w:val="single" w:sz="4" w:space="0" w:color="000000"/>
              <w:right w:val="single" w:sz="4" w:space="0" w:color="000000"/>
            </w:tcBorders>
          </w:tcPr>
          <w:p w14:paraId="027BD752"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64000B73" w14:textId="77777777" w:rsidR="007F4338" w:rsidRPr="004F78E8" w:rsidRDefault="007F4338" w:rsidP="00EA4EF0">
            <w:pPr>
              <w:spacing w:after="0" w:line="259" w:lineRule="auto"/>
              <w:ind w:left="5" w:firstLine="0"/>
              <w:rPr>
                <w:rFonts w:asciiTheme="minorHAnsi" w:hAnsiTheme="minorHAnsi"/>
                <w:sz w:val="20"/>
              </w:rPr>
            </w:pPr>
          </w:p>
        </w:tc>
        <w:tc>
          <w:tcPr>
            <w:tcW w:w="7229" w:type="dxa"/>
            <w:tcBorders>
              <w:top w:val="single" w:sz="4" w:space="0" w:color="000000"/>
              <w:left w:val="single" w:sz="4" w:space="0" w:color="000000"/>
              <w:bottom w:val="single" w:sz="4" w:space="0" w:color="000000"/>
              <w:right w:val="single" w:sz="4" w:space="0" w:color="000000"/>
            </w:tcBorders>
          </w:tcPr>
          <w:p w14:paraId="70C4307D" w14:textId="77777777" w:rsidR="007F4338" w:rsidRPr="004F78E8" w:rsidRDefault="007F4338" w:rsidP="007F4338">
            <w:pPr>
              <w:spacing w:after="0" w:line="239" w:lineRule="auto"/>
              <w:ind w:left="5" w:firstLine="0"/>
              <w:rPr>
                <w:rFonts w:asciiTheme="minorHAnsi" w:hAnsiTheme="minorHAnsi"/>
                <w:sz w:val="20"/>
              </w:rPr>
            </w:pPr>
            <w:r w:rsidRPr="004F78E8">
              <w:rPr>
                <w:rFonts w:asciiTheme="minorHAnsi" w:hAnsiTheme="minorHAnsi"/>
                <w:color w:val="FF0000"/>
                <w:sz w:val="20"/>
              </w:rPr>
              <w:t xml:space="preserve">Any bank errors are discovered when the </w:t>
            </w:r>
            <w:proofErr w:type="gramStart"/>
            <w:r w:rsidRPr="004F78E8">
              <w:rPr>
                <w:rFonts w:asciiTheme="minorHAnsi" w:hAnsiTheme="minorHAnsi"/>
                <w:color w:val="FF0000"/>
                <w:sz w:val="20"/>
              </w:rPr>
              <w:t>treasurer  reconciles</w:t>
            </w:r>
            <w:proofErr w:type="gramEnd"/>
            <w:r w:rsidRPr="004F78E8">
              <w:rPr>
                <w:rFonts w:asciiTheme="minorHAnsi" w:hAnsiTheme="minorHAnsi"/>
                <w:color w:val="FF0000"/>
                <w:sz w:val="20"/>
              </w:rPr>
              <w:t xml:space="preserve"> the bank accounts . Any errors are dealt with immediately by informing the bank and awaiting their correction. </w:t>
            </w:r>
          </w:p>
        </w:tc>
        <w:tc>
          <w:tcPr>
            <w:tcW w:w="3260" w:type="dxa"/>
            <w:tcBorders>
              <w:top w:val="single" w:sz="4" w:space="0" w:color="000000"/>
              <w:left w:val="single" w:sz="4" w:space="0" w:color="000000"/>
              <w:bottom w:val="single" w:sz="4" w:space="0" w:color="000000"/>
              <w:right w:val="single" w:sz="4" w:space="0" w:color="000000"/>
            </w:tcBorders>
          </w:tcPr>
          <w:p w14:paraId="318529F7"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p w14:paraId="5CA7BAA0" w14:textId="77777777" w:rsidR="007F4338" w:rsidRPr="004F78E8" w:rsidRDefault="007F4338" w:rsidP="007F4338">
            <w:pPr>
              <w:spacing w:after="0" w:line="259" w:lineRule="auto"/>
              <w:ind w:left="0" w:right="73" w:firstLine="0"/>
              <w:rPr>
                <w:rFonts w:asciiTheme="minorHAnsi" w:hAnsiTheme="minorHAnsi"/>
                <w:sz w:val="20"/>
              </w:rPr>
            </w:pPr>
            <w:r w:rsidRPr="004F78E8">
              <w:rPr>
                <w:rFonts w:asciiTheme="minorHAnsi" w:hAnsiTheme="minorHAnsi"/>
                <w:sz w:val="20"/>
              </w:rPr>
              <w:t xml:space="preserve">Monitor the bank statements monthly. </w:t>
            </w:r>
          </w:p>
        </w:tc>
      </w:tr>
      <w:tr w:rsidR="007F4338" w:rsidRPr="00982E6D" w14:paraId="7C022BD2" w14:textId="77777777" w:rsidTr="00EA020E">
        <w:tblPrEx>
          <w:tblCellMar>
            <w:top w:w="10" w:type="dxa"/>
            <w:left w:w="106" w:type="dxa"/>
            <w:right w:w="78" w:type="dxa"/>
          </w:tblCellMar>
        </w:tblPrEx>
        <w:trPr>
          <w:trHeight w:val="540"/>
        </w:trPr>
        <w:tc>
          <w:tcPr>
            <w:tcW w:w="524" w:type="dxa"/>
            <w:tcBorders>
              <w:top w:val="single" w:sz="4" w:space="0" w:color="000000"/>
              <w:left w:val="single" w:sz="4" w:space="0" w:color="000000"/>
              <w:bottom w:val="single" w:sz="4" w:space="0" w:color="000000"/>
              <w:right w:val="single" w:sz="4" w:space="0" w:color="000000"/>
            </w:tcBorders>
          </w:tcPr>
          <w:p w14:paraId="4BF84319"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4</w:t>
            </w:r>
          </w:p>
        </w:tc>
        <w:tc>
          <w:tcPr>
            <w:tcW w:w="1275" w:type="dxa"/>
            <w:tcBorders>
              <w:top w:val="single" w:sz="4" w:space="0" w:color="000000"/>
              <w:left w:val="single" w:sz="4" w:space="0" w:color="000000"/>
              <w:bottom w:val="single" w:sz="4" w:space="0" w:color="000000"/>
              <w:right w:val="single" w:sz="4" w:space="0" w:color="000000"/>
            </w:tcBorders>
          </w:tcPr>
          <w:p w14:paraId="0E32E2F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Cash  </w:t>
            </w:r>
          </w:p>
        </w:tc>
        <w:tc>
          <w:tcPr>
            <w:tcW w:w="2268" w:type="dxa"/>
            <w:tcBorders>
              <w:top w:val="single" w:sz="4" w:space="0" w:color="000000"/>
              <w:left w:val="single" w:sz="4" w:space="0" w:color="000000"/>
              <w:bottom w:val="single" w:sz="4" w:space="0" w:color="000000"/>
              <w:right w:val="single" w:sz="4" w:space="0" w:color="000000"/>
            </w:tcBorders>
          </w:tcPr>
          <w:p w14:paraId="5139B8C7"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Loss through theft or dishonesty  </w:t>
            </w:r>
          </w:p>
        </w:tc>
        <w:tc>
          <w:tcPr>
            <w:tcW w:w="851" w:type="dxa"/>
            <w:tcBorders>
              <w:top w:val="single" w:sz="4" w:space="0" w:color="000000"/>
              <w:left w:val="single" w:sz="4" w:space="0" w:color="000000"/>
              <w:bottom w:val="single" w:sz="4" w:space="0" w:color="000000"/>
              <w:right w:val="single" w:sz="4" w:space="0" w:color="000000"/>
            </w:tcBorders>
          </w:tcPr>
          <w:p w14:paraId="2E729A1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7D8E182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Minimal cash received. There is no petty cash or float held by the treasurer   </w:t>
            </w:r>
          </w:p>
        </w:tc>
        <w:tc>
          <w:tcPr>
            <w:tcW w:w="3260" w:type="dxa"/>
            <w:tcBorders>
              <w:top w:val="single" w:sz="4" w:space="0" w:color="000000"/>
              <w:left w:val="single" w:sz="4" w:space="0" w:color="000000"/>
              <w:bottom w:val="single" w:sz="4" w:space="0" w:color="000000"/>
              <w:right w:val="single" w:sz="4" w:space="0" w:color="000000"/>
            </w:tcBorders>
          </w:tcPr>
          <w:p w14:paraId="4F409788" w14:textId="77777777" w:rsidR="007F4338" w:rsidRPr="004F78E8" w:rsidRDefault="007F4338" w:rsidP="007F4338">
            <w:pPr>
              <w:spacing w:after="0" w:line="259" w:lineRule="auto"/>
              <w:ind w:left="0" w:right="690"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6A89589B" w14:textId="77777777" w:rsidTr="00EA020E">
        <w:tblPrEx>
          <w:tblCellMar>
            <w:top w:w="10" w:type="dxa"/>
            <w:left w:w="106" w:type="dxa"/>
            <w:right w:w="78" w:type="dxa"/>
          </w:tblCellMar>
        </w:tblPrEx>
        <w:trPr>
          <w:trHeight w:val="1155"/>
        </w:trPr>
        <w:tc>
          <w:tcPr>
            <w:tcW w:w="524" w:type="dxa"/>
            <w:tcBorders>
              <w:top w:val="single" w:sz="4" w:space="0" w:color="000000"/>
              <w:left w:val="single" w:sz="4" w:space="0" w:color="000000"/>
              <w:bottom w:val="single" w:sz="4" w:space="0" w:color="000000"/>
              <w:right w:val="single" w:sz="4" w:space="0" w:color="000000"/>
            </w:tcBorders>
          </w:tcPr>
          <w:p w14:paraId="7A581B4F"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5</w:t>
            </w:r>
          </w:p>
        </w:tc>
        <w:tc>
          <w:tcPr>
            <w:tcW w:w="1275" w:type="dxa"/>
            <w:tcBorders>
              <w:top w:val="single" w:sz="4" w:space="0" w:color="000000"/>
              <w:left w:val="single" w:sz="4" w:space="0" w:color="000000"/>
              <w:bottom w:val="single" w:sz="4" w:space="0" w:color="000000"/>
              <w:right w:val="single" w:sz="4" w:space="0" w:color="000000"/>
            </w:tcBorders>
          </w:tcPr>
          <w:p w14:paraId="211CA80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Reporting and Auditing  </w:t>
            </w:r>
          </w:p>
        </w:tc>
        <w:tc>
          <w:tcPr>
            <w:tcW w:w="2268" w:type="dxa"/>
            <w:tcBorders>
              <w:top w:val="single" w:sz="4" w:space="0" w:color="000000"/>
              <w:left w:val="single" w:sz="4" w:space="0" w:color="000000"/>
              <w:bottom w:val="single" w:sz="4" w:space="0" w:color="000000"/>
              <w:right w:val="single" w:sz="4" w:space="0" w:color="000000"/>
            </w:tcBorders>
          </w:tcPr>
          <w:p w14:paraId="6365DD0B"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Information communication  </w:t>
            </w:r>
          </w:p>
        </w:tc>
        <w:tc>
          <w:tcPr>
            <w:tcW w:w="851" w:type="dxa"/>
            <w:tcBorders>
              <w:top w:val="single" w:sz="4" w:space="0" w:color="000000"/>
              <w:left w:val="single" w:sz="4" w:space="0" w:color="000000"/>
              <w:bottom w:val="single" w:sz="4" w:space="0" w:color="000000"/>
              <w:right w:val="single" w:sz="4" w:space="0" w:color="000000"/>
            </w:tcBorders>
          </w:tcPr>
          <w:p w14:paraId="55DDCF0E"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395D20AE" w14:textId="173F9EBC" w:rsidR="007F4338" w:rsidRPr="004F78E8" w:rsidRDefault="007F4338" w:rsidP="00EA020E">
            <w:pPr>
              <w:spacing w:after="0" w:line="259" w:lineRule="auto"/>
              <w:ind w:left="5" w:firstLine="0"/>
              <w:rPr>
                <w:rFonts w:asciiTheme="minorHAnsi" w:hAnsiTheme="minorHAnsi"/>
                <w:sz w:val="20"/>
              </w:rPr>
            </w:pPr>
            <w:r w:rsidRPr="004F78E8">
              <w:rPr>
                <w:rFonts w:asciiTheme="minorHAnsi" w:hAnsiTheme="minorHAnsi"/>
                <w:color w:val="FF0000"/>
                <w:sz w:val="20"/>
              </w:rPr>
              <w:t xml:space="preserve">A monitoring statement is produced before </w:t>
            </w:r>
            <w:proofErr w:type="gramStart"/>
            <w:r w:rsidRPr="004F78E8">
              <w:rPr>
                <w:rFonts w:asciiTheme="minorHAnsi" w:hAnsiTheme="minorHAnsi"/>
                <w:color w:val="FF0000"/>
                <w:sz w:val="20"/>
              </w:rPr>
              <w:t>each  CHMC</w:t>
            </w:r>
            <w:proofErr w:type="gramEnd"/>
            <w:r w:rsidRPr="004F78E8">
              <w:rPr>
                <w:rFonts w:asciiTheme="minorHAnsi" w:hAnsiTheme="minorHAnsi"/>
                <w:color w:val="FF0000"/>
                <w:sz w:val="20"/>
              </w:rPr>
              <w:t xml:space="preserve">  meeting, It is included </w:t>
            </w:r>
            <w:r w:rsidR="00EA4EF0" w:rsidRPr="004F78E8">
              <w:rPr>
                <w:rFonts w:asciiTheme="minorHAnsi" w:hAnsiTheme="minorHAnsi"/>
                <w:color w:val="FF0000"/>
                <w:sz w:val="20"/>
              </w:rPr>
              <w:t>i</w:t>
            </w:r>
            <w:r w:rsidRPr="004F78E8">
              <w:rPr>
                <w:rFonts w:asciiTheme="minorHAnsi" w:hAnsiTheme="minorHAnsi"/>
                <w:color w:val="FF0000"/>
                <w:sz w:val="20"/>
              </w:rPr>
              <w:t xml:space="preserve">n the </w:t>
            </w:r>
            <w:r w:rsidR="00EA4EF0" w:rsidRPr="004F78E8">
              <w:rPr>
                <w:rFonts w:asciiTheme="minorHAnsi" w:hAnsiTheme="minorHAnsi"/>
                <w:color w:val="FF0000"/>
                <w:sz w:val="20"/>
              </w:rPr>
              <w:t>minutes</w:t>
            </w:r>
            <w:r w:rsidRPr="004F78E8">
              <w:rPr>
                <w:rFonts w:asciiTheme="minorHAnsi" w:hAnsiTheme="minorHAnsi"/>
                <w:color w:val="FF0000"/>
                <w:sz w:val="20"/>
              </w:rPr>
              <w:t>, discussed and approved at the m</w:t>
            </w:r>
            <w:r w:rsidR="00EA4EF0" w:rsidRPr="004F78E8">
              <w:rPr>
                <w:rFonts w:asciiTheme="minorHAnsi" w:hAnsiTheme="minorHAnsi"/>
                <w:color w:val="FF0000"/>
                <w:sz w:val="20"/>
              </w:rPr>
              <w:t>eeting. This statement includes</w:t>
            </w:r>
            <w:r w:rsidRPr="004F78E8">
              <w:rPr>
                <w:rFonts w:asciiTheme="minorHAnsi" w:hAnsiTheme="minorHAnsi"/>
                <w:color w:val="FF0000"/>
                <w:sz w:val="20"/>
              </w:rPr>
              <w:t xml:space="preserve"> bank balance and </w:t>
            </w:r>
            <w:r w:rsidR="00EA4EF0" w:rsidRPr="004F78E8">
              <w:rPr>
                <w:rFonts w:asciiTheme="minorHAnsi" w:hAnsiTheme="minorHAnsi"/>
                <w:color w:val="FF0000"/>
                <w:sz w:val="20"/>
              </w:rPr>
              <w:t>transactions since last meeting</w:t>
            </w:r>
            <w:r w:rsidRPr="004F78E8">
              <w:rPr>
                <w:rFonts w:asciiTheme="minorHAnsi" w:hAnsiTheme="minorHAnsi"/>
                <w:color w:val="FF0000"/>
                <w:sz w:val="20"/>
              </w:rPr>
              <w:t xml:space="preserve">.  Invoices are submitted for approval for payments.  </w:t>
            </w:r>
          </w:p>
        </w:tc>
        <w:tc>
          <w:tcPr>
            <w:tcW w:w="3260" w:type="dxa"/>
            <w:tcBorders>
              <w:top w:val="single" w:sz="4" w:space="0" w:color="000000"/>
              <w:left w:val="single" w:sz="4" w:space="0" w:color="000000"/>
              <w:bottom w:val="single" w:sz="4" w:space="0" w:color="000000"/>
              <w:right w:val="single" w:sz="4" w:space="0" w:color="000000"/>
            </w:tcBorders>
          </w:tcPr>
          <w:p w14:paraId="44BB8FD3"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communication procedures adequate. Agendas circulated electronically, all Members encouraged to have Email.  </w:t>
            </w:r>
          </w:p>
        </w:tc>
      </w:tr>
      <w:tr w:rsidR="007F4338" w:rsidRPr="00982E6D" w14:paraId="4E4D5DF8" w14:textId="77777777" w:rsidTr="00EA020E">
        <w:tblPrEx>
          <w:tblCellMar>
            <w:top w:w="10" w:type="dxa"/>
            <w:left w:w="106" w:type="dxa"/>
            <w:right w:w="78" w:type="dxa"/>
          </w:tblCellMar>
        </w:tblPrEx>
        <w:trPr>
          <w:trHeight w:val="815"/>
        </w:trPr>
        <w:tc>
          <w:tcPr>
            <w:tcW w:w="524" w:type="dxa"/>
            <w:tcBorders>
              <w:top w:val="single" w:sz="4" w:space="0" w:color="000000"/>
              <w:left w:val="single" w:sz="4" w:space="0" w:color="000000"/>
              <w:bottom w:val="single" w:sz="4" w:space="0" w:color="000000"/>
              <w:right w:val="single" w:sz="4" w:space="0" w:color="000000"/>
            </w:tcBorders>
          </w:tcPr>
          <w:p w14:paraId="32193309" w14:textId="77777777" w:rsidR="007F4338" w:rsidRPr="004F78E8" w:rsidRDefault="00AB1999" w:rsidP="00AB1999">
            <w:pPr>
              <w:spacing w:after="0" w:line="239" w:lineRule="auto"/>
              <w:ind w:left="5" w:right="250" w:firstLine="0"/>
              <w:jc w:val="center"/>
              <w:rPr>
                <w:rFonts w:asciiTheme="minorHAnsi" w:hAnsiTheme="minorHAnsi"/>
                <w:sz w:val="20"/>
              </w:rPr>
            </w:pPr>
            <w:r w:rsidRPr="004F78E8">
              <w:rPr>
                <w:rFonts w:asciiTheme="minorHAnsi" w:hAnsiTheme="minorHAnsi"/>
                <w:sz w:val="20"/>
              </w:rPr>
              <w:t>6</w:t>
            </w:r>
          </w:p>
        </w:tc>
        <w:tc>
          <w:tcPr>
            <w:tcW w:w="1275" w:type="dxa"/>
            <w:tcBorders>
              <w:top w:val="single" w:sz="4" w:space="0" w:color="000000"/>
              <w:left w:val="single" w:sz="4" w:space="0" w:color="000000"/>
              <w:bottom w:val="single" w:sz="4" w:space="0" w:color="000000"/>
              <w:right w:val="single" w:sz="4" w:space="0" w:color="000000"/>
            </w:tcBorders>
          </w:tcPr>
          <w:p w14:paraId="0BC7BC5C" w14:textId="77777777" w:rsidR="007F4338" w:rsidRPr="004F78E8" w:rsidRDefault="007F4338" w:rsidP="007F4338">
            <w:pPr>
              <w:spacing w:after="0" w:line="239" w:lineRule="auto"/>
              <w:ind w:left="5" w:right="250" w:firstLine="0"/>
              <w:rPr>
                <w:rFonts w:asciiTheme="minorHAnsi" w:hAnsiTheme="minorHAnsi"/>
                <w:sz w:val="20"/>
              </w:rPr>
            </w:pPr>
            <w:r w:rsidRPr="004F78E8">
              <w:rPr>
                <w:rFonts w:asciiTheme="minorHAnsi" w:hAnsiTheme="minorHAnsi"/>
                <w:sz w:val="20"/>
              </w:rPr>
              <w:t xml:space="preserve">All Costs &amp;  expenses  </w:t>
            </w:r>
          </w:p>
          <w:p w14:paraId="0891D1F8"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Debts </w:t>
            </w:r>
          </w:p>
        </w:tc>
        <w:tc>
          <w:tcPr>
            <w:tcW w:w="2268" w:type="dxa"/>
            <w:tcBorders>
              <w:top w:val="single" w:sz="4" w:space="0" w:color="000000"/>
              <w:left w:val="single" w:sz="4" w:space="0" w:color="000000"/>
              <w:bottom w:val="single" w:sz="4" w:space="0" w:color="000000"/>
              <w:right w:val="single" w:sz="4" w:space="0" w:color="000000"/>
            </w:tcBorders>
          </w:tcPr>
          <w:p w14:paraId="5D30C194" w14:textId="77777777" w:rsidR="007F4338" w:rsidRPr="004F78E8" w:rsidRDefault="007F4338" w:rsidP="007F4338">
            <w:pPr>
              <w:spacing w:after="0" w:line="239" w:lineRule="auto"/>
              <w:ind w:left="0" w:right="316" w:firstLine="0"/>
              <w:rPr>
                <w:rFonts w:asciiTheme="minorHAnsi" w:hAnsiTheme="minorHAnsi"/>
                <w:sz w:val="20"/>
              </w:rPr>
            </w:pPr>
            <w:r w:rsidRPr="004F78E8">
              <w:rPr>
                <w:rFonts w:asciiTheme="minorHAnsi" w:hAnsiTheme="minorHAnsi"/>
                <w:sz w:val="20"/>
              </w:rPr>
              <w:t xml:space="preserve">Goods not supplied but  billed  </w:t>
            </w:r>
          </w:p>
        </w:tc>
        <w:tc>
          <w:tcPr>
            <w:tcW w:w="851" w:type="dxa"/>
            <w:tcBorders>
              <w:top w:val="single" w:sz="4" w:space="0" w:color="000000"/>
              <w:left w:val="single" w:sz="4" w:space="0" w:color="000000"/>
              <w:bottom w:val="single" w:sz="4" w:space="0" w:color="000000"/>
              <w:right w:val="single" w:sz="4" w:space="0" w:color="000000"/>
            </w:tcBorders>
          </w:tcPr>
          <w:p w14:paraId="327F243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529DC0A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08F3A820" w14:textId="77777777" w:rsidR="007F4338" w:rsidRPr="004F78E8" w:rsidRDefault="007F4338" w:rsidP="007F4338">
            <w:pPr>
              <w:spacing w:after="0" w:line="239" w:lineRule="auto"/>
              <w:ind w:left="5" w:firstLine="0"/>
              <w:rPr>
                <w:rFonts w:asciiTheme="minorHAnsi" w:hAnsiTheme="minorHAnsi"/>
                <w:sz w:val="20"/>
              </w:rPr>
            </w:pPr>
            <w:r w:rsidRPr="004F78E8">
              <w:rPr>
                <w:rFonts w:asciiTheme="minorHAnsi" w:hAnsiTheme="minorHAnsi"/>
                <w:sz w:val="20"/>
              </w:rPr>
              <w:t xml:space="preserve">All goods to be ordered are confirmed at meetings and individual who places the order is responsible for chasing up in the event of non-delivery. </w:t>
            </w:r>
          </w:p>
        </w:tc>
        <w:tc>
          <w:tcPr>
            <w:tcW w:w="3260" w:type="dxa"/>
            <w:tcBorders>
              <w:top w:val="single" w:sz="4" w:space="0" w:color="000000"/>
              <w:left w:val="single" w:sz="4" w:space="0" w:color="000000"/>
              <w:bottom w:val="single" w:sz="4" w:space="0" w:color="000000"/>
              <w:right w:val="single" w:sz="4" w:space="0" w:color="000000"/>
            </w:tcBorders>
          </w:tcPr>
          <w:p w14:paraId="0685799E"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p w14:paraId="49975965"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332FCD8B" w14:textId="77777777" w:rsidTr="00EA020E">
        <w:tblPrEx>
          <w:tblCellMar>
            <w:top w:w="10" w:type="dxa"/>
            <w:left w:w="106" w:type="dxa"/>
            <w:right w:w="78" w:type="dxa"/>
          </w:tblCellMar>
        </w:tblPrEx>
        <w:trPr>
          <w:trHeight w:val="391"/>
        </w:trPr>
        <w:tc>
          <w:tcPr>
            <w:tcW w:w="524" w:type="dxa"/>
            <w:tcBorders>
              <w:top w:val="single" w:sz="4" w:space="0" w:color="000000"/>
              <w:left w:val="single" w:sz="4" w:space="0" w:color="000000"/>
              <w:bottom w:val="single" w:sz="4" w:space="0" w:color="000000"/>
              <w:right w:val="single" w:sz="4" w:space="0" w:color="000000"/>
            </w:tcBorders>
          </w:tcPr>
          <w:p w14:paraId="091ACA9D"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7</w:t>
            </w:r>
          </w:p>
        </w:tc>
        <w:tc>
          <w:tcPr>
            <w:tcW w:w="1275" w:type="dxa"/>
            <w:tcBorders>
              <w:top w:val="single" w:sz="4" w:space="0" w:color="000000"/>
              <w:left w:val="single" w:sz="4" w:space="0" w:color="000000"/>
              <w:bottom w:val="single" w:sz="4" w:space="0" w:color="000000"/>
              <w:right w:val="single" w:sz="4" w:space="0" w:color="000000"/>
            </w:tcBorders>
          </w:tcPr>
          <w:p w14:paraId="63DBA28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BF614E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Incorrect invoicing  </w:t>
            </w:r>
          </w:p>
          <w:p w14:paraId="2A8D3DF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78FB275"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2EBDF80A"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48E160B0" w14:textId="77777777" w:rsidR="007F4338" w:rsidRPr="004F78E8" w:rsidRDefault="007F4338" w:rsidP="007F4338">
            <w:pPr>
              <w:spacing w:after="0" w:line="259" w:lineRule="auto"/>
              <w:ind w:left="5" w:right="586" w:firstLine="0"/>
              <w:rPr>
                <w:rFonts w:asciiTheme="minorHAnsi" w:hAnsiTheme="minorHAnsi"/>
                <w:sz w:val="20"/>
              </w:rPr>
            </w:pPr>
            <w:r w:rsidRPr="004F78E8">
              <w:rPr>
                <w:rFonts w:asciiTheme="minorHAnsi" w:hAnsiTheme="minorHAnsi"/>
                <w:sz w:val="20"/>
              </w:rPr>
              <w:t>Individual who places the order is responsible for checking the invoice before submitting it for payment</w:t>
            </w:r>
          </w:p>
        </w:tc>
        <w:tc>
          <w:tcPr>
            <w:tcW w:w="3260" w:type="dxa"/>
            <w:tcBorders>
              <w:top w:val="single" w:sz="4" w:space="0" w:color="000000"/>
              <w:left w:val="single" w:sz="4" w:space="0" w:color="000000"/>
              <w:bottom w:val="single" w:sz="4" w:space="0" w:color="000000"/>
              <w:right w:val="single" w:sz="4" w:space="0" w:color="000000"/>
            </w:tcBorders>
          </w:tcPr>
          <w:p w14:paraId="09471D9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p w14:paraId="0847525F"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06A77DC6" w14:textId="77777777" w:rsidTr="00EA020E">
        <w:tblPrEx>
          <w:tblCellMar>
            <w:top w:w="10" w:type="dxa"/>
            <w:left w:w="106" w:type="dxa"/>
            <w:right w:w="78" w:type="dxa"/>
          </w:tblCellMar>
        </w:tblPrEx>
        <w:trPr>
          <w:trHeight w:val="500"/>
        </w:trPr>
        <w:tc>
          <w:tcPr>
            <w:tcW w:w="524" w:type="dxa"/>
            <w:tcBorders>
              <w:top w:val="single" w:sz="4" w:space="0" w:color="000000"/>
              <w:left w:val="single" w:sz="4" w:space="0" w:color="000000"/>
              <w:bottom w:val="single" w:sz="4" w:space="0" w:color="000000"/>
              <w:right w:val="single" w:sz="4" w:space="0" w:color="000000"/>
            </w:tcBorders>
          </w:tcPr>
          <w:p w14:paraId="4BED2ED4"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8</w:t>
            </w:r>
          </w:p>
        </w:tc>
        <w:tc>
          <w:tcPr>
            <w:tcW w:w="1275" w:type="dxa"/>
            <w:tcBorders>
              <w:top w:val="single" w:sz="4" w:space="0" w:color="000000"/>
              <w:left w:val="single" w:sz="4" w:space="0" w:color="000000"/>
              <w:bottom w:val="single" w:sz="4" w:space="0" w:color="000000"/>
              <w:right w:val="single" w:sz="4" w:space="0" w:color="000000"/>
            </w:tcBorders>
          </w:tcPr>
          <w:p w14:paraId="652A52F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3BE4A77" w14:textId="77777777" w:rsidR="007F4338" w:rsidRPr="004F78E8" w:rsidRDefault="00EA4EF0" w:rsidP="00EA4EF0">
            <w:pPr>
              <w:spacing w:after="0" w:line="239" w:lineRule="auto"/>
              <w:ind w:left="0" w:right="617" w:firstLine="0"/>
              <w:rPr>
                <w:rFonts w:asciiTheme="minorHAnsi" w:hAnsiTheme="minorHAnsi"/>
                <w:sz w:val="20"/>
              </w:rPr>
            </w:pPr>
            <w:r w:rsidRPr="004F78E8">
              <w:rPr>
                <w:rFonts w:asciiTheme="minorHAnsi" w:hAnsiTheme="minorHAnsi"/>
                <w:sz w:val="20"/>
              </w:rPr>
              <w:t>Payee error</w:t>
            </w:r>
            <w:r w:rsidR="007F4338"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63B848E"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445926CF" w14:textId="77777777" w:rsidR="007F4338" w:rsidRPr="004F78E8" w:rsidRDefault="007F4338" w:rsidP="007F4338">
            <w:pPr>
              <w:spacing w:after="0" w:line="259" w:lineRule="auto"/>
              <w:ind w:left="5" w:firstLine="0"/>
              <w:rPr>
                <w:rFonts w:asciiTheme="minorHAnsi" w:hAnsiTheme="minorHAnsi"/>
                <w:sz w:val="20"/>
              </w:rPr>
            </w:pPr>
          </w:p>
        </w:tc>
        <w:tc>
          <w:tcPr>
            <w:tcW w:w="7229" w:type="dxa"/>
            <w:tcBorders>
              <w:top w:val="single" w:sz="4" w:space="0" w:color="000000"/>
              <w:left w:val="single" w:sz="4" w:space="0" w:color="000000"/>
              <w:bottom w:val="single" w:sz="4" w:space="0" w:color="000000"/>
              <w:right w:val="single" w:sz="4" w:space="0" w:color="000000"/>
            </w:tcBorders>
          </w:tcPr>
          <w:p w14:paraId="2B32AA44" w14:textId="77777777" w:rsidR="007F4338" w:rsidRPr="004F78E8" w:rsidRDefault="007F4338" w:rsidP="00EA4EF0">
            <w:pPr>
              <w:spacing w:after="0" w:line="259" w:lineRule="auto"/>
              <w:ind w:left="5" w:right="10" w:firstLine="0"/>
              <w:rPr>
                <w:rFonts w:asciiTheme="minorHAnsi" w:hAnsiTheme="minorHAnsi"/>
                <w:sz w:val="20"/>
              </w:rPr>
            </w:pPr>
            <w:r w:rsidRPr="004F78E8">
              <w:rPr>
                <w:rFonts w:asciiTheme="minorHAnsi" w:hAnsiTheme="minorHAnsi"/>
                <w:sz w:val="20"/>
              </w:rPr>
              <w:t>Committee member check</w:t>
            </w:r>
            <w:r w:rsidR="00EA4EF0" w:rsidRPr="004F78E8">
              <w:rPr>
                <w:rFonts w:asciiTheme="minorHAnsi" w:hAnsiTheme="minorHAnsi"/>
                <w:sz w:val="20"/>
              </w:rPr>
              <w:t>s</w:t>
            </w:r>
            <w:r w:rsidRPr="004F78E8">
              <w:rPr>
                <w:rFonts w:asciiTheme="minorHAnsi" w:hAnsiTheme="minorHAnsi"/>
                <w:sz w:val="20"/>
              </w:rPr>
              <w:t xml:space="preserve"> invoice </w:t>
            </w:r>
            <w:r w:rsidR="00EA4EF0" w:rsidRPr="004F78E8">
              <w:rPr>
                <w:rFonts w:asciiTheme="minorHAnsi" w:hAnsiTheme="minorHAnsi"/>
                <w:sz w:val="20"/>
              </w:rPr>
              <w:t xml:space="preserve">and proposes payment.  Payment is made online and reported to CHMC at next meeting </w:t>
            </w:r>
          </w:p>
        </w:tc>
        <w:tc>
          <w:tcPr>
            <w:tcW w:w="3260" w:type="dxa"/>
            <w:tcBorders>
              <w:top w:val="single" w:sz="4" w:space="0" w:color="000000"/>
              <w:left w:val="single" w:sz="4" w:space="0" w:color="000000"/>
              <w:bottom w:val="single" w:sz="4" w:space="0" w:color="000000"/>
              <w:right w:val="single" w:sz="4" w:space="0" w:color="000000"/>
            </w:tcBorders>
          </w:tcPr>
          <w:p w14:paraId="51BACF17" w14:textId="77777777" w:rsidR="007F4338" w:rsidRPr="004F78E8" w:rsidRDefault="007F4338" w:rsidP="007F4338">
            <w:pPr>
              <w:spacing w:after="0" w:line="239" w:lineRule="auto"/>
              <w:ind w:left="12"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1EC434F9" w14:textId="77777777" w:rsidTr="00EA020E">
        <w:tblPrEx>
          <w:tblCellMar>
            <w:top w:w="10" w:type="dxa"/>
            <w:left w:w="106" w:type="dxa"/>
            <w:right w:w="78" w:type="dxa"/>
          </w:tblCellMar>
        </w:tblPrEx>
        <w:trPr>
          <w:trHeight w:val="284"/>
        </w:trPr>
        <w:tc>
          <w:tcPr>
            <w:tcW w:w="524" w:type="dxa"/>
            <w:tcBorders>
              <w:top w:val="single" w:sz="4" w:space="0" w:color="000000"/>
              <w:left w:val="single" w:sz="4" w:space="0" w:color="000000"/>
              <w:bottom w:val="single" w:sz="4" w:space="0" w:color="000000"/>
              <w:right w:val="single" w:sz="4" w:space="0" w:color="000000"/>
            </w:tcBorders>
          </w:tcPr>
          <w:p w14:paraId="6290D54B"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9</w:t>
            </w:r>
          </w:p>
        </w:tc>
        <w:tc>
          <w:tcPr>
            <w:tcW w:w="1275" w:type="dxa"/>
            <w:tcBorders>
              <w:top w:val="single" w:sz="4" w:space="0" w:color="000000"/>
              <w:left w:val="single" w:sz="4" w:space="0" w:color="000000"/>
              <w:bottom w:val="single" w:sz="4" w:space="0" w:color="000000"/>
              <w:right w:val="single" w:sz="4" w:space="0" w:color="000000"/>
            </w:tcBorders>
          </w:tcPr>
          <w:p w14:paraId="69537935"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5DD3B9"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Loss of stock  </w:t>
            </w:r>
          </w:p>
        </w:tc>
        <w:tc>
          <w:tcPr>
            <w:tcW w:w="851" w:type="dxa"/>
            <w:tcBorders>
              <w:top w:val="single" w:sz="4" w:space="0" w:color="000000"/>
              <w:left w:val="single" w:sz="4" w:space="0" w:color="000000"/>
              <w:bottom w:val="single" w:sz="4" w:space="0" w:color="000000"/>
              <w:right w:val="single" w:sz="4" w:space="0" w:color="000000"/>
            </w:tcBorders>
          </w:tcPr>
          <w:p w14:paraId="24904882"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4E3A7712"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CHMC has no stock.  </w:t>
            </w:r>
          </w:p>
        </w:tc>
        <w:tc>
          <w:tcPr>
            <w:tcW w:w="3260" w:type="dxa"/>
            <w:tcBorders>
              <w:top w:val="single" w:sz="4" w:space="0" w:color="000000"/>
              <w:left w:val="single" w:sz="4" w:space="0" w:color="000000"/>
              <w:bottom w:val="single" w:sz="4" w:space="0" w:color="000000"/>
              <w:right w:val="single" w:sz="4" w:space="0" w:color="000000"/>
            </w:tcBorders>
          </w:tcPr>
          <w:p w14:paraId="33F6D132"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Existing procedure adequate</w:t>
            </w:r>
          </w:p>
        </w:tc>
      </w:tr>
      <w:tr w:rsidR="007F4338" w:rsidRPr="00982E6D" w14:paraId="4A0101D6" w14:textId="77777777" w:rsidTr="00EA020E">
        <w:tblPrEx>
          <w:tblCellMar>
            <w:top w:w="10" w:type="dxa"/>
            <w:left w:w="106" w:type="dxa"/>
            <w:right w:w="78" w:type="dxa"/>
          </w:tblCellMar>
        </w:tblPrEx>
        <w:trPr>
          <w:trHeight w:val="597"/>
        </w:trPr>
        <w:tc>
          <w:tcPr>
            <w:tcW w:w="524" w:type="dxa"/>
            <w:tcBorders>
              <w:top w:val="single" w:sz="4" w:space="0" w:color="000000"/>
              <w:left w:val="single" w:sz="4" w:space="0" w:color="000000"/>
              <w:bottom w:val="single" w:sz="4" w:space="0" w:color="000000"/>
              <w:right w:val="single" w:sz="4" w:space="0" w:color="000000"/>
            </w:tcBorders>
          </w:tcPr>
          <w:p w14:paraId="6830E4B5"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10</w:t>
            </w:r>
          </w:p>
        </w:tc>
        <w:tc>
          <w:tcPr>
            <w:tcW w:w="1275" w:type="dxa"/>
            <w:tcBorders>
              <w:top w:val="single" w:sz="4" w:space="0" w:color="000000"/>
              <w:left w:val="single" w:sz="4" w:space="0" w:color="000000"/>
              <w:bottom w:val="single" w:sz="4" w:space="0" w:color="000000"/>
              <w:right w:val="single" w:sz="4" w:space="0" w:color="000000"/>
            </w:tcBorders>
          </w:tcPr>
          <w:p w14:paraId="36C2F30F"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FF3513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Unpaid invoices </w:t>
            </w:r>
          </w:p>
        </w:tc>
        <w:tc>
          <w:tcPr>
            <w:tcW w:w="851" w:type="dxa"/>
            <w:tcBorders>
              <w:top w:val="single" w:sz="4" w:space="0" w:color="000000"/>
              <w:left w:val="single" w:sz="4" w:space="0" w:color="000000"/>
              <w:bottom w:val="single" w:sz="4" w:space="0" w:color="000000"/>
              <w:right w:val="single" w:sz="4" w:space="0" w:color="000000"/>
            </w:tcBorders>
          </w:tcPr>
          <w:p w14:paraId="6480028C"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1DEEA508" w14:textId="77777777" w:rsidR="007F4338" w:rsidRPr="004F78E8" w:rsidRDefault="007F4338" w:rsidP="007F4338">
            <w:pPr>
              <w:spacing w:after="0" w:line="259" w:lineRule="auto"/>
              <w:ind w:left="5" w:right="14" w:firstLine="0"/>
              <w:rPr>
                <w:rFonts w:asciiTheme="minorHAnsi" w:hAnsiTheme="minorHAnsi"/>
                <w:color w:val="auto"/>
                <w:sz w:val="20"/>
              </w:rPr>
            </w:pPr>
            <w:r w:rsidRPr="004F78E8">
              <w:rPr>
                <w:rFonts w:asciiTheme="minorHAnsi" w:hAnsiTheme="minorHAnsi"/>
                <w:sz w:val="20"/>
              </w:rPr>
              <w:t xml:space="preserve">CHMC </w:t>
            </w:r>
            <w:r w:rsidRPr="004F78E8">
              <w:rPr>
                <w:rFonts w:asciiTheme="minorHAnsi" w:hAnsiTheme="minorHAnsi"/>
                <w:color w:val="auto"/>
                <w:sz w:val="20"/>
              </w:rPr>
              <w:t xml:space="preserve">Invoices are minimal /rare. Unpaid invoices for </w:t>
            </w:r>
            <w:r w:rsidRPr="004F78E8">
              <w:rPr>
                <w:rFonts w:asciiTheme="minorHAnsi" w:hAnsiTheme="minorHAnsi"/>
                <w:sz w:val="20"/>
              </w:rPr>
              <w:t xml:space="preserve">CHMC </w:t>
            </w:r>
            <w:r w:rsidRPr="004F78E8">
              <w:rPr>
                <w:rFonts w:asciiTheme="minorHAnsi" w:hAnsiTheme="minorHAnsi"/>
                <w:color w:val="auto"/>
                <w:sz w:val="20"/>
              </w:rPr>
              <w:t xml:space="preserve">goods or services are pursued and where possible, payment is obtained in advance. </w:t>
            </w:r>
          </w:p>
        </w:tc>
        <w:tc>
          <w:tcPr>
            <w:tcW w:w="3260" w:type="dxa"/>
            <w:tcBorders>
              <w:top w:val="single" w:sz="4" w:space="0" w:color="000000"/>
              <w:left w:val="single" w:sz="4" w:space="0" w:color="000000"/>
              <w:bottom w:val="single" w:sz="4" w:space="0" w:color="000000"/>
              <w:right w:val="single" w:sz="4" w:space="0" w:color="000000"/>
            </w:tcBorders>
          </w:tcPr>
          <w:p w14:paraId="673DD428"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1F6A9984" w14:textId="77777777" w:rsidTr="00EA020E">
        <w:tblPrEx>
          <w:tblCellMar>
            <w:top w:w="10" w:type="dxa"/>
            <w:left w:w="106" w:type="dxa"/>
            <w:right w:w="52" w:type="dxa"/>
          </w:tblCellMar>
        </w:tblPrEx>
        <w:trPr>
          <w:trHeight w:val="700"/>
        </w:trPr>
        <w:tc>
          <w:tcPr>
            <w:tcW w:w="524" w:type="dxa"/>
            <w:tcBorders>
              <w:top w:val="single" w:sz="4" w:space="0" w:color="000000"/>
              <w:left w:val="single" w:sz="4" w:space="0" w:color="000000"/>
              <w:bottom w:val="single" w:sz="4" w:space="0" w:color="000000"/>
              <w:right w:val="single" w:sz="4" w:space="0" w:color="000000"/>
            </w:tcBorders>
          </w:tcPr>
          <w:p w14:paraId="23B03986"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11</w:t>
            </w:r>
          </w:p>
        </w:tc>
        <w:tc>
          <w:tcPr>
            <w:tcW w:w="1275" w:type="dxa"/>
            <w:tcBorders>
              <w:top w:val="single" w:sz="4" w:space="0" w:color="000000"/>
              <w:left w:val="single" w:sz="4" w:space="0" w:color="000000"/>
              <w:bottom w:val="single" w:sz="4" w:space="0" w:color="000000"/>
              <w:right w:val="single" w:sz="4" w:space="0" w:color="000000"/>
            </w:tcBorders>
          </w:tcPr>
          <w:p w14:paraId="3A9B87CC"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Grants - receivable  </w:t>
            </w:r>
          </w:p>
        </w:tc>
        <w:tc>
          <w:tcPr>
            <w:tcW w:w="2268" w:type="dxa"/>
            <w:tcBorders>
              <w:top w:val="single" w:sz="4" w:space="0" w:color="000000"/>
              <w:left w:val="single" w:sz="4" w:space="0" w:color="000000"/>
              <w:bottom w:val="single" w:sz="4" w:space="0" w:color="000000"/>
              <w:right w:val="single" w:sz="4" w:space="0" w:color="000000"/>
            </w:tcBorders>
          </w:tcPr>
          <w:p w14:paraId="7BB566D6"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Receipts of Grant  </w:t>
            </w:r>
          </w:p>
        </w:tc>
        <w:tc>
          <w:tcPr>
            <w:tcW w:w="851" w:type="dxa"/>
            <w:tcBorders>
              <w:top w:val="single" w:sz="4" w:space="0" w:color="000000"/>
              <w:left w:val="single" w:sz="4" w:space="0" w:color="000000"/>
              <w:bottom w:val="single" w:sz="4" w:space="0" w:color="000000"/>
              <w:right w:val="single" w:sz="4" w:space="0" w:color="000000"/>
            </w:tcBorders>
          </w:tcPr>
          <w:p w14:paraId="793715C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514A6A40" w14:textId="166F504C" w:rsidR="007F4338" w:rsidRPr="004F78E8" w:rsidRDefault="007F4338" w:rsidP="00EA020E">
            <w:pPr>
              <w:spacing w:after="0" w:line="259" w:lineRule="auto"/>
              <w:ind w:left="5" w:firstLine="0"/>
              <w:rPr>
                <w:rFonts w:asciiTheme="minorHAnsi" w:hAnsiTheme="minorHAnsi"/>
                <w:sz w:val="20"/>
              </w:rPr>
            </w:pPr>
            <w:r w:rsidRPr="004F78E8">
              <w:rPr>
                <w:rFonts w:asciiTheme="minorHAnsi" w:hAnsiTheme="minorHAnsi"/>
                <w:sz w:val="20"/>
              </w:rPr>
              <w:t xml:space="preserve">CHMC does not presently receive any regular grants apart from section 137 monies from Horton Parish Council for repair, </w:t>
            </w:r>
            <w:r w:rsidR="00EA4EF0" w:rsidRPr="004F78E8">
              <w:rPr>
                <w:rFonts w:asciiTheme="minorHAnsi" w:hAnsiTheme="minorHAnsi"/>
                <w:sz w:val="20"/>
              </w:rPr>
              <w:t>m</w:t>
            </w:r>
            <w:r w:rsidRPr="004F78E8">
              <w:rPr>
                <w:rFonts w:asciiTheme="minorHAnsi" w:hAnsiTheme="minorHAnsi"/>
                <w:sz w:val="20"/>
              </w:rPr>
              <w:t xml:space="preserve">aintenance and insurance contribution </w:t>
            </w:r>
            <w:r w:rsidRPr="004F78E8">
              <w:rPr>
                <w:rFonts w:asciiTheme="minorHAnsi" w:hAnsiTheme="minorHAnsi"/>
                <w:sz w:val="20"/>
              </w:rPr>
              <w:lastRenderedPageBreak/>
              <w:t>(currently totally £3000 pa, outstanding payments should be up to date by end 202</w:t>
            </w:r>
            <w:r w:rsidR="00EA020E" w:rsidRPr="004F78E8">
              <w:rPr>
                <w:rFonts w:asciiTheme="minorHAnsi" w:hAnsiTheme="minorHAnsi"/>
                <w:sz w:val="20"/>
              </w:rPr>
              <w:t>1</w:t>
            </w:r>
            <w:r w:rsidRPr="004F78E8">
              <w:rPr>
                <w:rFonts w:asciiTheme="minorHAnsi" w:hAnsiTheme="minorHAnsi"/>
                <w:sz w:val="20"/>
              </w:rPr>
              <w:t xml:space="preserve">). One-off grants would come with terms and conditions to be satisfied. </w:t>
            </w:r>
          </w:p>
        </w:tc>
        <w:tc>
          <w:tcPr>
            <w:tcW w:w="3260" w:type="dxa"/>
            <w:tcBorders>
              <w:top w:val="single" w:sz="4" w:space="0" w:color="000000"/>
              <w:left w:val="single" w:sz="4" w:space="0" w:color="000000"/>
              <w:bottom w:val="single" w:sz="4" w:space="0" w:color="000000"/>
              <w:right w:val="single" w:sz="4" w:space="0" w:color="000000"/>
            </w:tcBorders>
          </w:tcPr>
          <w:p w14:paraId="2EDAEAB3"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lastRenderedPageBreak/>
              <w:t xml:space="preserve">Committee members deal with authorisation for project expenditure </w:t>
            </w:r>
            <w:r w:rsidRPr="004F78E8">
              <w:rPr>
                <w:rFonts w:asciiTheme="minorHAnsi" w:hAnsiTheme="minorHAnsi"/>
                <w:sz w:val="20"/>
              </w:rPr>
              <w:lastRenderedPageBreak/>
              <w:t xml:space="preserve">and associated grant applications    </w:t>
            </w:r>
          </w:p>
        </w:tc>
      </w:tr>
      <w:tr w:rsidR="007F4338" w:rsidRPr="00982E6D" w14:paraId="2FB6A38D" w14:textId="77777777" w:rsidTr="00EA020E">
        <w:tblPrEx>
          <w:tblCellMar>
            <w:top w:w="10" w:type="dxa"/>
            <w:left w:w="106" w:type="dxa"/>
            <w:right w:w="52" w:type="dxa"/>
          </w:tblCellMar>
        </w:tblPrEx>
        <w:trPr>
          <w:trHeight w:val="915"/>
        </w:trPr>
        <w:tc>
          <w:tcPr>
            <w:tcW w:w="524" w:type="dxa"/>
            <w:tcBorders>
              <w:top w:val="single" w:sz="4" w:space="0" w:color="000000"/>
              <w:left w:val="single" w:sz="4" w:space="0" w:color="000000"/>
              <w:bottom w:val="single" w:sz="4" w:space="0" w:color="000000"/>
              <w:right w:val="single" w:sz="4" w:space="0" w:color="000000"/>
            </w:tcBorders>
          </w:tcPr>
          <w:p w14:paraId="5790112D"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lastRenderedPageBreak/>
              <w:t>12</w:t>
            </w:r>
          </w:p>
        </w:tc>
        <w:tc>
          <w:tcPr>
            <w:tcW w:w="1275" w:type="dxa"/>
            <w:tcBorders>
              <w:top w:val="single" w:sz="4" w:space="0" w:color="000000"/>
              <w:left w:val="single" w:sz="4" w:space="0" w:color="000000"/>
              <w:bottom w:val="single" w:sz="4" w:space="0" w:color="000000"/>
              <w:right w:val="single" w:sz="4" w:space="0" w:color="000000"/>
            </w:tcBorders>
          </w:tcPr>
          <w:p w14:paraId="4CEFDC57"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Charges – rentals receivable  </w:t>
            </w:r>
          </w:p>
        </w:tc>
        <w:tc>
          <w:tcPr>
            <w:tcW w:w="2268" w:type="dxa"/>
            <w:tcBorders>
              <w:top w:val="single" w:sz="4" w:space="0" w:color="000000"/>
              <w:left w:val="single" w:sz="4" w:space="0" w:color="000000"/>
              <w:bottom w:val="single" w:sz="4" w:space="0" w:color="000000"/>
              <w:right w:val="single" w:sz="4" w:space="0" w:color="000000"/>
            </w:tcBorders>
          </w:tcPr>
          <w:p w14:paraId="28E4CC26"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Receipt of rental   </w:t>
            </w:r>
          </w:p>
        </w:tc>
        <w:tc>
          <w:tcPr>
            <w:tcW w:w="851" w:type="dxa"/>
            <w:tcBorders>
              <w:top w:val="single" w:sz="4" w:space="0" w:color="000000"/>
              <w:left w:val="single" w:sz="4" w:space="0" w:color="000000"/>
              <w:bottom w:val="single" w:sz="4" w:space="0" w:color="000000"/>
              <w:right w:val="single" w:sz="4" w:space="0" w:color="000000"/>
            </w:tcBorders>
          </w:tcPr>
          <w:p w14:paraId="6C789FC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6A96643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268E8FF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CHMC receives direct rental payments from regular and occasional hirers and from RBWM for use of the main hall for elections and presentations.  Member with responsibility for hall hire responsible for ensuring invoices issued and payments received</w:t>
            </w:r>
          </w:p>
        </w:tc>
        <w:tc>
          <w:tcPr>
            <w:tcW w:w="3260" w:type="dxa"/>
            <w:tcBorders>
              <w:top w:val="single" w:sz="4" w:space="0" w:color="000000"/>
              <w:left w:val="single" w:sz="4" w:space="0" w:color="000000"/>
              <w:bottom w:val="single" w:sz="4" w:space="0" w:color="000000"/>
              <w:right w:val="single" w:sz="4" w:space="0" w:color="000000"/>
            </w:tcBorders>
          </w:tcPr>
          <w:p w14:paraId="46366467" w14:textId="77777777" w:rsidR="007F4338" w:rsidRPr="004F78E8" w:rsidRDefault="007F4338" w:rsidP="007F4338">
            <w:pPr>
              <w:spacing w:after="2" w:line="236" w:lineRule="auto"/>
              <w:ind w:left="0" w:right="717"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2D00C1F4" w14:textId="77777777" w:rsidTr="00EA020E">
        <w:tblPrEx>
          <w:tblCellMar>
            <w:top w:w="10" w:type="dxa"/>
            <w:left w:w="106" w:type="dxa"/>
            <w:right w:w="52" w:type="dxa"/>
          </w:tblCellMar>
        </w:tblPrEx>
        <w:trPr>
          <w:trHeight w:val="790"/>
        </w:trPr>
        <w:tc>
          <w:tcPr>
            <w:tcW w:w="524" w:type="dxa"/>
            <w:tcBorders>
              <w:top w:val="single" w:sz="4" w:space="0" w:color="000000"/>
              <w:left w:val="single" w:sz="4" w:space="0" w:color="000000"/>
              <w:bottom w:val="single" w:sz="4" w:space="0" w:color="000000"/>
              <w:right w:val="single" w:sz="4" w:space="0" w:color="000000"/>
            </w:tcBorders>
          </w:tcPr>
          <w:p w14:paraId="0CAD33CA"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13</w:t>
            </w:r>
          </w:p>
        </w:tc>
        <w:tc>
          <w:tcPr>
            <w:tcW w:w="1275" w:type="dxa"/>
            <w:tcBorders>
              <w:top w:val="single" w:sz="4" w:space="0" w:color="000000"/>
              <w:left w:val="single" w:sz="4" w:space="0" w:color="000000"/>
              <w:bottom w:val="single" w:sz="4" w:space="0" w:color="000000"/>
              <w:right w:val="single" w:sz="4" w:space="0" w:color="000000"/>
            </w:tcBorders>
          </w:tcPr>
          <w:p w14:paraId="6BA87E82"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0A2EE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Insurance implication </w:t>
            </w:r>
          </w:p>
        </w:tc>
        <w:tc>
          <w:tcPr>
            <w:tcW w:w="851" w:type="dxa"/>
            <w:tcBorders>
              <w:top w:val="single" w:sz="4" w:space="0" w:color="000000"/>
              <w:left w:val="single" w:sz="4" w:space="0" w:color="000000"/>
              <w:bottom w:val="single" w:sz="4" w:space="0" w:color="000000"/>
              <w:right w:val="single" w:sz="4" w:space="0" w:color="000000"/>
            </w:tcBorders>
          </w:tcPr>
          <w:p w14:paraId="33B6EA94"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 </w:t>
            </w:r>
          </w:p>
        </w:tc>
        <w:tc>
          <w:tcPr>
            <w:tcW w:w="7229" w:type="dxa"/>
            <w:tcBorders>
              <w:top w:val="single" w:sz="4" w:space="0" w:color="000000"/>
              <w:left w:val="single" w:sz="4" w:space="0" w:color="000000"/>
              <w:bottom w:val="single" w:sz="4" w:space="0" w:color="000000"/>
              <w:right w:val="single" w:sz="4" w:space="0" w:color="000000"/>
            </w:tcBorders>
          </w:tcPr>
          <w:p w14:paraId="0B51F74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Hirers arrange own insurance. </w:t>
            </w:r>
            <w:r w:rsidRPr="004F78E8">
              <w:rPr>
                <w:sz w:val="20"/>
              </w:rPr>
              <w:t xml:space="preserve"> </w:t>
            </w:r>
            <w:r w:rsidRPr="004F78E8">
              <w:rPr>
                <w:rFonts w:asciiTheme="minorHAnsi" w:hAnsiTheme="minorHAnsi"/>
                <w:sz w:val="20"/>
              </w:rPr>
              <w:t>Horton Parish Council insures the land &amp; the play equipment and part of the insurance arrangement includes an annu</w:t>
            </w:r>
            <w:r w:rsidR="00EA4EF0" w:rsidRPr="004F78E8">
              <w:rPr>
                <w:rFonts w:asciiTheme="minorHAnsi" w:hAnsiTheme="minorHAnsi"/>
                <w:sz w:val="20"/>
              </w:rPr>
              <w:t xml:space="preserve">al inspection.  CHMC insures the buildings and its own assets.  </w:t>
            </w:r>
          </w:p>
          <w:p w14:paraId="628710AA"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HPC is a trustee of Champney Hall </w:t>
            </w:r>
          </w:p>
        </w:tc>
        <w:tc>
          <w:tcPr>
            <w:tcW w:w="3260" w:type="dxa"/>
            <w:tcBorders>
              <w:top w:val="single" w:sz="4" w:space="0" w:color="000000"/>
              <w:left w:val="single" w:sz="4" w:space="0" w:color="000000"/>
              <w:bottom w:val="single" w:sz="4" w:space="0" w:color="000000"/>
              <w:right w:val="single" w:sz="4" w:space="0" w:color="000000"/>
            </w:tcBorders>
          </w:tcPr>
          <w:p w14:paraId="72972F5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Treasurer and clerk to ensure payment and copy of insurance document received and displayed if appropriate. </w:t>
            </w:r>
          </w:p>
        </w:tc>
      </w:tr>
      <w:tr w:rsidR="007F4338" w:rsidRPr="00982E6D" w14:paraId="781DB25A" w14:textId="77777777" w:rsidTr="00EA020E">
        <w:tblPrEx>
          <w:tblCellMar>
            <w:top w:w="10" w:type="dxa"/>
            <w:left w:w="106" w:type="dxa"/>
            <w:right w:w="52" w:type="dxa"/>
          </w:tblCellMar>
        </w:tblPrEx>
        <w:trPr>
          <w:trHeight w:val="406"/>
        </w:trPr>
        <w:tc>
          <w:tcPr>
            <w:tcW w:w="524" w:type="dxa"/>
            <w:tcBorders>
              <w:top w:val="single" w:sz="4" w:space="0" w:color="000000"/>
              <w:left w:val="single" w:sz="4" w:space="0" w:color="000000"/>
              <w:bottom w:val="single" w:sz="4" w:space="0" w:color="000000"/>
              <w:right w:val="single" w:sz="4" w:space="0" w:color="000000"/>
            </w:tcBorders>
          </w:tcPr>
          <w:p w14:paraId="111D65EA"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14</w:t>
            </w:r>
          </w:p>
        </w:tc>
        <w:tc>
          <w:tcPr>
            <w:tcW w:w="1275" w:type="dxa"/>
            <w:tcBorders>
              <w:top w:val="single" w:sz="4" w:space="0" w:color="000000"/>
              <w:left w:val="single" w:sz="4" w:space="0" w:color="000000"/>
              <w:bottom w:val="single" w:sz="4" w:space="0" w:color="000000"/>
              <w:right w:val="single" w:sz="4" w:space="0" w:color="000000"/>
            </w:tcBorders>
          </w:tcPr>
          <w:p w14:paraId="2FDB854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Accountability  </w:t>
            </w:r>
          </w:p>
        </w:tc>
        <w:tc>
          <w:tcPr>
            <w:tcW w:w="2268" w:type="dxa"/>
            <w:tcBorders>
              <w:top w:val="single" w:sz="4" w:space="0" w:color="000000"/>
              <w:left w:val="single" w:sz="4" w:space="0" w:color="000000"/>
              <w:bottom w:val="single" w:sz="4" w:space="0" w:color="000000"/>
              <w:right w:val="single" w:sz="4" w:space="0" w:color="000000"/>
            </w:tcBorders>
          </w:tcPr>
          <w:p w14:paraId="13956C6F"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Work awarded incorrectly  </w:t>
            </w:r>
          </w:p>
          <w:p w14:paraId="666D9E29"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65981CF"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02D59FC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85FEE0F" w14:textId="77777777" w:rsidR="007F4338" w:rsidRPr="004F78E8" w:rsidRDefault="007F4338" w:rsidP="00EA4EF0">
            <w:pPr>
              <w:spacing w:after="0" w:line="259" w:lineRule="auto"/>
              <w:ind w:left="5" w:right="31" w:firstLine="0"/>
              <w:rPr>
                <w:rFonts w:asciiTheme="minorHAnsi" w:hAnsiTheme="minorHAnsi"/>
                <w:sz w:val="20"/>
              </w:rPr>
            </w:pPr>
            <w:r w:rsidRPr="004F78E8">
              <w:rPr>
                <w:rFonts w:asciiTheme="minorHAnsi" w:hAnsiTheme="minorHAnsi"/>
                <w:sz w:val="20"/>
              </w:rPr>
              <w:t xml:space="preserve">CHMC generally uses local proven contractors.  Due to the </w:t>
            </w:r>
            <w:r w:rsidR="00AB1999" w:rsidRPr="004F78E8">
              <w:rPr>
                <w:rFonts w:asciiTheme="minorHAnsi" w:hAnsiTheme="minorHAnsi"/>
                <w:sz w:val="20"/>
              </w:rPr>
              <w:t>low</w:t>
            </w:r>
            <w:r w:rsidRPr="004F78E8">
              <w:rPr>
                <w:rFonts w:asciiTheme="minorHAnsi" w:hAnsiTheme="minorHAnsi"/>
                <w:sz w:val="20"/>
              </w:rPr>
              <w:t xml:space="preserve"> costs of works carried out one or two quotes are obtained.  Fo</w:t>
            </w:r>
            <w:r w:rsidR="00AB1999" w:rsidRPr="004F78E8">
              <w:rPr>
                <w:rFonts w:asciiTheme="minorHAnsi" w:hAnsiTheme="minorHAnsi"/>
                <w:sz w:val="20"/>
              </w:rPr>
              <w:t>r</w:t>
            </w:r>
            <w:r w:rsidRPr="004F78E8">
              <w:rPr>
                <w:rFonts w:asciiTheme="minorHAnsi" w:hAnsiTheme="minorHAnsi"/>
                <w:sz w:val="20"/>
              </w:rPr>
              <w:t xml:space="preserve"> works over £10000 three quotes would be obtained </w:t>
            </w:r>
          </w:p>
        </w:tc>
        <w:tc>
          <w:tcPr>
            <w:tcW w:w="3260" w:type="dxa"/>
            <w:tcBorders>
              <w:top w:val="single" w:sz="4" w:space="0" w:color="000000"/>
              <w:left w:val="single" w:sz="4" w:space="0" w:color="000000"/>
              <w:bottom w:val="single" w:sz="4" w:space="0" w:color="000000"/>
              <w:right w:val="single" w:sz="4" w:space="0" w:color="000000"/>
            </w:tcBorders>
          </w:tcPr>
          <w:p w14:paraId="733CA1F2"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Members have a duty to ensure money is well spent  </w:t>
            </w:r>
          </w:p>
        </w:tc>
      </w:tr>
      <w:tr w:rsidR="007F4338" w:rsidRPr="00982E6D" w14:paraId="421198A3" w14:textId="77777777" w:rsidTr="00EA020E">
        <w:tblPrEx>
          <w:tblCellMar>
            <w:top w:w="10" w:type="dxa"/>
            <w:left w:w="106" w:type="dxa"/>
            <w:right w:w="52" w:type="dxa"/>
          </w:tblCellMar>
        </w:tblPrEx>
        <w:trPr>
          <w:trHeight w:val="129"/>
        </w:trPr>
        <w:tc>
          <w:tcPr>
            <w:tcW w:w="524" w:type="dxa"/>
            <w:tcBorders>
              <w:top w:val="single" w:sz="4" w:space="0" w:color="000000"/>
              <w:left w:val="single" w:sz="4" w:space="0" w:color="000000"/>
              <w:bottom w:val="single" w:sz="4" w:space="0" w:color="000000"/>
              <w:right w:val="single" w:sz="4" w:space="0" w:color="000000"/>
            </w:tcBorders>
          </w:tcPr>
          <w:p w14:paraId="26502733"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15</w:t>
            </w:r>
          </w:p>
        </w:tc>
        <w:tc>
          <w:tcPr>
            <w:tcW w:w="1275" w:type="dxa"/>
            <w:tcBorders>
              <w:top w:val="single" w:sz="4" w:space="0" w:color="000000"/>
              <w:left w:val="single" w:sz="4" w:space="0" w:color="000000"/>
              <w:bottom w:val="single" w:sz="4" w:space="0" w:color="000000"/>
              <w:right w:val="single" w:sz="4" w:space="0" w:color="000000"/>
            </w:tcBorders>
          </w:tcPr>
          <w:p w14:paraId="6BFC96C8"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4316CE4"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Overspend on services/depletion of reserves </w:t>
            </w:r>
          </w:p>
        </w:tc>
        <w:tc>
          <w:tcPr>
            <w:tcW w:w="851" w:type="dxa"/>
            <w:tcBorders>
              <w:top w:val="single" w:sz="4" w:space="0" w:color="000000"/>
              <w:left w:val="single" w:sz="4" w:space="0" w:color="000000"/>
              <w:bottom w:val="single" w:sz="4" w:space="0" w:color="000000"/>
              <w:right w:val="single" w:sz="4" w:space="0" w:color="000000"/>
            </w:tcBorders>
          </w:tcPr>
          <w:p w14:paraId="072B58F3"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 </w:t>
            </w:r>
          </w:p>
        </w:tc>
        <w:tc>
          <w:tcPr>
            <w:tcW w:w="7229" w:type="dxa"/>
            <w:tcBorders>
              <w:top w:val="single" w:sz="4" w:space="0" w:color="000000"/>
              <w:left w:val="single" w:sz="4" w:space="0" w:color="000000"/>
              <w:bottom w:val="single" w:sz="4" w:space="0" w:color="000000"/>
              <w:right w:val="single" w:sz="4" w:space="0" w:color="000000"/>
            </w:tcBorders>
          </w:tcPr>
          <w:p w14:paraId="250007E5" w14:textId="77777777" w:rsidR="007F4338" w:rsidRPr="004F78E8" w:rsidRDefault="007F4338" w:rsidP="007F4338">
            <w:pPr>
              <w:spacing w:after="0" w:line="259" w:lineRule="auto"/>
              <w:ind w:left="5" w:right="634" w:firstLine="0"/>
              <w:rPr>
                <w:rFonts w:asciiTheme="minorHAnsi" w:hAnsiTheme="minorHAnsi"/>
                <w:sz w:val="20"/>
              </w:rPr>
            </w:pPr>
            <w:r w:rsidRPr="004F78E8">
              <w:rPr>
                <w:rFonts w:asciiTheme="minorHAnsi" w:hAnsiTheme="minorHAnsi"/>
                <w:sz w:val="20"/>
              </w:rPr>
              <w:t xml:space="preserve">Treasurer to make recommendations on spending according to budget availability. </w:t>
            </w:r>
          </w:p>
        </w:tc>
        <w:tc>
          <w:tcPr>
            <w:tcW w:w="3260" w:type="dxa"/>
            <w:tcBorders>
              <w:top w:val="single" w:sz="4" w:space="0" w:color="000000"/>
              <w:left w:val="single" w:sz="4" w:space="0" w:color="000000"/>
              <w:bottom w:val="single" w:sz="4" w:space="0" w:color="000000"/>
              <w:right w:val="single" w:sz="4" w:space="0" w:color="000000"/>
            </w:tcBorders>
          </w:tcPr>
          <w:p w14:paraId="0D3B96B7"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Members have a duty to consider budget and reserves requirements and operate within them </w:t>
            </w:r>
          </w:p>
        </w:tc>
      </w:tr>
      <w:tr w:rsidR="007F4338" w:rsidRPr="00982E6D" w14:paraId="33D77258" w14:textId="77777777" w:rsidTr="00EA020E">
        <w:tblPrEx>
          <w:tblCellMar>
            <w:top w:w="10" w:type="dxa"/>
            <w:left w:w="106" w:type="dxa"/>
            <w:right w:w="52" w:type="dxa"/>
          </w:tblCellMar>
        </w:tblPrEx>
        <w:trPr>
          <w:trHeight w:val="60"/>
        </w:trPr>
        <w:tc>
          <w:tcPr>
            <w:tcW w:w="524" w:type="dxa"/>
            <w:tcBorders>
              <w:top w:val="single" w:sz="4" w:space="0" w:color="000000"/>
              <w:left w:val="single" w:sz="4" w:space="0" w:color="000000"/>
              <w:bottom w:val="single" w:sz="4" w:space="0" w:color="000000"/>
              <w:right w:val="single" w:sz="4" w:space="0" w:color="000000"/>
            </w:tcBorders>
          </w:tcPr>
          <w:p w14:paraId="38197ADC"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16</w:t>
            </w:r>
          </w:p>
        </w:tc>
        <w:tc>
          <w:tcPr>
            <w:tcW w:w="1275" w:type="dxa"/>
            <w:tcBorders>
              <w:top w:val="single" w:sz="4" w:space="0" w:color="000000"/>
              <w:left w:val="single" w:sz="4" w:space="0" w:color="000000"/>
              <w:bottom w:val="single" w:sz="4" w:space="0" w:color="000000"/>
              <w:right w:val="single" w:sz="4" w:space="0" w:color="000000"/>
            </w:tcBorders>
          </w:tcPr>
          <w:p w14:paraId="448B150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Salaries and associated costs  </w:t>
            </w:r>
          </w:p>
        </w:tc>
        <w:tc>
          <w:tcPr>
            <w:tcW w:w="2268" w:type="dxa"/>
            <w:tcBorders>
              <w:top w:val="single" w:sz="4" w:space="0" w:color="000000"/>
              <w:left w:val="single" w:sz="4" w:space="0" w:color="000000"/>
              <w:bottom w:val="single" w:sz="4" w:space="0" w:color="000000"/>
              <w:right w:val="single" w:sz="4" w:space="0" w:color="000000"/>
            </w:tcBorders>
          </w:tcPr>
          <w:p w14:paraId="26B17AFE"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Salary / NI / Tax paid incorrectly.</w:t>
            </w:r>
          </w:p>
          <w:p w14:paraId="01C81B86" w14:textId="77777777" w:rsidR="007F4338" w:rsidRPr="004F78E8" w:rsidRDefault="007F4338" w:rsidP="007F4338">
            <w:pPr>
              <w:spacing w:after="0" w:line="259" w:lineRule="auto"/>
              <w:ind w:left="0" w:firstLine="0"/>
              <w:rPr>
                <w:rFonts w:asciiTheme="minorHAnsi" w:hAnsiTheme="minorHAnsi"/>
                <w:sz w:val="20"/>
              </w:rPr>
            </w:pPr>
          </w:p>
        </w:tc>
        <w:tc>
          <w:tcPr>
            <w:tcW w:w="851" w:type="dxa"/>
            <w:tcBorders>
              <w:top w:val="single" w:sz="4" w:space="0" w:color="000000"/>
              <w:left w:val="single" w:sz="4" w:space="0" w:color="000000"/>
              <w:bottom w:val="single" w:sz="4" w:space="0" w:color="000000"/>
              <w:right w:val="single" w:sz="4" w:space="0" w:color="000000"/>
            </w:tcBorders>
          </w:tcPr>
          <w:p w14:paraId="74D48E7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196A3A3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1B47DF0B" w14:textId="77777777" w:rsidR="007F4338" w:rsidRPr="004F78E8" w:rsidRDefault="007F4338" w:rsidP="007F4338">
            <w:pPr>
              <w:spacing w:after="0" w:line="239" w:lineRule="auto"/>
              <w:ind w:left="5" w:right="13" w:firstLine="0"/>
              <w:rPr>
                <w:rFonts w:asciiTheme="minorHAnsi" w:hAnsiTheme="minorHAnsi"/>
                <w:sz w:val="20"/>
              </w:rPr>
            </w:pPr>
            <w:r w:rsidRPr="004F78E8">
              <w:rPr>
                <w:rFonts w:asciiTheme="minorHAnsi" w:hAnsiTheme="minorHAnsi"/>
                <w:sz w:val="20"/>
              </w:rPr>
              <w:t>CHMC has no employees</w:t>
            </w:r>
          </w:p>
        </w:tc>
        <w:tc>
          <w:tcPr>
            <w:tcW w:w="3260" w:type="dxa"/>
            <w:tcBorders>
              <w:top w:val="single" w:sz="4" w:space="0" w:color="000000"/>
              <w:left w:val="single" w:sz="4" w:space="0" w:color="000000"/>
              <w:bottom w:val="single" w:sz="4" w:space="0" w:color="000000"/>
              <w:right w:val="single" w:sz="4" w:space="0" w:color="000000"/>
            </w:tcBorders>
          </w:tcPr>
          <w:p w14:paraId="2F447008"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Existing procedure adequate.  </w:t>
            </w:r>
          </w:p>
          <w:p w14:paraId="6F8A9DDF"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2891B1BB" w14:textId="77777777" w:rsidTr="00EA020E">
        <w:tblPrEx>
          <w:tblCellMar>
            <w:top w:w="10" w:type="dxa"/>
            <w:left w:w="103" w:type="dxa"/>
            <w:right w:w="69" w:type="dxa"/>
          </w:tblCellMar>
        </w:tblPrEx>
        <w:trPr>
          <w:trHeight w:val="282"/>
        </w:trPr>
        <w:tc>
          <w:tcPr>
            <w:tcW w:w="524" w:type="dxa"/>
            <w:tcBorders>
              <w:top w:val="single" w:sz="4" w:space="0" w:color="000000"/>
              <w:left w:val="single" w:sz="4" w:space="0" w:color="000000"/>
              <w:bottom w:val="single" w:sz="4" w:space="0" w:color="000000"/>
              <w:right w:val="single" w:sz="4" w:space="0" w:color="000000"/>
            </w:tcBorders>
          </w:tcPr>
          <w:p w14:paraId="6B4A5708" w14:textId="77777777" w:rsidR="007F4338" w:rsidRPr="004F78E8" w:rsidRDefault="00AB1999" w:rsidP="00AB1999">
            <w:pPr>
              <w:spacing w:after="0" w:line="259" w:lineRule="auto"/>
              <w:ind w:left="8" w:firstLine="0"/>
              <w:jc w:val="center"/>
              <w:rPr>
                <w:rFonts w:asciiTheme="minorHAnsi" w:hAnsiTheme="minorHAnsi"/>
                <w:sz w:val="20"/>
              </w:rPr>
            </w:pPr>
            <w:r w:rsidRPr="004F78E8">
              <w:rPr>
                <w:rFonts w:asciiTheme="minorHAnsi" w:hAnsiTheme="minorHAnsi"/>
                <w:sz w:val="20"/>
              </w:rPr>
              <w:t>17</w:t>
            </w:r>
          </w:p>
        </w:tc>
        <w:tc>
          <w:tcPr>
            <w:tcW w:w="1275" w:type="dxa"/>
            <w:tcBorders>
              <w:top w:val="single" w:sz="4" w:space="0" w:color="000000"/>
              <w:left w:val="single" w:sz="4" w:space="0" w:color="000000"/>
              <w:bottom w:val="single" w:sz="4" w:space="0" w:color="000000"/>
              <w:right w:val="single" w:sz="4" w:space="0" w:color="000000"/>
            </w:tcBorders>
          </w:tcPr>
          <w:p w14:paraId="1DF9CF89" w14:textId="77777777" w:rsidR="007F4338" w:rsidRPr="004F78E8" w:rsidRDefault="007F4338" w:rsidP="007F4338">
            <w:pPr>
              <w:spacing w:after="0" w:line="259" w:lineRule="auto"/>
              <w:ind w:left="8" w:firstLine="0"/>
              <w:rPr>
                <w:rFonts w:asciiTheme="minorHAnsi" w:hAnsiTheme="minorHAnsi"/>
                <w:sz w:val="20"/>
              </w:rPr>
            </w:pPr>
            <w:r w:rsidRPr="004F78E8">
              <w:rPr>
                <w:rFonts w:asciiTheme="minorHAnsi" w:hAnsiTheme="minorHAnsi"/>
                <w:sz w:val="20"/>
              </w:rPr>
              <w:t xml:space="preserve">Workplace pension  </w:t>
            </w:r>
          </w:p>
        </w:tc>
        <w:tc>
          <w:tcPr>
            <w:tcW w:w="2268" w:type="dxa"/>
            <w:tcBorders>
              <w:top w:val="single" w:sz="4" w:space="0" w:color="000000"/>
              <w:left w:val="single" w:sz="4" w:space="0" w:color="000000"/>
              <w:bottom w:val="single" w:sz="4" w:space="0" w:color="000000"/>
              <w:right w:val="single" w:sz="4" w:space="0" w:color="000000"/>
            </w:tcBorders>
          </w:tcPr>
          <w:p w14:paraId="139B778A"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Lack of adequate provision </w:t>
            </w:r>
          </w:p>
        </w:tc>
        <w:tc>
          <w:tcPr>
            <w:tcW w:w="851" w:type="dxa"/>
            <w:tcBorders>
              <w:top w:val="single" w:sz="4" w:space="0" w:color="000000"/>
              <w:left w:val="single" w:sz="4" w:space="0" w:color="000000"/>
              <w:bottom w:val="single" w:sz="4" w:space="0" w:color="000000"/>
              <w:right w:val="single" w:sz="4" w:space="0" w:color="000000"/>
            </w:tcBorders>
          </w:tcPr>
          <w:p w14:paraId="4E45A886"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615EE9C7" w14:textId="77777777" w:rsidR="007F4338" w:rsidRPr="004F78E8" w:rsidRDefault="007F4338" w:rsidP="007F4338">
            <w:pPr>
              <w:spacing w:after="0" w:line="239" w:lineRule="auto"/>
              <w:ind w:left="5" w:right="13" w:firstLine="0"/>
              <w:rPr>
                <w:rFonts w:asciiTheme="minorHAnsi" w:hAnsiTheme="minorHAnsi"/>
                <w:sz w:val="20"/>
              </w:rPr>
            </w:pPr>
            <w:r w:rsidRPr="004F78E8">
              <w:rPr>
                <w:rFonts w:asciiTheme="minorHAnsi" w:hAnsiTheme="minorHAnsi"/>
                <w:sz w:val="20"/>
              </w:rPr>
              <w:t>CHMC has no employees</w:t>
            </w:r>
          </w:p>
        </w:tc>
        <w:tc>
          <w:tcPr>
            <w:tcW w:w="3260" w:type="dxa"/>
            <w:tcBorders>
              <w:top w:val="single" w:sz="4" w:space="0" w:color="000000"/>
              <w:left w:val="single" w:sz="4" w:space="0" w:color="000000"/>
              <w:bottom w:val="single" w:sz="4" w:space="0" w:color="000000"/>
              <w:right w:val="single" w:sz="4" w:space="0" w:color="000000"/>
            </w:tcBorders>
          </w:tcPr>
          <w:p w14:paraId="113B73FA"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Existing procedure adequate.  </w:t>
            </w:r>
          </w:p>
          <w:p w14:paraId="30DCFAE3"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71133AE0" w14:textId="77777777" w:rsidTr="00EA020E">
        <w:tblPrEx>
          <w:tblCellMar>
            <w:top w:w="10" w:type="dxa"/>
            <w:left w:w="103" w:type="dxa"/>
            <w:right w:w="69" w:type="dxa"/>
          </w:tblCellMar>
        </w:tblPrEx>
        <w:trPr>
          <w:trHeight w:val="673"/>
        </w:trPr>
        <w:tc>
          <w:tcPr>
            <w:tcW w:w="524" w:type="dxa"/>
            <w:tcBorders>
              <w:top w:val="single" w:sz="4" w:space="0" w:color="000000"/>
              <w:left w:val="single" w:sz="4" w:space="0" w:color="000000"/>
              <w:bottom w:val="single" w:sz="4" w:space="0" w:color="000000"/>
              <w:right w:val="single" w:sz="4" w:space="0" w:color="000000"/>
            </w:tcBorders>
          </w:tcPr>
          <w:p w14:paraId="785C0F8C" w14:textId="77777777" w:rsidR="007F4338" w:rsidRPr="004F78E8" w:rsidRDefault="00AB1999" w:rsidP="00AB1999">
            <w:pPr>
              <w:spacing w:after="0" w:line="259" w:lineRule="auto"/>
              <w:ind w:left="8" w:firstLine="0"/>
              <w:jc w:val="center"/>
              <w:rPr>
                <w:rFonts w:asciiTheme="minorHAnsi" w:hAnsiTheme="minorHAnsi"/>
                <w:sz w:val="20"/>
              </w:rPr>
            </w:pPr>
            <w:r w:rsidRPr="004F78E8">
              <w:rPr>
                <w:rFonts w:asciiTheme="minorHAnsi" w:hAnsiTheme="minorHAnsi"/>
                <w:sz w:val="20"/>
              </w:rPr>
              <w:t>18</w:t>
            </w:r>
          </w:p>
        </w:tc>
        <w:tc>
          <w:tcPr>
            <w:tcW w:w="1275" w:type="dxa"/>
            <w:tcBorders>
              <w:top w:val="single" w:sz="4" w:space="0" w:color="000000"/>
              <w:left w:val="single" w:sz="4" w:space="0" w:color="000000"/>
              <w:bottom w:val="single" w:sz="4" w:space="0" w:color="000000"/>
              <w:right w:val="single" w:sz="4" w:space="0" w:color="000000"/>
            </w:tcBorders>
          </w:tcPr>
          <w:p w14:paraId="7ECD6C09" w14:textId="77777777" w:rsidR="007F4338" w:rsidRPr="004F78E8" w:rsidRDefault="007F4338" w:rsidP="007F4338">
            <w:pPr>
              <w:spacing w:after="0" w:line="259" w:lineRule="auto"/>
              <w:ind w:left="8" w:firstLine="0"/>
              <w:rPr>
                <w:rFonts w:asciiTheme="minorHAnsi" w:hAnsiTheme="minorHAnsi"/>
                <w:sz w:val="20"/>
              </w:rPr>
            </w:pPr>
            <w:r w:rsidRPr="004F78E8">
              <w:rPr>
                <w:rFonts w:asciiTheme="minorHAnsi" w:hAnsiTheme="minorHAnsi"/>
                <w:sz w:val="20"/>
              </w:rPr>
              <w:t xml:space="preserve">Employees </w:t>
            </w:r>
          </w:p>
        </w:tc>
        <w:tc>
          <w:tcPr>
            <w:tcW w:w="2268" w:type="dxa"/>
            <w:tcBorders>
              <w:top w:val="single" w:sz="4" w:space="0" w:color="000000"/>
              <w:left w:val="single" w:sz="4" w:space="0" w:color="000000"/>
              <w:bottom w:val="single" w:sz="4" w:space="0" w:color="000000"/>
              <w:right w:val="single" w:sz="4" w:space="0" w:color="000000"/>
            </w:tcBorders>
          </w:tcPr>
          <w:p w14:paraId="29B690FA" w14:textId="77777777" w:rsidR="007F4338" w:rsidRPr="004F78E8" w:rsidRDefault="007F4338" w:rsidP="00EA4EF0">
            <w:pPr>
              <w:spacing w:after="0" w:line="239" w:lineRule="auto"/>
              <w:ind w:left="2" w:right="31" w:firstLine="0"/>
              <w:rPr>
                <w:rFonts w:asciiTheme="minorHAnsi" w:hAnsiTheme="minorHAnsi"/>
                <w:sz w:val="20"/>
              </w:rPr>
            </w:pPr>
            <w:r w:rsidRPr="004F78E8">
              <w:rPr>
                <w:rFonts w:asciiTheme="minorHAnsi" w:hAnsiTheme="minorHAnsi"/>
                <w:sz w:val="20"/>
              </w:rPr>
              <w:t xml:space="preserve">Loss of key personnel/difficulty in retaining Clerk </w:t>
            </w:r>
          </w:p>
        </w:tc>
        <w:tc>
          <w:tcPr>
            <w:tcW w:w="851" w:type="dxa"/>
            <w:tcBorders>
              <w:top w:val="single" w:sz="4" w:space="0" w:color="000000"/>
              <w:left w:val="single" w:sz="4" w:space="0" w:color="000000"/>
              <w:bottom w:val="single" w:sz="4" w:space="0" w:color="000000"/>
              <w:right w:val="single" w:sz="4" w:space="0" w:color="000000"/>
            </w:tcBorders>
          </w:tcPr>
          <w:p w14:paraId="5BE49C76"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M </w:t>
            </w:r>
          </w:p>
        </w:tc>
        <w:tc>
          <w:tcPr>
            <w:tcW w:w="7229" w:type="dxa"/>
            <w:tcBorders>
              <w:top w:val="single" w:sz="4" w:space="0" w:color="000000"/>
              <w:left w:val="single" w:sz="4" w:space="0" w:color="000000"/>
              <w:bottom w:val="single" w:sz="4" w:space="0" w:color="000000"/>
              <w:right w:val="single" w:sz="4" w:space="0" w:color="000000"/>
            </w:tcBorders>
          </w:tcPr>
          <w:p w14:paraId="6C534C4E" w14:textId="2EC5CDD9" w:rsidR="007F4338" w:rsidRPr="004F78E8" w:rsidRDefault="007F4338" w:rsidP="007F4338">
            <w:pPr>
              <w:spacing w:after="0" w:line="239" w:lineRule="auto"/>
              <w:ind w:left="5" w:right="13" w:firstLine="0"/>
              <w:rPr>
                <w:rFonts w:asciiTheme="minorHAnsi" w:hAnsiTheme="minorHAnsi"/>
                <w:sz w:val="20"/>
              </w:rPr>
            </w:pPr>
            <w:r w:rsidRPr="004F78E8">
              <w:rPr>
                <w:rFonts w:asciiTheme="minorHAnsi" w:hAnsiTheme="minorHAnsi"/>
                <w:sz w:val="20"/>
              </w:rPr>
              <w:t>CHMC has no employees</w:t>
            </w:r>
            <w:r w:rsidR="00EA4EF0" w:rsidRPr="004F78E8">
              <w:rPr>
                <w:rFonts w:asciiTheme="minorHAnsi" w:hAnsiTheme="minorHAnsi"/>
                <w:sz w:val="20"/>
              </w:rPr>
              <w:t xml:space="preserve">.  Horton Parish Clerk is currently </w:t>
            </w:r>
            <w:r w:rsidR="00EA020E" w:rsidRPr="004F78E8">
              <w:rPr>
                <w:rFonts w:asciiTheme="minorHAnsi" w:hAnsiTheme="minorHAnsi"/>
                <w:sz w:val="20"/>
              </w:rPr>
              <w:t xml:space="preserve">(July 2021) </w:t>
            </w:r>
            <w:r w:rsidR="00EA4EF0" w:rsidRPr="004F78E8">
              <w:rPr>
                <w:rFonts w:asciiTheme="minorHAnsi" w:hAnsiTheme="minorHAnsi"/>
                <w:sz w:val="20"/>
              </w:rPr>
              <w:t>clerk to CHMC but this is not statutory</w:t>
            </w:r>
          </w:p>
        </w:tc>
        <w:tc>
          <w:tcPr>
            <w:tcW w:w="3260" w:type="dxa"/>
            <w:tcBorders>
              <w:top w:val="single" w:sz="4" w:space="0" w:color="000000"/>
              <w:left w:val="single" w:sz="4" w:space="0" w:color="000000"/>
              <w:bottom w:val="single" w:sz="4" w:space="0" w:color="000000"/>
              <w:right w:val="single" w:sz="4" w:space="0" w:color="000000"/>
            </w:tcBorders>
          </w:tcPr>
          <w:p w14:paraId="52A34CB0"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Existing procedure adequate.  </w:t>
            </w:r>
          </w:p>
          <w:p w14:paraId="5DC1DB9F"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7F7BCF9A" w14:textId="77777777" w:rsidTr="00EA020E">
        <w:tblPrEx>
          <w:tblCellMar>
            <w:top w:w="10" w:type="dxa"/>
            <w:left w:w="103" w:type="dxa"/>
            <w:right w:w="69" w:type="dxa"/>
          </w:tblCellMar>
        </w:tblPrEx>
        <w:trPr>
          <w:trHeight w:val="1481"/>
        </w:trPr>
        <w:tc>
          <w:tcPr>
            <w:tcW w:w="524" w:type="dxa"/>
            <w:tcBorders>
              <w:top w:val="single" w:sz="4" w:space="0" w:color="000000"/>
              <w:left w:val="single" w:sz="4" w:space="0" w:color="000000"/>
              <w:bottom w:val="single" w:sz="4" w:space="0" w:color="000000"/>
              <w:right w:val="single" w:sz="4" w:space="0" w:color="000000"/>
            </w:tcBorders>
          </w:tcPr>
          <w:p w14:paraId="09C69498" w14:textId="77777777" w:rsidR="007F4338" w:rsidRPr="004F78E8" w:rsidRDefault="00AB1999" w:rsidP="00AB1999">
            <w:pPr>
              <w:spacing w:after="0" w:line="259" w:lineRule="auto"/>
              <w:ind w:left="8" w:firstLine="0"/>
              <w:jc w:val="center"/>
              <w:rPr>
                <w:rFonts w:asciiTheme="minorHAnsi" w:hAnsiTheme="minorHAnsi"/>
                <w:sz w:val="20"/>
              </w:rPr>
            </w:pPr>
            <w:r w:rsidRPr="004F78E8">
              <w:rPr>
                <w:rFonts w:asciiTheme="minorHAnsi" w:hAnsiTheme="minorHAnsi"/>
                <w:sz w:val="20"/>
              </w:rPr>
              <w:t>19</w:t>
            </w:r>
          </w:p>
        </w:tc>
        <w:tc>
          <w:tcPr>
            <w:tcW w:w="1275" w:type="dxa"/>
            <w:tcBorders>
              <w:top w:val="single" w:sz="4" w:space="0" w:color="000000"/>
              <w:left w:val="single" w:sz="4" w:space="0" w:color="000000"/>
              <w:bottom w:val="single" w:sz="4" w:space="0" w:color="000000"/>
              <w:right w:val="single" w:sz="4" w:space="0" w:color="000000"/>
            </w:tcBorders>
          </w:tcPr>
          <w:p w14:paraId="223F5061" w14:textId="77777777" w:rsidR="007F4338" w:rsidRPr="004F78E8" w:rsidRDefault="007F4338" w:rsidP="007F4338">
            <w:pPr>
              <w:spacing w:after="0" w:line="259" w:lineRule="auto"/>
              <w:ind w:left="8" w:firstLine="0"/>
              <w:rPr>
                <w:rFonts w:asciiTheme="minorHAnsi" w:hAnsiTheme="minorHAnsi"/>
                <w:sz w:val="20"/>
              </w:rPr>
            </w:pPr>
          </w:p>
        </w:tc>
        <w:tc>
          <w:tcPr>
            <w:tcW w:w="2268" w:type="dxa"/>
            <w:tcBorders>
              <w:top w:val="single" w:sz="4" w:space="0" w:color="000000"/>
              <w:left w:val="single" w:sz="4" w:space="0" w:color="000000"/>
              <w:bottom w:val="single" w:sz="4" w:space="0" w:color="000000"/>
              <w:right w:val="single" w:sz="4" w:space="0" w:color="000000"/>
            </w:tcBorders>
          </w:tcPr>
          <w:p w14:paraId="71FB65D0" w14:textId="77777777" w:rsidR="007F4338" w:rsidRPr="004F78E8" w:rsidRDefault="007F4338" w:rsidP="007F4338">
            <w:pPr>
              <w:spacing w:after="0" w:line="239" w:lineRule="auto"/>
              <w:ind w:left="2" w:right="31" w:firstLine="0"/>
              <w:rPr>
                <w:rFonts w:asciiTheme="minorHAnsi" w:hAnsiTheme="minorHAnsi"/>
                <w:sz w:val="20"/>
              </w:rPr>
            </w:pPr>
            <w:r w:rsidRPr="004F78E8">
              <w:rPr>
                <w:rFonts w:asciiTheme="minorHAnsi" w:hAnsiTheme="minorHAnsi"/>
                <w:sz w:val="20"/>
              </w:rPr>
              <w:t xml:space="preserve">Sudden/unexpected loss of key personnel </w:t>
            </w:r>
          </w:p>
        </w:tc>
        <w:tc>
          <w:tcPr>
            <w:tcW w:w="851" w:type="dxa"/>
            <w:tcBorders>
              <w:top w:val="single" w:sz="4" w:space="0" w:color="000000"/>
              <w:left w:val="single" w:sz="4" w:space="0" w:color="000000"/>
              <w:bottom w:val="single" w:sz="4" w:space="0" w:color="000000"/>
              <w:right w:val="single" w:sz="4" w:space="0" w:color="000000"/>
            </w:tcBorders>
          </w:tcPr>
          <w:p w14:paraId="547DCED4"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H</w:t>
            </w:r>
          </w:p>
        </w:tc>
        <w:tc>
          <w:tcPr>
            <w:tcW w:w="7229" w:type="dxa"/>
            <w:tcBorders>
              <w:top w:val="single" w:sz="4" w:space="0" w:color="000000"/>
              <w:left w:val="single" w:sz="4" w:space="0" w:color="000000"/>
              <w:bottom w:val="single" w:sz="4" w:space="0" w:color="000000"/>
              <w:right w:val="single" w:sz="4" w:space="0" w:color="000000"/>
            </w:tcBorders>
          </w:tcPr>
          <w:p w14:paraId="79747500" w14:textId="77777777" w:rsidR="007F4338" w:rsidRPr="004F78E8" w:rsidRDefault="007F4338" w:rsidP="00EA4EF0">
            <w:pPr>
              <w:spacing w:after="0" w:line="259" w:lineRule="auto"/>
              <w:ind w:left="7" w:right="684" w:firstLine="0"/>
              <w:rPr>
                <w:rFonts w:asciiTheme="minorHAnsi" w:hAnsiTheme="minorHAnsi"/>
                <w:sz w:val="20"/>
              </w:rPr>
            </w:pPr>
            <w:r w:rsidRPr="004F78E8">
              <w:rPr>
                <w:rFonts w:asciiTheme="minorHAnsi" w:hAnsiTheme="minorHAnsi"/>
                <w:sz w:val="20"/>
              </w:rPr>
              <w:t>CHMC have put measures in place to ensure that the Chairman and Vice-Chairman have access to all records including email passwords, bank accounts and historical records. In the event of sudden loss of key personnel, they would take personal responsibility for day-to-day affairs and immediately start a recruitment process for the replacement personnel</w:t>
            </w:r>
          </w:p>
        </w:tc>
        <w:tc>
          <w:tcPr>
            <w:tcW w:w="3260" w:type="dxa"/>
            <w:tcBorders>
              <w:top w:val="single" w:sz="4" w:space="0" w:color="000000"/>
              <w:left w:val="single" w:sz="4" w:space="0" w:color="000000"/>
              <w:bottom w:val="single" w:sz="4" w:space="0" w:color="000000"/>
              <w:right w:val="single" w:sz="4" w:space="0" w:color="000000"/>
            </w:tcBorders>
          </w:tcPr>
          <w:p w14:paraId="03B986FA" w14:textId="77777777" w:rsidR="007F4338" w:rsidRPr="004F78E8" w:rsidRDefault="007F4338" w:rsidP="007F4338">
            <w:pPr>
              <w:spacing w:after="0" w:line="239" w:lineRule="auto"/>
              <w:ind w:left="2"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3E7A8A95" w14:textId="77777777" w:rsidTr="00EA020E">
        <w:tblPrEx>
          <w:tblCellMar>
            <w:top w:w="10" w:type="dxa"/>
            <w:left w:w="103" w:type="dxa"/>
            <w:right w:w="69" w:type="dxa"/>
          </w:tblCellMar>
        </w:tblPrEx>
        <w:trPr>
          <w:trHeight w:val="1044"/>
        </w:trPr>
        <w:tc>
          <w:tcPr>
            <w:tcW w:w="524" w:type="dxa"/>
            <w:tcBorders>
              <w:top w:val="single" w:sz="4" w:space="0" w:color="000000"/>
              <w:left w:val="single" w:sz="4" w:space="0" w:color="000000"/>
              <w:bottom w:val="single" w:sz="4" w:space="0" w:color="000000"/>
              <w:right w:val="single" w:sz="4" w:space="0" w:color="000000"/>
            </w:tcBorders>
          </w:tcPr>
          <w:p w14:paraId="4BD83C48" w14:textId="77777777" w:rsidR="007F4338" w:rsidRPr="004F78E8" w:rsidRDefault="00AB1999" w:rsidP="00AB1999">
            <w:pPr>
              <w:spacing w:after="0" w:line="259" w:lineRule="auto"/>
              <w:ind w:left="8" w:firstLine="0"/>
              <w:jc w:val="center"/>
              <w:rPr>
                <w:rFonts w:asciiTheme="minorHAnsi" w:hAnsiTheme="minorHAnsi"/>
                <w:sz w:val="20"/>
              </w:rPr>
            </w:pPr>
            <w:r w:rsidRPr="004F78E8">
              <w:rPr>
                <w:rFonts w:asciiTheme="minorHAnsi" w:hAnsiTheme="minorHAnsi"/>
                <w:sz w:val="20"/>
              </w:rPr>
              <w:t>20</w:t>
            </w:r>
          </w:p>
        </w:tc>
        <w:tc>
          <w:tcPr>
            <w:tcW w:w="1275" w:type="dxa"/>
            <w:tcBorders>
              <w:top w:val="single" w:sz="4" w:space="0" w:color="000000"/>
              <w:left w:val="single" w:sz="4" w:space="0" w:color="000000"/>
              <w:bottom w:val="single" w:sz="4" w:space="0" w:color="000000"/>
              <w:right w:val="single" w:sz="4" w:space="0" w:color="000000"/>
            </w:tcBorders>
          </w:tcPr>
          <w:p w14:paraId="418D8161" w14:textId="77777777" w:rsidR="007F4338" w:rsidRPr="004F78E8" w:rsidRDefault="007F4338" w:rsidP="007F4338">
            <w:pPr>
              <w:spacing w:after="0" w:line="259" w:lineRule="auto"/>
              <w:ind w:left="8"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A93D4D"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Fraud by staff  </w:t>
            </w:r>
          </w:p>
          <w:p w14:paraId="33A1B5B9"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DC552B2"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L  </w:t>
            </w:r>
          </w:p>
          <w:p w14:paraId="7602645B"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4D0F443" w14:textId="1B39E61B" w:rsidR="007F4338" w:rsidRPr="004F78E8" w:rsidRDefault="007F4338" w:rsidP="007F4338">
            <w:pPr>
              <w:spacing w:after="1" w:line="237" w:lineRule="auto"/>
              <w:ind w:left="7" w:firstLine="0"/>
              <w:rPr>
                <w:rFonts w:asciiTheme="minorHAnsi" w:hAnsiTheme="minorHAnsi"/>
                <w:color w:val="FF0000"/>
                <w:sz w:val="20"/>
              </w:rPr>
            </w:pPr>
            <w:r w:rsidRPr="004F78E8">
              <w:rPr>
                <w:rFonts w:asciiTheme="minorHAnsi" w:hAnsiTheme="minorHAnsi"/>
                <w:sz w:val="20"/>
              </w:rPr>
              <w:t>Minimal cash handled [hirers encouraged to pay by bank transfer</w:t>
            </w:r>
            <w:r w:rsidRPr="004F78E8">
              <w:rPr>
                <w:rFonts w:asciiTheme="minorHAnsi" w:hAnsiTheme="minorHAnsi"/>
                <w:color w:val="FF0000"/>
                <w:sz w:val="20"/>
              </w:rPr>
              <w:t xml:space="preserve">].   2 committee members </w:t>
            </w:r>
            <w:r w:rsidR="00EA020E" w:rsidRPr="004F78E8">
              <w:rPr>
                <w:rFonts w:asciiTheme="minorHAnsi" w:hAnsiTheme="minorHAnsi"/>
                <w:color w:val="FF0000"/>
                <w:sz w:val="20"/>
              </w:rPr>
              <w:t>approve payments (member and treasurer</w:t>
            </w:r>
            <w:proofErr w:type="gramStart"/>
            <w:r w:rsidR="00EA020E" w:rsidRPr="004F78E8">
              <w:rPr>
                <w:rFonts w:asciiTheme="minorHAnsi" w:hAnsiTheme="minorHAnsi"/>
                <w:color w:val="FF0000"/>
                <w:sz w:val="20"/>
              </w:rPr>
              <w:t xml:space="preserve">) </w:t>
            </w:r>
            <w:r w:rsidRPr="004F78E8">
              <w:rPr>
                <w:rFonts w:asciiTheme="minorHAnsi" w:hAnsiTheme="minorHAnsi"/>
                <w:color w:val="FF0000"/>
                <w:sz w:val="20"/>
              </w:rPr>
              <w:t xml:space="preserve"> cheques</w:t>
            </w:r>
            <w:proofErr w:type="gramEnd"/>
            <w:r w:rsidRPr="004F78E8">
              <w:rPr>
                <w:rFonts w:asciiTheme="minorHAnsi" w:hAnsiTheme="minorHAnsi"/>
                <w:color w:val="FF0000"/>
                <w:sz w:val="20"/>
              </w:rPr>
              <w:t xml:space="preserve">. Bank balances reported at each meeting, bank statements available for inspection </w:t>
            </w:r>
          </w:p>
          <w:p w14:paraId="6F379C42" w14:textId="77777777" w:rsidR="007F4338" w:rsidRPr="004F78E8" w:rsidRDefault="007F4338" w:rsidP="007F4338">
            <w:pPr>
              <w:spacing w:after="0" w:line="259" w:lineRule="auto"/>
              <w:ind w:left="7" w:firstLine="0"/>
              <w:rPr>
                <w:rFonts w:asciiTheme="minorHAnsi" w:hAnsiTheme="minorHAnsi"/>
                <w:b/>
                <w:color w:val="FF0000"/>
                <w:sz w:val="20"/>
              </w:rPr>
            </w:pPr>
            <w:r w:rsidRPr="004F78E8">
              <w:rPr>
                <w:rFonts w:asciiTheme="minorHAnsi" w:hAnsiTheme="minorHAnsi"/>
                <w:b/>
                <w:color w:val="auto"/>
                <w:sz w:val="20"/>
                <w:highlight w:val="yellow"/>
              </w:rPr>
              <w:t>Fidelity Guarantee included in insurance (£250,000</w:t>
            </w:r>
            <w:proofErr w:type="gramStart"/>
            <w:r w:rsidRPr="004F78E8">
              <w:rPr>
                <w:rFonts w:asciiTheme="minorHAnsi" w:hAnsiTheme="minorHAnsi"/>
                <w:b/>
                <w:color w:val="auto"/>
                <w:sz w:val="20"/>
                <w:highlight w:val="yellow"/>
              </w:rPr>
              <w:t>) ???</w:t>
            </w:r>
            <w:proofErr w:type="gramEnd"/>
          </w:p>
        </w:tc>
        <w:tc>
          <w:tcPr>
            <w:tcW w:w="3260" w:type="dxa"/>
            <w:tcBorders>
              <w:top w:val="single" w:sz="4" w:space="0" w:color="000000"/>
              <w:left w:val="single" w:sz="4" w:space="0" w:color="000000"/>
              <w:bottom w:val="single" w:sz="4" w:space="0" w:color="000000"/>
              <w:right w:val="single" w:sz="4" w:space="0" w:color="000000"/>
            </w:tcBorders>
          </w:tcPr>
          <w:p w14:paraId="43727BB9"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Existing procedure adequate.  </w:t>
            </w:r>
          </w:p>
          <w:p w14:paraId="1A0149D7"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 </w:t>
            </w:r>
          </w:p>
        </w:tc>
      </w:tr>
      <w:tr w:rsidR="007F4338" w:rsidRPr="00982E6D" w14:paraId="05059CBB" w14:textId="77777777" w:rsidTr="00EA020E">
        <w:tblPrEx>
          <w:tblCellMar>
            <w:top w:w="10" w:type="dxa"/>
            <w:left w:w="103" w:type="dxa"/>
            <w:right w:w="69" w:type="dxa"/>
          </w:tblCellMar>
        </w:tblPrEx>
        <w:trPr>
          <w:trHeight w:val="251"/>
        </w:trPr>
        <w:tc>
          <w:tcPr>
            <w:tcW w:w="524" w:type="dxa"/>
            <w:tcBorders>
              <w:top w:val="single" w:sz="4" w:space="0" w:color="000000"/>
              <w:left w:val="single" w:sz="4" w:space="0" w:color="000000"/>
              <w:bottom w:val="single" w:sz="4" w:space="0" w:color="000000"/>
              <w:right w:val="single" w:sz="4" w:space="0" w:color="000000"/>
            </w:tcBorders>
          </w:tcPr>
          <w:p w14:paraId="7E2348EC" w14:textId="77777777" w:rsidR="007F4338" w:rsidRPr="004F78E8" w:rsidRDefault="00AB1999" w:rsidP="00AB1999">
            <w:pPr>
              <w:spacing w:after="0" w:line="259" w:lineRule="auto"/>
              <w:ind w:left="8" w:firstLine="0"/>
              <w:jc w:val="center"/>
              <w:rPr>
                <w:rFonts w:asciiTheme="minorHAnsi" w:hAnsiTheme="minorHAnsi"/>
                <w:sz w:val="20"/>
              </w:rPr>
            </w:pPr>
            <w:r w:rsidRPr="004F78E8">
              <w:rPr>
                <w:rFonts w:asciiTheme="minorHAnsi" w:hAnsiTheme="minorHAnsi"/>
                <w:sz w:val="20"/>
              </w:rPr>
              <w:t>21</w:t>
            </w:r>
          </w:p>
        </w:tc>
        <w:tc>
          <w:tcPr>
            <w:tcW w:w="1275" w:type="dxa"/>
            <w:tcBorders>
              <w:top w:val="single" w:sz="4" w:space="0" w:color="000000"/>
              <w:left w:val="single" w:sz="4" w:space="0" w:color="000000"/>
              <w:bottom w:val="single" w:sz="4" w:space="0" w:color="000000"/>
              <w:right w:val="single" w:sz="4" w:space="0" w:color="000000"/>
            </w:tcBorders>
          </w:tcPr>
          <w:p w14:paraId="2AB17AED" w14:textId="77777777" w:rsidR="007F4338" w:rsidRPr="004F78E8" w:rsidRDefault="007F4338" w:rsidP="007F4338">
            <w:pPr>
              <w:spacing w:after="0" w:line="259" w:lineRule="auto"/>
              <w:ind w:left="8" w:firstLine="0"/>
              <w:rPr>
                <w:rFonts w:asciiTheme="minorHAnsi" w:hAnsiTheme="minorHAnsi"/>
                <w:sz w:val="20"/>
              </w:rPr>
            </w:pPr>
            <w:r w:rsidRPr="004F78E8">
              <w:rPr>
                <w:rFonts w:asciiTheme="minorHAnsi" w:hAnsiTheme="minorHAnsi"/>
                <w:sz w:val="20"/>
              </w:rPr>
              <w:t xml:space="preserve">VAT  </w:t>
            </w:r>
          </w:p>
        </w:tc>
        <w:tc>
          <w:tcPr>
            <w:tcW w:w="2268" w:type="dxa"/>
            <w:tcBorders>
              <w:top w:val="single" w:sz="4" w:space="0" w:color="000000"/>
              <w:left w:val="single" w:sz="4" w:space="0" w:color="000000"/>
              <w:bottom w:val="single" w:sz="4" w:space="0" w:color="000000"/>
              <w:right w:val="single" w:sz="4" w:space="0" w:color="000000"/>
            </w:tcBorders>
          </w:tcPr>
          <w:p w14:paraId="75C58CDE"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Re-claiming/charging  </w:t>
            </w:r>
          </w:p>
        </w:tc>
        <w:tc>
          <w:tcPr>
            <w:tcW w:w="851" w:type="dxa"/>
            <w:tcBorders>
              <w:top w:val="single" w:sz="4" w:space="0" w:color="000000"/>
              <w:left w:val="single" w:sz="4" w:space="0" w:color="000000"/>
              <w:bottom w:val="single" w:sz="4" w:space="0" w:color="000000"/>
              <w:right w:val="single" w:sz="4" w:space="0" w:color="000000"/>
            </w:tcBorders>
          </w:tcPr>
          <w:p w14:paraId="36BA1862" w14:textId="77777777" w:rsidR="007F4338" w:rsidRPr="004F78E8" w:rsidRDefault="007F4338" w:rsidP="007F4338">
            <w:pPr>
              <w:spacing w:after="0" w:line="259" w:lineRule="auto"/>
              <w:ind w:left="14"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1C464BA2" w14:textId="77777777" w:rsidR="007F4338" w:rsidRPr="004F78E8" w:rsidRDefault="007F4338" w:rsidP="007F4338">
            <w:pPr>
              <w:spacing w:after="0" w:line="259" w:lineRule="auto"/>
              <w:ind w:left="7" w:firstLine="0"/>
              <w:rPr>
                <w:rFonts w:asciiTheme="minorHAnsi" w:hAnsiTheme="minorHAnsi"/>
                <w:sz w:val="20"/>
              </w:rPr>
            </w:pPr>
            <w:r w:rsidRPr="004F78E8">
              <w:rPr>
                <w:rFonts w:asciiTheme="minorHAnsi" w:hAnsiTheme="minorHAnsi"/>
                <w:sz w:val="20"/>
              </w:rPr>
              <w:t xml:space="preserve">CHMC does not reclaim VAT </w:t>
            </w:r>
          </w:p>
        </w:tc>
        <w:tc>
          <w:tcPr>
            <w:tcW w:w="3260" w:type="dxa"/>
            <w:tcBorders>
              <w:top w:val="single" w:sz="4" w:space="0" w:color="000000"/>
              <w:left w:val="single" w:sz="4" w:space="0" w:color="000000"/>
              <w:bottom w:val="single" w:sz="4" w:space="0" w:color="000000"/>
              <w:right w:val="single" w:sz="4" w:space="0" w:color="000000"/>
            </w:tcBorders>
          </w:tcPr>
          <w:p w14:paraId="4FD04C22" w14:textId="77777777" w:rsidR="007F4338" w:rsidRPr="004F78E8" w:rsidRDefault="007F4338" w:rsidP="007F4338">
            <w:pPr>
              <w:spacing w:after="0" w:line="259" w:lineRule="auto"/>
              <w:ind w:left="2"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544561A7" w14:textId="77777777" w:rsidTr="00EA020E">
        <w:tblPrEx>
          <w:tblCellMar>
            <w:top w:w="10" w:type="dxa"/>
            <w:left w:w="106" w:type="dxa"/>
            <w:right w:w="109" w:type="dxa"/>
          </w:tblCellMar>
        </w:tblPrEx>
        <w:trPr>
          <w:trHeight w:val="702"/>
        </w:trPr>
        <w:tc>
          <w:tcPr>
            <w:tcW w:w="524" w:type="dxa"/>
            <w:tcBorders>
              <w:top w:val="single" w:sz="4" w:space="0" w:color="000000"/>
              <w:left w:val="single" w:sz="4" w:space="0" w:color="000000"/>
              <w:bottom w:val="single" w:sz="4" w:space="0" w:color="000000"/>
              <w:right w:val="single" w:sz="4" w:space="0" w:color="000000"/>
            </w:tcBorders>
          </w:tcPr>
          <w:p w14:paraId="435A6662"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lastRenderedPageBreak/>
              <w:t>22</w:t>
            </w:r>
          </w:p>
        </w:tc>
        <w:tc>
          <w:tcPr>
            <w:tcW w:w="1275" w:type="dxa"/>
            <w:tcBorders>
              <w:top w:val="single" w:sz="4" w:space="0" w:color="000000"/>
              <w:left w:val="single" w:sz="4" w:space="0" w:color="000000"/>
              <w:bottom w:val="single" w:sz="4" w:space="0" w:color="000000"/>
              <w:right w:val="single" w:sz="4" w:space="0" w:color="000000"/>
            </w:tcBorders>
          </w:tcPr>
          <w:p w14:paraId="7E169D22"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Annual Return  </w:t>
            </w:r>
          </w:p>
        </w:tc>
        <w:tc>
          <w:tcPr>
            <w:tcW w:w="2268" w:type="dxa"/>
            <w:tcBorders>
              <w:top w:val="single" w:sz="4" w:space="0" w:color="000000"/>
              <w:left w:val="single" w:sz="4" w:space="0" w:color="000000"/>
              <w:bottom w:val="single" w:sz="4" w:space="0" w:color="000000"/>
              <w:right w:val="single" w:sz="4" w:space="0" w:color="000000"/>
            </w:tcBorders>
          </w:tcPr>
          <w:p w14:paraId="449711E5"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Submit within time limits  </w:t>
            </w:r>
          </w:p>
        </w:tc>
        <w:tc>
          <w:tcPr>
            <w:tcW w:w="851" w:type="dxa"/>
            <w:tcBorders>
              <w:top w:val="single" w:sz="4" w:space="0" w:color="000000"/>
              <w:left w:val="single" w:sz="4" w:space="0" w:color="000000"/>
              <w:bottom w:val="single" w:sz="4" w:space="0" w:color="000000"/>
              <w:right w:val="single" w:sz="4" w:space="0" w:color="000000"/>
            </w:tcBorders>
          </w:tcPr>
          <w:p w14:paraId="7296516F"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0BBF07F6" w14:textId="3B5BB235" w:rsidR="007F4338" w:rsidRPr="004F78E8" w:rsidRDefault="007F4338" w:rsidP="00EA020E">
            <w:pPr>
              <w:spacing w:after="0" w:line="259" w:lineRule="auto"/>
              <w:ind w:left="5" w:firstLine="0"/>
              <w:rPr>
                <w:rFonts w:asciiTheme="minorHAnsi" w:hAnsiTheme="minorHAnsi"/>
                <w:sz w:val="20"/>
              </w:rPr>
            </w:pPr>
            <w:r w:rsidRPr="004F78E8">
              <w:rPr>
                <w:rFonts w:asciiTheme="minorHAnsi" w:hAnsiTheme="minorHAnsi"/>
                <w:sz w:val="20"/>
              </w:rPr>
              <w:t xml:space="preserve">Annual Return is completed and signed by </w:t>
            </w:r>
            <w:r w:rsidR="00EA020E" w:rsidRPr="004F78E8">
              <w:rPr>
                <w:rFonts w:asciiTheme="minorHAnsi" w:hAnsiTheme="minorHAnsi"/>
                <w:sz w:val="20"/>
              </w:rPr>
              <w:t>treasurer</w:t>
            </w:r>
            <w:r w:rsidRPr="004F78E8">
              <w:rPr>
                <w:rFonts w:asciiTheme="minorHAnsi" w:hAnsiTheme="minorHAnsi"/>
                <w:sz w:val="20"/>
              </w:rPr>
              <w:t xml:space="preserve">, submitted to an internal auditor for </w:t>
            </w:r>
            <w:r w:rsidR="00EA020E" w:rsidRPr="004F78E8">
              <w:rPr>
                <w:rFonts w:asciiTheme="minorHAnsi" w:hAnsiTheme="minorHAnsi"/>
                <w:sz w:val="20"/>
              </w:rPr>
              <w:t xml:space="preserve">checking </w:t>
            </w:r>
            <w:r w:rsidRPr="004F78E8">
              <w:rPr>
                <w:rFonts w:asciiTheme="minorHAnsi" w:hAnsiTheme="minorHAnsi"/>
                <w:sz w:val="20"/>
              </w:rPr>
              <w:t xml:space="preserve">and signing then sent on to the Charities Commission within time limit.  </w:t>
            </w:r>
          </w:p>
        </w:tc>
        <w:tc>
          <w:tcPr>
            <w:tcW w:w="3260" w:type="dxa"/>
            <w:tcBorders>
              <w:top w:val="single" w:sz="4" w:space="0" w:color="000000"/>
              <w:left w:val="single" w:sz="4" w:space="0" w:color="000000"/>
              <w:bottom w:val="single" w:sz="4" w:space="0" w:color="000000"/>
              <w:right w:val="single" w:sz="4" w:space="0" w:color="000000"/>
            </w:tcBorders>
          </w:tcPr>
          <w:p w14:paraId="3AA12CED"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45B0312D" w14:textId="77777777" w:rsidTr="00EA020E">
        <w:tblPrEx>
          <w:tblCellMar>
            <w:top w:w="10" w:type="dxa"/>
            <w:left w:w="106" w:type="dxa"/>
            <w:right w:w="109" w:type="dxa"/>
          </w:tblCellMar>
        </w:tblPrEx>
        <w:trPr>
          <w:trHeight w:val="406"/>
        </w:trPr>
        <w:tc>
          <w:tcPr>
            <w:tcW w:w="524" w:type="dxa"/>
            <w:tcBorders>
              <w:top w:val="single" w:sz="4" w:space="0" w:color="000000"/>
              <w:left w:val="single" w:sz="4" w:space="0" w:color="000000"/>
              <w:bottom w:val="single" w:sz="4" w:space="0" w:color="000000"/>
              <w:right w:val="single" w:sz="4" w:space="0" w:color="000000"/>
            </w:tcBorders>
          </w:tcPr>
          <w:p w14:paraId="04C0308B"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23</w:t>
            </w:r>
          </w:p>
        </w:tc>
        <w:tc>
          <w:tcPr>
            <w:tcW w:w="1275" w:type="dxa"/>
            <w:tcBorders>
              <w:top w:val="single" w:sz="4" w:space="0" w:color="000000"/>
              <w:left w:val="single" w:sz="4" w:space="0" w:color="000000"/>
              <w:bottom w:val="single" w:sz="4" w:space="0" w:color="000000"/>
              <w:right w:val="single" w:sz="4" w:space="0" w:color="000000"/>
            </w:tcBorders>
          </w:tcPr>
          <w:p w14:paraId="5C12F50C"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Legal Powers </w:t>
            </w:r>
          </w:p>
        </w:tc>
        <w:tc>
          <w:tcPr>
            <w:tcW w:w="2268" w:type="dxa"/>
            <w:tcBorders>
              <w:top w:val="single" w:sz="4" w:space="0" w:color="000000"/>
              <w:left w:val="single" w:sz="4" w:space="0" w:color="000000"/>
              <w:bottom w:val="single" w:sz="4" w:space="0" w:color="000000"/>
              <w:right w:val="single" w:sz="4" w:space="0" w:color="000000"/>
            </w:tcBorders>
          </w:tcPr>
          <w:p w14:paraId="5E4FC22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Illegal activity or payments </w:t>
            </w:r>
          </w:p>
        </w:tc>
        <w:tc>
          <w:tcPr>
            <w:tcW w:w="851" w:type="dxa"/>
            <w:tcBorders>
              <w:top w:val="single" w:sz="4" w:space="0" w:color="000000"/>
              <w:left w:val="single" w:sz="4" w:space="0" w:color="000000"/>
              <w:bottom w:val="single" w:sz="4" w:space="0" w:color="000000"/>
              <w:right w:val="single" w:sz="4" w:space="0" w:color="000000"/>
            </w:tcBorders>
          </w:tcPr>
          <w:p w14:paraId="34D8F2A5"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01E1638F" w14:textId="77777777" w:rsidR="007F4338" w:rsidRPr="004F78E8" w:rsidRDefault="007F4338" w:rsidP="00EA4EF0">
            <w:pPr>
              <w:spacing w:after="0" w:line="259" w:lineRule="auto"/>
              <w:ind w:left="5" w:firstLine="0"/>
              <w:rPr>
                <w:rFonts w:asciiTheme="minorHAnsi" w:hAnsiTheme="minorHAnsi"/>
                <w:sz w:val="20"/>
              </w:rPr>
            </w:pPr>
            <w:r w:rsidRPr="004F78E8">
              <w:rPr>
                <w:rFonts w:asciiTheme="minorHAnsi" w:hAnsiTheme="minorHAnsi"/>
                <w:sz w:val="20"/>
              </w:rPr>
              <w:t xml:space="preserve">All activity and payments within the powers of the CHMC to be resolved and minuted at </w:t>
            </w:r>
            <w:r w:rsidR="00EA4EF0" w:rsidRPr="004F78E8">
              <w:rPr>
                <w:rFonts w:asciiTheme="minorHAnsi" w:hAnsiTheme="minorHAnsi"/>
                <w:sz w:val="20"/>
              </w:rPr>
              <w:t>CHMC</w:t>
            </w:r>
            <w:r w:rsidRPr="004F78E8">
              <w:rPr>
                <w:rFonts w:asciiTheme="minorHAnsi" w:hAnsiTheme="minorHAnsi"/>
                <w:sz w:val="20"/>
              </w:rPr>
              <w:t xml:space="preserve"> Meetings. </w:t>
            </w:r>
          </w:p>
        </w:tc>
        <w:tc>
          <w:tcPr>
            <w:tcW w:w="3260" w:type="dxa"/>
            <w:tcBorders>
              <w:top w:val="single" w:sz="4" w:space="0" w:color="000000"/>
              <w:left w:val="single" w:sz="4" w:space="0" w:color="000000"/>
              <w:bottom w:val="single" w:sz="4" w:space="0" w:color="000000"/>
              <w:right w:val="single" w:sz="4" w:space="0" w:color="000000"/>
            </w:tcBorders>
          </w:tcPr>
          <w:p w14:paraId="3EB52098"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Treasurer and Members have a duty to only permit authorised (legal) transactions </w:t>
            </w:r>
          </w:p>
        </w:tc>
      </w:tr>
      <w:tr w:rsidR="007F4338" w:rsidRPr="00982E6D" w14:paraId="2CFD39AF" w14:textId="77777777" w:rsidTr="00EA020E">
        <w:tblPrEx>
          <w:tblCellMar>
            <w:top w:w="10" w:type="dxa"/>
            <w:left w:w="106" w:type="dxa"/>
            <w:right w:w="109" w:type="dxa"/>
          </w:tblCellMar>
        </w:tblPrEx>
        <w:trPr>
          <w:trHeight w:val="1422"/>
        </w:trPr>
        <w:tc>
          <w:tcPr>
            <w:tcW w:w="524" w:type="dxa"/>
            <w:tcBorders>
              <w:top w:val="single" w:sz="4" w:space="0" w:color="000000"/>
              <w:left w:val="single" w:sz="4" w:space="0" w:color="000000"/>
              <w:bottom w:val="single" w:sz="4" w:space="0" w:color="000000"/>
              <w:right w:val="single" w:sz="4" w:space="0" w:color="000000"/>
            </w:tcBorders>
          </w:tcPr>
          <w:p w14:paraId="135B608B"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24</w:t>
            </w:r>
          </w:p>
        </w:tc>
        <w:tc>
          <w:tcPr>
            <w:tcW w:w="1275" w:type="dxa"/>
            <w:tcBorders>
              <w:top w:val="single" w:sz="4" w:space="0" w:color="000000"/>
              <w:left w:val="single" w:sz="4" w:space="0" w:color="000000"/>
              <w:bottom w:val="single" w:sz="4" w:space="0" w:color="000000"/>
              <w:right w:val="single" w:sz="4" w:space="0" w:color="000000"/>
            </w:tcBorders>
          </w:tcPr>
          <w:p w14:paraId="33937C2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Minutes / Agendas / </w:t>
            </w:r>
          </w:p>
          <w:p w14:paraId="3C0DCA57"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Notices / Statutory </w:t>
            </w:r>
          </w:p>
          <w:p w14:paraId="781848F7"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Documents </w:t>
            </w:r>
          </w:p>
        </w:tc>
        <w:tc>
          <w:tcPr>
            <w:tcW w:w="2268" w:type="dxa"/>
            <w:tcBorders>
              <w:top w:val="single" w:sz="4" w:space="0" w:color="000000"/>
              <w:left w:val="single" w:sz="4" w:space="0" w:color="000000"/>
              <w:bottom w:val="single" w:sz="4" w:space="0" w:color="000000"/>
              <w:right w:val="single" w:sz="4" w:space="0" w:color="000000"/>
            </w:tcBorders>
          </w:tcPr>
          <w:p w14:paraId="56B41202"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Accuracy and legality  </w:t>
            </w:r>
          </w:p>
          <w:p w14:paraId="5523AE51"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4E3403A"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2D23D30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2629059" w14:textId="77777777" w:rsidR="007F4338" w:rsidRPr="004F78E8" w:rsidRDefault="007F4338" w:rsidP="007F4338">
            <w:pPr>
              <w:spacing w:after="0" w:line="239" w:lineRule="auto"/>
              <w:ind w:left="5" w:firstLine="0"/>
              <w:rPr>
                <w:rFonts w:asciiTheme="minorHAnsi" w:hAnsiTheme="minorHAnsi"/>
                <w:sz w:val="20"/>
              </w:rPr>
            </w:pPr>
            <w:r w:rsidRPr="004F78E8">
              <w:rPr>
                <w:rFonts w:asciiTheme="minorHAnsi" w:hAnsiTheme="minorHAnsi"/>
                <w:sz w:val="20"/>
              </w:rPr>
              <w:t xml:space="preserve">Minutes and agenda are produced in the prescribed method by the Clerk and adhere to the legal requirements.  </w:t>
            </w:r>
          </w:p>
          <w:p w14:paraId="2A488F02" w14:textId="77777777" w:rsidR="007F4338" w:rsidRPr="004F78E8" w:rsidRDefault="007F4338" w:rsidP="007F4338">
            <w:pPr>
              <w:spacing w:after="0" w:line="239" w:lineRule="auto"/>
              <w:ind w:left="5" w:firstLine="0"/>
              <w:rPr>
                <w:rFonts w:asciiTheme="minorHAnsi" w:hAnsiTheme="minorHAnsi"/>
                <w:sz w:val="20"/>
              </w:rPr>
            </w:pPr>
            <w:r w:rsidRPr="004F78E8">
              <w:rPr>
                <w:rFonts w:asciiTheme="minorHAnsi" w:hAnsiTheme="minorHAnsi"/>
                <w:sz w:val="20"/>
              </w:rPr>
              <w:t xml:space="preserve">Minutes are approved and signed at the next CHMC meeting.  </w:t>
            </w:r>
          </w:p>
          <w:p w14:paraId="3CA3100D"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Past minutes and agenda are available for inspection on request  </w:t>
            </w:r>
          </w:p>
        </w:tc>
        <w:tc>
          <w:tcPr>
            <w:tcW w:w="3260" w:type="dxa"/>
            <w:tcBorders>
              <w:top w:val="single" w:sz="4" w:space="0" w:color="000000"/>
              <w:left w:val="single" w:sz="4" w:space="0" w:color="000000"/>
              <w:bottom w:val="single" w:sz="4" w:space="0" w:color="000000"/>
              <w:right w:val="single" w:sz="4" w:space="0" w:color="000000"/>
            </w:tcBorders>
          </w:tcPr>
          <w:p w14:paraId="56AB91C5"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p w14:paraId="0F04249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r>
      <w:tr w:rsidR="007F4338" w:rsidRPr="00982E6D" w14:paraId="6F6C4287" w14:textId="77777777" w:rsidTr="00EA020E">
        <w:tblPrEx>
          <w:tblCellMar>
            <w:top w:w="10" w:type="dxa"/>
            <w:left w:w="106" w:type="dxa"/>
            <w:right w:w="109" w:type="dxa"/>
          </w:tblCellMar>
        </w:tblPrEx>
        <w:trPr>
          <w:trHeight w:val="280"/>
        </w:trPr>
        <w:tc>
          <w:tcPr>
            <w:tcW w:w="524" w:type="dxa"/>
            <w:tcBorders>
              <w:top w:val="single" w:sz="4" w:space="0" w:color="000000"/>
              <w:left w:val="single" w:sz="4" w:space="0" w:color="000000"/>
              <w:bottom w:val="single" w:sz="4" w:space="0" w:color="000000"/>
              <w:right w:val="single" w:sz="4" w:space="0" w:color="000000"/>
            </w:tcBorders>
          </w:tcPr>
          <w:p w14:paraId="099AAD38"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25</w:t>
            </w:r>
          </w:p>
        </w:tc>
        <w:tc>
          <w:tcPr>
            <w:tcW w:w="1275" w:type="dxa"/>
            <w:tcBorders>
              <w:top w:val="single" w:sz="4" w:space="0" w:color="000000"/>
              <w:left w:val="single" w:sz="4" w:space="0" w:color="000000"/>
              <w:bottom w:val="single" w:sz="4" w:space="0" w:color="000000"/>
              <w:right w:val="single" w:sz="4" w:space="0" w:color="000000"/>
            </w:tcBorders>
          </w:tcPr>
          <w:p w14:paraId="0DF3EB21"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9003C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Business conduct  </w:t>
            </w:r>
          </w:p>
        </w:tc>
        <w:tc>
          <w:tcPr>
            <w:tcW w:w="851" w:type="dxa"/>
            <w:tcBorders>
              <w:top w:val="single" w:sz="4" w:space="0" w:color="000000"/>
              <w:left w:val="single" w:sz="4" w:space="0" w:color="000000"/>
              <w:bottom w:val="single" w:sz="4" w:space="0" w:color="000000"/>
              <w:right w:val="single" w:sz="4" w:space="0" w:color="000000"/>
            </w:tcBorders>
          </w:tcPr>
          <w:p w14:paraId="6CEE3C10"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0A83304C"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Business conducted at Council meetings is managed by the Chairperson.  </w:t>
            </w:r>
          </w:p>
        </w:tc>
        <w:tc>
          <w:tcPr>
            <w:tcW w:w="3260" w:type="dxa"/>
            <w:tcBorders>
              <w:top w:val="single" w:sz="4" w:space="0" w:color="000000"/>
              <w:left w:val="single" w:sz="4" w:space="0" w:color="000000"/>
              <w:bottom w:val="single" w:sz="4" w:space="0" w:color="000000"/>
              <w:right w:val="single" w:sz="4" w:space="0" w:color="000000"/>
            </w:tcBorders>
          </w:tcPr>
          <w:p w14:paraId="65E07819" w14:textId="77777777" w:rsidR="007F4338" w:rsidRPr="004F78E8" w:rsidRDefault="007F4338" w:rsidP="00EA4EF0">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669A6FCB" w14:textId="77777777" w:rsidTr="00EA020E">
        <w:tblPrEx>
          <w:tblCellMar>
            <w:top w:w="10" w:type="dxa"/>
            <w:left w:w="106" w:type="dxa"/>
            <w:right w:w="109" w:type="dxa"/>
          </w:tblCellMar>
        </w:tblPrEx>
        <w:trPr>
          <w:trHeight w:val="415"/>
        </w:trPr>
        <w:tc>
          <w:tcPr>
            <w:tcW w:w="524" w:type="dxa"/>
            <w:tcBorders>
              <w:top w:val="single" w:sz="4" w:space="0" w:color="000000"/>
              <w:left w:val="single" w:sz="4" w:space="0" w:color="000000"/>
              <w:bottom w:val="single" w:sz="4" w:space="0" w:color="000000"/>
              <w:right w:val="single" w:sz="4" w:space="0" w:color="000000"/>
            </w:tcBorders>
          </w:tcPr>
          <w:p w14:paraId="27412104"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26</w:t>
            </w:r>
          </w:p>
        </w:tc>
        <w:tc>
          <w:tcPr>
            <w:tcW w:w="1275" w:type="dxa"/>
            <w:tcBorders>
              <w:top w:val="single" w:sz="4" w:space="0" w:color="000000"/>
              <w:left w:val="single" w:sz="4" w:space="0" w:color="000000"/>
              <w:bottom w:val="single" w:sz="4" w:space="0" w:color="000000"/>
              <w:right w:val="single" w:sz="4" w:space="0" w:color="000000"/>
            </w:tcBorders>
          </w:tcPr>
          <w:p w14:paraId="089C668E"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Members interests </w:t>
            </w:r>
          </w:p>
        </w:tc>
        <w:tc>
          <w:tcPr>
            <w:tcW w:w="2268" w:type="dxa"/>
            <w:tcBorders>
              <w:top w:val="single" w:sz="4" w:space="0" w:color="000000"/>
              <w:left w:val="single" w:sz="4" w:space="0" w:color="000000"/>
              <w:bottom w:val="single" w:sz="4" w:space="0" w:color="000000"/>
              <w:right w:val="single" w:sz="4" w:space="0" w:color="000000"/>
            </w:tcBorders>
          </w:tcPr>
          <w:p w14:paraId="73170FB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Conflict of interest  </w:t>
            </w:r>
          </w:p>
          <w:p w14:paraId="56C350F9"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E064AC8"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726FAAD4"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40F96E7E" w14:textId="77777777" w:rsidR="007F4338" w:rsidRPr="004F78E8" w:rsidRDefault="007F4338" w:rsidP="007F4338">
            <w:pPr>
              <w:spacing w:after="0" w:line="239" w:lineRule="auto"/>
              <w:ind w:left="5" w:right="448" w:firstLine="0"/>
              <w:rPr>
                <w:rFonts w:asciiTheme="minorHAnsi" w:hAnsiTheme="minorHAnsi"/>
                <w:sz w:val="20"/>
              </w:rPr>
            </w:pPr>
            <w:r w:rsidRPr="004F78E8">
              <w:rPr>
                <w:rFonts w:asciiTheme="minorHAnsi" w:hAnsiTheme="minorHAnsi"/>
                <w:sz w:val="20"/>
              </w:rPr>
              <w:t xml:space="preserve">The declaring of interests by members at a meeting reminds Councillors of their duty and should remain on the agenda.  </w:t>
            </w:r>
          </w:p>
        </w:tc>
        <w:tc>
          <w:tcPr>
            <w:tcW w:w="3260" w:type="dxa"/>
            <w:tcBorders>
              <w:top w:val="single" w:sz="4" w:space="0" w:color="000000"/>
              <w:left w:val="single" w:sz="4" w:space="0" w:color="000000"/>
              <w:bottom w:val="single" w:sz="4" w:space="0" w:color="000000"/>
              <w:right w:val="single" w:sz="4" w:space="0" w:color="000000"/>
            </w:tcBorders>
          </w:tcPr>
          <w:p w14:paraId="3C10ABC5"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Existing procedure adequate </w:t>
            </w:r>
          </w:p>
        </w:tc>
      </w:tr>
      <w:tr w:rsidR="007F4338" w:rsidRPr="00982E6D" w14:paraId="7333F789" w14:textId="77777777" w:rsidTr="00EA020E">
        <w:tblPrEx>
          <w:tblCellMar>
            <w:top w:w="10" w:type="dxa"/>
            <w:left w:w="106" w:type="dxa"/>
            <w:right w:w="109" w:type="dxa"/>
          </w:tblCellMar>
        </w:tblPrEx>
        <w:trPr>
          <w:trHeight w:val="633"/>
        </w:trPr>
        <w:tc>
          <w:tcPr>
            <w:tcW w:w="524" w:type="dxa"/>
            <w:tcBorders>
              <w:top w:val="single" w:sz="4" w:space="0" w:color="000000"/>
              <w:left w:val="single" w:sz="4" w:space="0" w:color="000000"/>
              <w:bottom w:val="single" w:sz="4" w:space="0" w:color="000000"/>
              <w:right w:val="single" w:sz="4" w:space="0" w:color="000000"/>
            </w:tcBorders>
          </w:tcPr>
          <w:p w14:paraId="4DBFA6AC"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27</w:t>
            </w:r>
          </w:p>
        </w:tc>
        <w:tc>
          <w:tcPr>
            <w:tcW w:w="1275" w:type="dxa"/>
            <w:tcBorders>
              <w:top w:val="single" w:sz="4" w:space="0" w:color="000000"/>
              <w:left w:val="single" w:sz="4" w:space="0" w:color="000000"/>
              <w:bottom w:val="single" w:sz="4" w:space="0" w:color="000000"/>
              <w:right w:val="single" w:sz="4" w:space="0" w:color="000000"/>
            </w:tcBorders>
          </w:tcPr>
          <w:p w14:paraId="4C69EBDA"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Insurance </w:t>
            </w:r>
          </w:p>
        </w:tc>
        <w:tc>
          <w:tcPr>
            <w:tcW w:w="2268" w:type="dxa"/>
            <w:tcBorders>
              <w:top w:val="single" w:sz="4" w:space="0" w:color="000000"/>
              <w:left w:val="single" w:sz="4" w:space="0" w:color="000000"/>
              <w:bottom w:val="single" w:sz="4" w:space="0" w:color="000000"/>
              <w:right w:val="single" w:sz="4" w:space="0" w:color="000000"/>
            </w:tcBorders>
          </w:tcPr>
          <w:p w14:paraId="1689DC18"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Adequacy  </w:t>
            </w:r>
          </w:p>
          <w:p w14:paraId="41CD4CA6"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C026487"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p w14:paraId="02D78249"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20ADEC16"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An annual review is undertaken (before the time of the policy renewal in </w:t>
            </w:r>
            <w:r w:rsidRPr="004F78E8">
              <w:rPr>
                <w:rFonts w:asciiTheme="minorHAnsi" w:hAnsiTheme="minorHAnsi"/>
                <w:b/>
                <w:color w:val="FF0000"/>
                <w:sz w:val="20"/>
              </w:rPr>
              <w:t>June?</w:t>
            </w:r>
            <w:r w:rsidRPr="004F78E8">
              <w:rPr>
                <w:rFonts w:asciiTheme="minorHAnsi" w:hAnsiTheme="minorHAnsi"/>
                <w:sz w:val="20"/>
              </w:rPr>
              <w:t xml:space="preserve">) of all insurance arrangements in place. Risk assessments completed as required  </w:t>
            </w:r>
          </w:p>
        </w:tc>
        <w:tc>
          <w:tcPr>
            <w:tcW w:w="3260" w:type="dxa"/>
            <w:tcBorders>
              <w:top w:val="single" w:sz="4" w:space="0" w:color="000000"/>
              <w:left w:val="single" w:sz="4" w:space="0" w:color="000000"/>
              <w:bottom w:val="single" w:sz="4" w:space="0" w:color="000000"/>
              <w:right w:val="single" w:sz="4" w:space="0" w:color="000000"/>
            </w:tcBorders>
          </w:tcPr>
          <w:p w14:paraId="4B46B8FF"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Insurance policy adequate. Risk assessment in progress </w:t>
            </w:r>
          </w:p>
        </w:tc>
      </w:tr>
      <w:tr w:rsidR="007F4338" w:rsidRPr="00982E6D" w14:paraId="50A4EDF0" w14:textId="77777777" w:rsidTr="00EA020E">
        <w:tblPrEx>
          <w:tblCellMar>
            <w:top w:w="10" w:type="dxa"/>
            <w:left w:w="106" w:type="dxa"/>
            <w:right w:w="109" w:type="dxa"/>
          </w:tblCellMar>
        </w:tblPrEx>
        <w:trPr>
          <w:trHeight w:val="480"/>
        </w:trPr>
        <w:tc>
          <w:tcPr>
            <w:tcW w:w="524" w:type="dxa"/>
            <w:tcBorders>
              <w:top w:val="single" w:sz="4" w:space="0" w:color="000000"/>
              <w:left w:val="single" w:sz="4" w:space="0" w:color="000000"/>
              <w:bottom w:val="single" w:sz="4" w:space="0" w:color="000000"/>
              <w:right w:val="single" w:sz="4" w:space="0" w:color="000000"/>
            </w:tcBorders>
          </w:tcPr>
          <w:p w14:paraId="2BAC2800"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28</w:t>
            </w:r>
          </w:p>
        </w:tc>
        <w:tc>
          <w:tcPr>
            <w:tcW w:w="1275" w:type="dxa"/>
            <w:tcBorders>
              <w:top w:val="single" w:sz="4" w:space="0" w:color="000000"/>
              <w:left w:val="single" w:sz="4" w:space="0" w:color="000000"/>
              <w:bottom w:val="single" w:sz="4" w:space="0" w:color="000000"/>
              <w:right w:val="single" w:sz="4" w:space="0" w:color="000000"/>
            </w:tcBorders>
          </w:tcPr>
          <w:p w14:paraId="06874AC4"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4BEE9D"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Cost  </w:t>
            </w:r>
          </w:p>
        </w:tc>
        <w:tc>
          <w:tcPr>
            <w:tcW w:w="851" w:type="dxa"/>
            <w:tcBorders>
              <w:top w:val="single" w:sz="4" w:space="0" w:color="000000"/>
              <w:left w:val="single" w:sz="4" w:space="0" w:color="000000"/>
              <w:bottom w:val="single" w:sz="4" w:space="0" w:color="000000"/>
              <w:right w:val="single" w:sz="4" w:space="0" w:color="000000"/>
            </w:tcBorders>
          </w:tcPr>
          <w:p w14:paraId="6F0DB35B"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L  </w:t>
            </w:r>
          </w:p>
        </w:tc>
        <w:tc>
          <w:tcPr>
            <w:tcW w:w="7229" w:type="dxa"/>
            <w:tcBorders>
              <w:top w:val="single" w:sz="4" w:space="0" w:color="000000"/>
              <w:left w:val="single" w:sz="4" w:space="0" w:color="000000"/>
              <w:bottom w:val="single" w:sz="4" w:space="0" w:color="000000"/>
              <w:right w:val="single" w:sz="4" w:space="0" w:color="000000"/>
            </w:tcBorders>
          </w:tcPr>
          <w:p w14:paraId="7BA69E58" w14:textId="77777777" w:rsidR="007F4338" w:rsidRPr="004F78E8" w:rsidRDefault="007F4338" w:rsidP="00EA4EF0">
            <w:pPr>
              <w:spacing w:after="0" w:line="239" w:lineRule="auto"/>
              <w:ind w:left="5" w:firstLine="0"/>
              <w:rPr>
                <w:rFonts w:asciiTheme="minorHAnsi" w:hAnsiTheme="minorHAnsi"/>
                <w:sz w:val="20"/>
              </w:rPr>
            </w:pPr>
            <w:r w:rsidRPr="004F78E8">
              <w:rPr>
                <w:rFonts w:asciiTheme="minorHAnsi" w:hAnsiTheme="minorHAnsi"/>
                <w:sz w:val="20"/>
              </w:rPr>
              <w:t xml:space="preserve">Employers and Employee liability insurance is a necessity and must be paid for.  </w:t>
            </w:r>
            <w:r w:rsidR="00EA4EF0" w:rsidRPr="004F78E8">
              <w:rPr>
                <w:rFonts w:asciiTheme="minorHAnsi" w:hAnsiTheme="minorHAnsi"/>
                <w:sz w:val="20"/>
              </w:rPr>
              <w:t>This covers volunteers (we don’t have any employees)</w:t>
            </w:r>
          </w:p>
        </w:tc>
        <w:tc>
          <w:tcPr>
            <w:tcW w:w="3260" w:type="dxa"/>
            <w:tcBorders>
              <w:top w:val="single" w:sz="4" w:space="0" w:color="000000"/>
              <w:left w:val="single" w:sz="4" w:space="0" w:color="000000"/>
              <w:bottom w:val="single" w:sz="4" w:space="0" w:color="000000"/>
              <w:right w:val="single" w:sz="4" w:space="0" w:color="000000"/>
            </w:tcBorders>
          </w:tcPr>
          <w:p w14:paraId="42159293"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Review insurance provision annually.  </w:t>
            </w:r>
          </w:p>
        </w:tc>
      </w:tr>
      <w:tr w:rsidR="007F4338" w:rsidRPr="00982E6D" w14:paraId="03E03717" w14:textId="77777777" w:rsidTr="00EA020E">
        <w:tblPrEx>
          <w:tblCellMar>
            <w:top w:w="10" w:type="dxa"/>
            <w:left w:w="106" w:type="dxa"/>
            <w:right w:w="109" w:type="dxa"/>
          </w:tblCellMar>
        </w:tblPrEx>
        <w:trPr>
          <w:trHeight w:val="469"/>
        </w:trPr>
        <w:tc>
          <w:tcPr>
            <w:tcW w:w="524" w:type="dxa"/>
            <w:tcBorders>
              <w:top w:val="single" w:sz="4" w:space="0" w:color="000000"/>
              <w:left w:val="single" w:sz="4" w:space="0" w:color="000000"/>
              <w:bottom w:val="single" w:sz="4" w:space="0" w:color="000000"/>
              <w:right w:val="single" w:sz="4" w:space="0" w:color="000000"/>
            </w:tcBorders>
          </w:tcPr>
          <w:p w14:paraId="6248F68A"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29</w:t>
            </w:r>
          </w:p>
        </w:tc>
        <w:tc>
          <w:tcPr>
            <w:tcW w:w="1275" w:type="dxa"/>
            <w:tcBorders>
              <w:top w:val="single" w:sz="4" w:space="0" w:color="000000"/>
              <w:left w:val="single" w:sz="4" w:space="0" w:color="000000"/>
              <w:bottom w:val="single" w:sz="4" w:space="0" w:color="000000"/>
              <w:right w:val="single" w:sz="4" w:space="0" w:color="000000"/>
            </w:tcBorders>
          </w:tcPr>
          <w:p w14:paraId="2426EA9F"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Data protection  </w:t>
            </w:r>
          </w:p>
        </w:tc>
        <w:tc>
          <w:tcPr>
            <w:tcW w:w="2268" w:type="dxa"/>
            <w:tcBorders>
              <w:top w:val="single" w:sz="4" w:space="0" w:color="000000"/>
              <w:left w:val="single" w:sz="4" w:space="0" w:color="000000"/>
              <w:bottom w:val="single" w:sz="4" w:space="0" w:color="000000"/>
              <w:right w:val="single" w:sz="4" w:space="0" w:color="000000"/>
            </w:tcBorders>
          </w:tcPr>
          <w:p w14:paraId="04038B1D"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Policy  </w:t>
            </w:r>
          </w:p>
          <w:p w14:paraId="16FC979A"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Provision  </w:t>
            </w:r>
          </w:p>
        </w:tc>
        <w:tc>
          <w:tcPr>
            <w:tcW w:w="851" w:type="dxa"/>
            <w:tcBorders>
              <w:top w:val="single" w:sz="4" w:space="0" w:color="000000"/>
              <w:left w:val="single" w:sz="4" w:space="0" w:color="000000"/>
              <w:bottom w:val="single" w:sz="4" w:space="0" w:color="000000"/>
              <w:right w:val="single" w:sz="4" w:space="0" w:color="000000"/>
            </w:tcBorders>
          </w:tcPr>
          <w:p w14:paraId="7350AE08"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 xml:space="preserve">M </w:t>
            </w:r>
          </w:p>
        </w:tc>
        <w:tc>
          <w:tcPr>
            <w:tcW w:w="7229" w:type="dxa"/>
            <w:tcBorders>
              <w:top w:val="single" w:sz="4" w:space="0" w:color="000000"/>
              <w:left w:val="single" w:sz="4" w:space="0" w:color="000000"/>
              <w:bottom w:val="single" w:sz="4" w:space="0" w:color="000000"/>
              <w:right w:val="single" w:sz="4" w:space="0" w:color="000000"/>
            </w:tcBorders>
          </w:tcPr>
          <w:p w14:paraId="793166DC" w14:textId="77777777" w:rsidR="007F4338" w:rsidRPr="004F78E8" w:rsidRDefault="007F4338" w:rsidP="007F4338">
            <w:pPr>
              <w:spacing w:after="0" w:line="259" w:lineRule="auto"/>
              <w:ind w:left="5" w:right="144" w:firstLine="0"/>
              <w:rPr>
                <w:rFonts w:asciiTheme="minorHAnsi" w:hAnsiTheme="minorHAnsi"/>
                <w:sz w:val="20"/>
              </w:rPr>
            </w:pPr>
            <w:r w:rsidRPr="004F78E8">
              <w:rPr>
                <w:rFonts w:asciiTheme="minorHAnsi" w:hAnsiTheme="minorHAnsi"/>
                <w:sz w:val="20"/>
              </w:rPr>
              <w:t xml:space="preserve">Committee members adhere to data protection principles and legislation </w:t>
            </w:r>
          </w:p>
        </w:tc>
        <w:tc>
          <w:tcPr>
            <w:tcW w:w="3260" w:type="dxa"/>
            <w:tcBorders>
              <w:top w:val="single" w:sz="4" w:space="0" w:color="000000"/>
              <w:left w:val="single" w:sz="4" w:space="0" w:color="000000"/>
              <w:bottom w:val="single" w:sz="4" w:space="0" w:color="000000"/>
              <w:right w:val="single" w:sz="4" w:space="0" w:color="000000"/>
            </w:tcBorders>
          </w:tcPr>
          <w:p w14:paraId="7743ECC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Data Protection Policy training for Clerk as necessary </w:t>
            </w:r>
          </w:p>
        </w:tc>
      </w:tr>
      <w:tr w:rsidR="007F4338" w:rsidRPr="00982E6D" w14:paraId="25C63F8C" w14:textId="77777777" w:rsidTr="00EA020E">
        <w:tblPrEx>
          <w:tblCellMar>
            <w:top w:w="10" w:type="dxa"/>
            <w:left w:w="106" w:type="dxa"/>
            <w:right w:w="109" w:type="dxa"/>
          </w:tblCellMar>
        </w:tblPrEx>
        <w:trPr>
          <w:trHeight w:val="860"/>
        </w:trPr>
        <w:tc>
          <w:tcPr>
            <w:tcW w:w="524" w:type="dxa"/>
            <w:tcBorders>
              <w:top w:val="single" w:sz="4" w:space="0" w:color="000000"/>
              <w:left w:val="single" w:sz="4" w:space="0" w:color="000000"/>
              <w:bottom w:val="single" w:sz="4" w:space="0" w:color="000000"/>
              <w:right w:val="single" w:sz="4" w:space="0" w:color="000000"/>
            </w:tcBorders>
          </w:tcPr>
          <w:p w14:paraId="4BAE0CE6" w14:textId="77777777" w:rsidR="007F4338" w:rsidRPr="004F78E8" w:rsidRDefault="00AB1999" w:rsidP="00AB1999">
            <w:pPr>
              <w:spacing w:after="0" w:line="259" w:lineRule="auto"/>
              <w:ind w:left="5" w:firstLine="0"/>
              <w:jc w:val="center"/>
              <w:rPr>
                <w:rFonts w:asciiTheme="minorHAnsi" w:hAnsiTheme="minorHAnsi"/>
                <w:sz w:val="20"/>
              </w:rPr>
            </w:pPr>
            <w:r w:rsidRPr="004F78E8">
              <w:rPr>
                <w:rFonts w:asciiTheme="minorHAnsi" w:hAnsiTheme="minorHAnsi"/>
                <w:sz w:val="20"/>
              </w:rPr>
              <w:t>30</w:t>
            </w:r>
          </w:p>
        </w:tc>
        <w:tc>
          <w:tcPr>
            <w:tcW w:w="1275" w:type="dxa"/>
            <w:tcBorders>
              <w:top w:val="single" w:sz="4" w:space="0" w:color="000000"/>
              <w:left w:val="single" w:sz="4" w:space="0" w:color="000000"/>
              <w:bottom w:val="single" w:sz="4" w:space="0" w:color="000000"/>
              <w:right w:val="single" w:sz="4" w:space="0" w:color="000000"/>
            </w:tcBorders>
          </w:tcPr>
          <w:p w14:paraId="6F31BF73" w14:textId="77777777" w:rsidR="007F4338" w:rsidRPr="004F78E8" w:rsidRDefault="007F4338" w:rsidP="007F4338">
            <w:pPr>
              <w:spacing w:after="0" w:line="259" w:lineRule="auto"/>
              <w:ind w:left="22" w:firstLine="0"/>
              <w:rPr>
                <w:rFonts w:asciiTheme="minorHAnsi" w:hAnsiTheme="minorHAnsi"/>
                <w:sz w:val="20"/>
              </w:rPr>
            </w:pPr>
            <w:r w:rsidRPr="004F78E8">
              <w:rPr>
                <w:rFonts w:asciiTheme="minorHAnsi" w:hAnsiTheme="minorHAnsi"/>
                <w:sz w:val="20"/>
              </w:rPr>
              <w:t xml:space="preserve">Freedom of Information </w:t>
            </w:r>
          </w:p>
          <w:p w14:paraId="628A8E32" w14:textId="77777777" w:rsidR="007F4338" w:rsidRPr="004F78E8" w:rsidRDefault="007F4338" w:rsidP="007F4338">
            <w:pPr>
              <w:spacing w:after="0" w:line="259" w:lineRule="auto"/>
              <w:ind w:left="22" w:firstLine="0"/>
              <w:rPr>
                <w:rFonts w:asciiTheme="minorHAnsi" w:hAnsiTheme="minorHAnsi"/>
                <w:sz w:val="20"/>
              </w:rPr>
            </w:pPr>
            <w:r w:rsidRPr="004F78E8">
              <w:rPr>
                <w:rFonts w:asciiTheme="minorHAnsi" w:hAnsiTheme="minorHAnsi"/>
                <w:sz w:val="20"/>
              </w:rPr>
              <w:t xml:space="preserve">Act  </w:t>
            </w:r>
          </w:p>
        </w:tc>
        <w:tc>
          <w:tcPr>
            <w:tcW w:w="2268" w:type="dxa"/>
            <w:tcBorders>
              <w:top w:val="single" w:sz="4" w:space="0" w:color="000000"/>
              <w:left w:val="single" w:sz="4" w:space="0" w:color="000000"/>
              <w:bottom w:val="single" w:sz="4" w:space="0" w:color="000000"/>
              <w:right w:val="single" w:sz="4" w:space="0" w:color="000000"/>
            </w:tcBorders>
          </w:tcPr>
          <w:p w14:paraId="787DF1E5" w14:textId="77777777" w:rsidR="007F4338" w:rsidRPr="004F78E8" w:rsidRDefault="007F4338" w:rsidP="007F4338">
            <w:pPr>
              <w:spacing w:after="0" w:line="259" w:lineRule="auto"/>
              <w:ind w:left="17" w:firstLine="0"/>
              <w:rPr>
                <w:rFonts w:asciiTheme="minorHAnsi" w:hAnsiTheme="minorHAnsi"/>
                <w:sz w:val="20"/>
              </w:rPr>
            </w:pPr>
            <w:r w:rsidRPr="004F78E8">
              <w:rPr>
                <w:rFonts w:asciiTheme="minorHAnsi" w:hAnsiTheme="minorHAnsi"/>
                <w:sz w:val="20"/>
              </w:rPr>
              <w:t xml:space="preserve">Policy  </w:t>
            </w:r>
          </w:p>
          <w:p w14:paraId="12B5E750"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 xml:space="preserve">Provision  </w:t>
            </w:r>
          </w:p>
        </w:tc>
        <w:tc>
          <w:tcPr>
            <w:tcW w:w="851" w:type="dxa"/>
            <w:tcBorders>
              <w:top w:val="single" w:sz="4" w:space="0" w:color="000000"/>
              <w:left w:val="single" w:sz="4" w:space="0" w:color="000000"/>
              <w:bottom w:val="single" w:sz="4" w:space="0" w:color="000000"/>
              <w:right w:val="single" w:sz="4" w:space="0" w:color="000000"/>
            </w:tcBorders>
          </w:tcPr>
          <w:p w14:paraId="6777AB1F" w14:textId="77777777" w:rsidR="007F4338" w:rsidRPr="004F78E8" w:rsidRDefault="007F4338" w:rsidP="007F4338">
            <w:pPr>
              <w:spacing w:after="0" w:line="259" w:lineRule="auto"/>
              <w:ind w:left="5" w:firstLine="0"/>
              <w:rPr>
                <w:rFonts w:asciiTheme="minorHAnsi" w:hAnsiTheme="minorHAnsi"/>
                <w:sz w:val="20"/>
              </w:rPr>
            </w:pPr>
            <w:r w:rsidRPr="004F78E8">
              <w:rPr>
                <w:rFonts w:asciiTheme="minorHAnsi" w:hAnsiTheme="minorHAnsi"/>
                <w:sz w:val="20"/>
              </w:rPr>
              <w:t>M</w:t>
            </w:r>
          </w:p>
        </w:tc>
        <w:tc>
          <w:tcPr>
            <w:tcW w:w="7229" w:type="dxa"/>
            <w:tcBorders>
              <w:top w:val="single" w:sz="4" w:space="0" w:color="000000"/>
              <w:left w:val="single" w:sz="4" w:space="0" w:color="000000"/>
              <w:bottom w:val="single" w:sz="4" w:space="0" w:color="000000"/>
              <w:right w:val="single" w:sz="4" w:space="0" w:color="000000"/>
            </w:tcBorders>
          </w:tcPr>
          <w:p w14:paraId="74ECB3E7" w14:textId="77777777" w:rsidR="007F4338" w:rsidRPr="004F78E8" w:rsidRDefault="007F4338" w:rsidP="007F4338">
            <w:pPr>
              <w:spacing w:after="0" w:line="259" w:lineRule="auto"/>
              <w:ind w:left="5" w:right="144" w:firstLine="0"/>
              <w:rPr>
                <w:rFonts w:asciiTheme="minorHAnsi" w:hAnsiTheme="minorHAnsi"/>
                <w:sz w:val="20"/>
              </w:rPr>
            </w:pPr>
            <w:r w:rsidRPr="004F78E8">
              <w:rPr>
                <w:rFonts w:asciiTheme="minorHAnsi" w:hAnsiTheme="minorHAnsi"/>
                <w:sz w:val="20"/>
              </w:rPr>
              <w:t xml:space="preserve">CHMC is open in its provision of information when requested  </w:t>
            </w:r>
          </w:p>
        </w:tc>
        <w:tc>
          <w:tcPr>
            <w:tcW w:w="3260" w:type="dxa"/>
            <w:tcBorders>
              <w:top w:val="single" w:sz="4" w:space="0" w:color="000000"/>
              <w:left w:val="single" w:sz="4" w:space="0" w:color="000000"/>
              <w:bottom w:val="single" w:sz="4" w:space="0" w:color="000000"/>
              <w:right w:val="single" w:sz="4" w:space="0" w:color="000000"/>
            </w:tcBorders>
          </w:tcPr>
          <w:p w14:paraId="37BE977C" w14:textId="77777777" w:rsidR="007F4338" w:rsidRPr="004F78E8" w:rsidRDefault="007F4338" w:rsidP="007F4338">
            <w:pPr>
              <w:spacing w:after="0" w:line="259" w:lineRule="auto"/>
              <w:ind w:left="0" w:firstLine="0"/>
              <w:rPr>
                <w:rFonts w:asciiTheme="minorHAnsi" w:hAnsiTheme="minorHAnsi"/>
                <w:sz w:val="20"/>
              </w:rPr>
            </w:pPr>
            <w:r w:rsidRPr="004F78E8">
              <w:rPr>
                <w:rFonts w:asciiTheme="minorHAnsi" w:hAnsiTheme="minorHAnsi"/>
                <w:sz w:val="20"/>
              </w:rPr>
              <w:t>Existing procedure adequate</w:t>
            </w:r>
          </w:p>
        </w:tc>
      </w:tr>
    </w:tbl>
    <w:tbl>
      <w:tblPr>
        <w:tblStyle w:val="TableGrid"/>
        <w:tblW w:w="15394" w:type="dxa"/>
        <w:tblInd w:w="0" w:type="dxa"/>
        <w:tblCellMar>
          <w:top w:w="5" w:type="dxa"/>
          <w:left w:w="89" w:type="dxa"/>
        </w:tblCellMar>
        <w:tblLook w:val="04A0" w:firstRow="1" w:lastRow="0" w:firstColumn="1" w:lastColumn="0" w:noHBand="0" w:noVBand="1"/>
      </w:tblPr>
      <w:tblGrid>
        <w:gridCol w:w="567"/>
        <w:gridCol w:w="1293"/>
        <w:gridCol w:w="2283"/>
        <w:gridCol w:w="824"/>
        <w:gridCol w:w="1808"/>
        <w:gridCol w:w="2167"/>
        <w:gridCol w:w="1447"/>
        <w:gridCol w:w="1806"/>
        <w:gridCol w:w="3199"/>
      </w:tblGrid>
      <w:tr w:rsidR="00630EE1" w:rsidRPr="004F78E8" w14:paraId="221CDD1B" w14:textId="77777777" w:rsidTr="00F6767F">
        <w:trPr>
          <w:trHeight w:val="317"/>
        </w:trPr>
        <w:tc>
          <w:tcPr>
            <w:tcW w:w="567" w:type="dxa"/>
            <w:tcBorders>
              <w:top w:val="single" w:sz="4" w:space="0" w:color="000000"/>
              <w:left w:val="single" w:sz="4" w:space="0" w:color="000000"/>
              <w:bottom w:val="single" w:sz="4" w:space="0" w:color="000000"/>
            </w:tcBorders>
          </w:tcPr>
          <w:p w14:paraId="4180ACFC" w14:textId="77777777" w:rsidR="00630EE1" w:rsidRPr="004F78E8" w:rsidRDefault="00630EE1">
            <w:pPr>
              <w:spacing w:after="0" w:line="259" w:lineRule="auto"/>
              <w:ind w:left="22" w:firstLine="0"/>
              <w:rPr>
                <w:b/>
                <w:sz w:val="28"/>
                <w:szCs w:val="28"/>
              </w:rPr>
            </w:pPr>
          </w:p>
        </w:tc>
        <w:tc>
          <w:tcPr>
            <w:tcW w:w="11628" w:type="dxa"/>
            <w:gridSpan w:val="7"/>
            <w:tcBorders>
              <w:top w:val="single" w:sz="4" w:space="0" w:color="000000"/>
              <w:bottom w:val="single" w:sz="4" w:space="0" w:color="000000"/>
            </w:tcBorders>
          </w:tcPr>
          <w:p w14:paraId="00791232" w14:textId="77777777" w:rsidR="00630EE1" w:rsidRPr="004F78E8" w:rsidRDefault="00630EE1" w:rsidP="00F6767F">
            <w:pPr>
              <w:pStyle w:val="NoSpacing"/>
              <w:rPr>
                <w:b/>
                <w:sz w:val="28"/>
                <w:szCs w:val="28"/>
              </w:rPr>
            </w:pPr>
            <w:r w:rsidRPr="004F78E8">
              <w:rPr>
                <w:b/>
                <w:sz w:val="28"/>
                <w:szCs w:val="28"/>
              </w:rPr>
              <w:t xml:space="preserve">PHYSICAL RISKS INCLUDING ASSETS AND EQUIPMENT </w:t>
            </w:r>
          </w:p>
        </w:tc>
        <w:tc>
          <w:tcPr>
            <w:tcW w:w="3199" w:type="dxa"/>
            <w:tcBorders>
              <w:top w:val="single" w:sz="4" w:space="0" w:color="000000"/>
              <w:bottom w:val="single" w:sz="4" w:space="0" w:color="000000"/>
              <w:right w:val="single" w:sz="4" w:space="0" w:color="000000"/>
            </w:tcBorders>
          </w:tcPr>
          <w:p w14:paraId="3FBBC90D" w14:textId="77777777" w:rsidR="00630EE1" w:rsidRPr="004F78E8" w:rsidRDefault="00630EE1">
            <w:pPr>
              <w:spacing w:after="160" w:line="259" w:lineRule="auto"/>
              <w:ind w:left="0" w:firstLine="0"/>
              <w:rPr>
                <w:sz w:val="28"/>
                <w:szCs w:val="28"/>
              </w:rPr>
            </w:pPr>
          </w:p>
        </w:tc>
      </w:tr>
      <w:tr w:rsidR="00630EE1" w:rsidRPr="007F4338" w14:paraId="19CDB783" w14:textId="77777777" w:rsidTr="00926C34">
        <w:trPr>
          <w:trHeight w:val="240"/>
        </w:trPr>
        <w:tc>
          <w:tcPr>
            <w:tcW w:w="567" w:type="dxa"/>
            <w:tcBorders>
              <w:top w:val="single" w:sz="4" w:space="0" w:color="000000"/>
              <w:left w:val="single" w:sz="4" w:space="0" w:color="000000"/>
              <w:bottom w:val="single" w:sz="4" w:space="0" w:color="000000"/>
              <w:right w:val="single" w:sz="4" w:space="0" w:color="000000"/>
            </w:tcBorders>
          </w:tcPr>
          <w:p w14:paraId="485B0A88" w14:textId="77777777" w:rsidR="00630EE1" w:rsidRPr="004F78E8" w:rsidRDefault="001539FC" w:rsidP="001539FC">
            <w:pPr>
              <w:spacing w:after="0" w:line="259" w:lineRule="auto"/>
              <w:ind w:left="22" w:firstLine="0"/>
              <w:rPr>
                <w:rFonts w:asciiTheme="minorHAnsi" w:hAnsiTheme="minorHAnsi"/>
                <w:b/>
                <w:sz w:val="20"/>
              </w:rPr>
            </w:pPr>
            <w:r w:rsidRPr="004F78E8">
              <w:rPr>
                <w:rFonts w:asciiTheme="minorHAnsi" w:hAnsiTheme="minorHAnsi"/>
                <w:b/>
                <w:sz w:val="20"/>
              </w:rPr>
              <w:t>Ref</w:t>
            </w:r>
          </w:p>
        </w:tc>
        <w:tc>
          <w:tcPr>
            <w:tcW w:w="1293" w:type="dxa"/>
            <w:tcBorders>
              <w:top w:val="single" w:sz="4" w:space="0" w:color="000000"/>
              <w:left w:val="single" w:sz="4" w:space="0" w:color="000000"/>
              <w:bottom w:val="single" w:sz="4" w:space="0" w:color="000000"/>
              <w:right w:val="single" w:sz="4" w:space="0" w:color="000000"/>
            </w:tcBorders>
          </w:tcPr>
          <w:p w14:paraId="67AFE64F"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b/>
                <w:sz w:val="20"/>
              </w:rPr>
              <w:t xml:space="preserve">Topic </w:t>
            </w:r>
            <w:r w:rsidRPr="004F78E8">
              <w:rPr>
                <w:rFonts w:asciiTheme="minorHAnsi" w:hAnsiTheme="minorHAnsi"/>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62235BE9" w14:textId="77777777" w:rsidR="00630EE1" w:rsidRPr="004F78E8" w:rsidRDefault="00630EE1" w:rsidP="001539FC">
            <w:pPr>
              <w:spacing w:after="0" w:line="259" w:lineRule="auto"/>
              <w:ind w:left="5" w:firstLine="0"/>
              <w:rPr>
                <w:rFonts w:asciiTheme="minorHAnsi" w:hAnsiTheme="minorHAnsi"/>
                <w:sz w:val="20"/>
              </w:rPr>
            </w:pPr>
            <w:r w:rsidRPr="004F78E8">
              <w:rPr>
                <w:rFonts w:asciiTheme="minorHAnsi" w:hAnsiTheme="minorHAnsi"/>
                <w:b/>
                <w:sz w:val="20"/>
              </w:rPr>
              <w:t xml:space="preserve">Risk </w:t>
            </w:r>
            <w:r w:rsidRPr="004F78E8">
              <w:rPr>
                <w:rFonts w:asciiTheme="minorHAnsi" w:hAnsiTheme="minorHAnsi"/>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0189D31D" w14:textId="77777777" w:rsidR="00630EE1" w:rsidRPr="004F78E8" w:rsidRDefault="00630EE1" w:rsidP="00982E6D">
            <w:pPr>
              <w:spacing w:after="0" w:line="259" w:lineRule="auto"/>
              <w:ind w:left="2" w:firstLine="0"/>
              <w:jc w:val="center"/>
              <w:rPr>
                <w:rFonts w:asciiTheme="minorHAnsi" w:hAnsiTheme="minorHAnsi"/>
                <w:sz w:val="20"/>
              </w:rPr>
            </w:pPr>
            <w:r w:rsidRPr="004F78E8">
              <w:rPr>
                <w:rFonts w:asciiTheme="minorHAnsi" w:hAnsiTheme="minorHAnsi"/>
                <w:b/>
                <w:sz w:val="20"/>
              </w:rPr>
              <w:t>H/M/L</w:t>
            </w:r>
          </w:p>
        </w:tc>
        <w:tc>
          <w:tcPr>
            <w:tcW w:w="7228" w:type="dxa"/>
            <w:gridSpan w:val="4"/>
            <w:tcBorders>
              <w:top w:val="single" w:sz="4" w:space="0" w:color="000000"/>
              <w:left w:val="single" w:sz="4" w:space="0" w:color="000000"/>
              <w:bottom w:val="single" w:sz="4" w:space="0" w:color="000000"/>
              <w:right w:val="single" w:sz="4" w:space="0" w:color="000000"/>
            </w:tcBorders>
          </w:tcPr>
          <w:p w14:paraId="1F74AE5E"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b/>
                <w:sz w:val="20"/>
              </w:rPr>
              <w:t xml:space="preserve">Management/control of risk </w:t>
            </w:r>
            <w:r w:rsidRPr="004F78E8">
              <w:rPr>
                <w:rFonts w:asciiTheme="minorHAnsi" w:hAnsiTheme="minorHAnsi"/>
                <w:sz w:val="20"/>
              </w:rPr>
              <w:t xml:space="preserve"> </w:t>
            </w:r>
          </w:p>
        </w:tc>
        <w:tc>
          <w:tcPr>
            <w:tcW w:w="3199" w:type="dxa"/>
            <w:tcBorders>
              <w:top w:val="single" w:sz="4" w:space="0" w:color="000000"/>
              <w:left w:val="single" w:sz="4" w:space="0" w:color="000000"/>
              <w:bottom w:val="single" w:sz="4" w:space="0" w:color="000000"/>
              <w:right w:val="single" w:sz="4" w:space="0" w:color="000000"/>
            </w:tcBorders>
          </w:tcPr>
          <w:p w14:paraId="5A5213C8"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b/>
                <w:sz w:val="20"/>
              </w:rPr>
              <w:t xml:space="preserve">Review/Assess/Revise </w:t>
            </w:r>
            <w:r w:rsidRPr="004F78E8">
              <w:rPr>
                <w:rFonts w:asciiTheme="minorHAnsi" w:hAnsiTheme="minorHAnsi"/>
                <w:sz w:val="20"/>
              </w:rPr>
              <w:t xml:space="preserve"> </w:t>
            </w:r>
          </w:p>
        </w:tc>
      </w:tr>
      <w:tr w:rsidR="00630EE1" w:rsidRPr="007F4338" w14:paraId="689D1CA6" w14:textId="77777777" w:rsidTr="00EA020E">
        <w:trPr>
          <w:trHeight w:val="932"/>
        </w:trPr>
        <w:tc>
          <w:tcPr>
            <w:tcW w:w="567" w:type="dxa"/>
            <w:tcBorders>
              <w:top w:val="single" w:sz="4" w:space="0" w:color="000000"/>
              <w:left w:val="single" w:sz="4" w:space="0" w:color="000000"/>
              <w:bottom w:val="single" w:sz="4" w:space="0" w:color="000000"/>
              <w:right w:val="single" w:sz="4" w:space="0" w:color="000000"/>
            </w:tcBorders>
          </w:tcPr>
          <w:p w14:paraId="0405E247" w14:textId="77777777" w:rsidR="00630EE1" w:rsidRPr="004F78E8" w:rsidRDefault="006824B6" w:rsidP="001539FC">
            <w:pPr>
              <w:spacing w:after="0" w:line="259" w:lineRule="auto"/>
              <w:ind w:left="22" w:firstLine="0"/>
              <w:rPr>
                <w:rFonts w:asciiTheme="minorHAnsi" w:hAnsiTheme="minorHAnsi"/>
                <w:sz w:val="20"/>
              </w:rPr>
            </w:pPr>
            <w:r w:rsidRPr="004F78E8">
              <w:rPr>
                <w:rFonts w:asciiTheme="minorHAnsi" w:hAnsiTheme="minorHAnsi"/>
                <w:sz w:val="20"/>
              </w:rPr>
              <w:t>1</w:t>
            </w:r>
          </w:p>
        </w:tc>
        <w:tc>
          <w:tcPr>
            <w:tcW w:w="1293" w:type="dxa"/>
            <w:tcBorders>
              <w:top w:val="single" w:sz="4" w:space="0" w:color="000000"/>
              <w:left w:val="single" w:sz="4" w:space="0" w:color="000000"/>
              <w:bottom w:val="single" w:sz="4" w:space="0" w:color="000000"/>
              <w:right w:val="single" w:sz="4" w:space="0" w:color="000000"/>
            </w:tcBorders>
          </w:tcPr>
          <w:p w14:paraId="70C66E6B"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sz w:val="20"/>
              </w:rPr>
              <w:t xml:space="preserve">Assets </w:t>
            </w:r>
          </w:p>
          <w:p w14:paraId="0786FAA8"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b/>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604AB534" w14:textId="77777777" w:rsidR="00630EE1" w:rsidRPr="004F78E8" w:rsidRDefault="00630EE1" w:rsidP="001539FC">
            <w:pPr>
              <w:spacing w:after="0" w:line="259" w:lineRule="auto"/>
              <w:ind w:left="5" w:firstLine="0"/>
              <w:rPr>
                <w:rFonts w:asciiTheme="minorHAnsi" w:hAnsiTheme="minorHAnsi"/>
                <w:sz w:val="20"/>
              </w:rPr>
            </w:pPr>
            <w:r w:rsidRPr="004F78E8">
              <w:rPr>
                <w:rFonts w:asciiTheme="minorHAnsi" w:hAnsiTheme="minorHAnsi"/>
                <w:sz w:val="20"/>
              </w:rPr>
              <w:t xml:space="preserve">Loss or damage </w:t>
            </w:r>
          </w:p>
          <w:p w14:paraId="2D16723F" w14:textId="77777777" w:rsidR="00630EE1" w:rsidRPr="004F78E8" w:rsidRDefault="00630EE1" w:rsidP="001539FC">
            <w:pPr>
              <w:spacing w:after="0" w:line="259" w:lineRule="auto"/>
              <w:ind w:left="5" w:firstLine="0"/>
              <w:rPr>
                <w:rFonts w:asciiTheme="minorHAnsi" w:hAnsiTheme="minorHAnsi"/>
                <w:sz w:val="20"/>
              </w:rPr>
            </w:pPr>
            <w:r w:rsidRPr="004F78E8">
              <w:rPr>
                <w:rFonts w:asciiTheme="minorHAnsi" w:hAnsiTheme="minorHAnsi"/>
                <w:b/>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51299302"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sz w:val="20"/>
              </w:rPr>
              <w:t xml:space="preserve">L  </w:t>
            </w:r>
          </w:p>
          <w:p w14:paraId="42F98F70"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b/>
                <w:sz w:val="20"/>
              </w:rPr>
              <w:t xml:space="preserve"> </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Pr>
          <w:p w14:paraId="7B00A21C" w14:textId="77777777" w:rsidR="00630EE1" w:rsidRPr="004F78E8" w:rsidRDefault="00630EE1" w:rsidP="008622D2">
            <w:pPr>
              <w:spacing w:after="0" w:line="259" w:lineRule="auto"/>
              <w:ind w:left="22" w:firstLine="0"/>
              <w:rPr>
                <w:rFonts w:asciiTheme="minorHAnsi" w:hAnsiTheme="minorHAnsi"/>
                <w:sz w:val="20"/>
              </w:rPr>
            </w:pPr>
            <w:r w:rsidRPr="004F78E8">
              <w:rPr>
                <w:rFonts w:asciiTheme="minorHAnsi" w:hAnsiTheme="minorHAnsi"/>
                <w:sz w:val="20"/>
              </w:rPr>
              <w:t>Annual review of assets is undertaken for insurance provision.</w:t>
            </w:r>
            <w:r w:rsidR="00CD6CE7" w:rsidRPr="004F78E8">
              <w:rPr>
                <w:rFonts w:asciiTheme="minorHAnsi" w:hAnsiTheme="minorHAnsi"/>
                <w:sz w:val="20"/>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14:paraId="625817FC" w14:textId="77777777" w:rsidR="00630EE1" w:rsidRPr="004F78E8" w:rsidRDefault="00E447A3" w:rsidP="00E447A3">
            <w:pPr>
              <w:spacing w:after="0" w:line="259" w:lineRule="auto"/>
              <w:ind w:left="0" w:right="34" w:firstLine="0"/>
              <w:rPr>
                <w:rFonts w:asciiTheme="minorHAnsi" w:hAnsiTheme="minorHAnsi"/>
                <w:sz w:val="20"/>
              </w:rPr>
            </w:pPr>
            <w:r w:rsidRPr="004F78E8">
              <w:rPr>
                <w:rFonts w:asciiTheme="minorHAnsi" w:hAnsiTheme="minorHAnsi"/>
                <w:sz w:val="20"/>
              </w:rPr>
              <w:t>Treasurer</w:t>
            </w:r>
            <w:r w:rsidR="00630EE1" w:rsidRPr="004F78E8">
              <w:rPr>
                <w:rFonts w:asciiTheme="minorHAnsi" w:hAnsiTheme="minorHAnsi"/>
                <w:sz w:val="20"/>
              </w:rPr>
              <w:t xml:space="preserve"> to ensure current asset list is provided to insurers. Annual verification and inspection of all equipment carried out by clerk and at least one </w:t>
            </w:r>
            <w:r w:rsidRPr="004F78E8">
              <w:rPr>
                <w:rFonts w:asciiTheme="minorHAnsi" w:hAnsiTheme="minorHAnsi"/>
                <w:sz w:val="20"/>
              </w:rPr>
              <w:t>committee member</w:t>
            </w:r>
            <w:r w:rsidR="00630EE1" w:rsidRPr="004F78E8">
              <w:rPr>
                <w:rFonts w:asciiTheme="minorHAnsi" w:hAnsiTheme="minorHAnsi"/>
                <w:sz w:val="20"/>
              </w:rPr>
              <w:t xml:space="preserve">  </w:t>
            </w:r>
          </w:p>
        </w:tc>
      </w:tr>
      <w:tr w:rsidR="00630EE1" w:rsidRPr="007F4338" w14:paraId="5C3AE0AD" w14:textId="77777777" w:rsidTr="00EA020E">
        <w:trPr>
          <w:trHeight w:val="455"/>
        </w:trPr>
        <w:tc>
          <w:tcPr>
            <w:tcW w:w="567" w:type="dxa"/>
            <w:tcBorders>
              <w:top w:val="single" w:sz="4" w:space="0" w:color="000000"/>
              <w:left w:val="single" w:sz="4" w:space="0" w:color="000000"/>
              <w:bottom w:val="single" w:sz="4" w:space="0" w:color="000000"/>
              <w:right w:val="single" w:sz="4" w:space="0" w:color="000000"/>
            </w:tcBorders>
          </w:tcPr>
          <w:p w14:paraId="6E61010A" w14:textId="77777777" w:rsidR="00630EE1" w:rsidRPr="004F78E8" w:rsidRDefault="006824B6" w:rsidP="001539FC">
            <w:pPr>
              <w:spacing w:after="0" w:line="259" w:lineRule="auto"/>
              <w:ind w:left="22" w:firstLine="0"/>
              <w:rPr>
                <w:rFonts w:asciiTheme="minorHAnsi" w:hAnsiTheme="minorHAnsi"/>
                <w:sz w:val="20"/>
              </w:rPr>
            </w:pPr>
            <w:r w:rsidRPr="004F78E8">
              <w:rPr>
                <w:rFonts w:asciiTheme="minorHAnsi" w:hAnsiTheme="minorHAnsi"/>
                <w:sz w:val="20"/>
              </w:rPr>
              <w:t>2</w:t>
            </w:r>
          </w:p>
        </w:tc>
        <w:tc>
          <w:tcPr>
            <w:tcW w:w="1293" w:type="dxa"/>
            <w:tcBorders>
              <w:top w:val="single" w:sz="4" w:space="0" w:color="000000"/>
              <w:left w:val="single" w:sz="4" w:space="0" w:color="000000"/>
              <w:bottom w:val="single" w:sz="4" w:space="0" w:color="000000"/>
              <w:right w:val="single" w:sz="4" w:space="0" w:color="000000"/>
            </w:tcBorders>
          </w:tcPr>
          <w:p w14:paraId="1A71DCB0"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1D2C0FC0" w14:textId="77777777" w:rsidR="00630EE1" w:rsidRPr="004F78E8" w:rsidRDefault="00630EE1" w:rsidP="001539FC">
            <w:pPr>
              <w:spacing w:after="0" w:line="259" w:lineRule="auto"/>
              <w:ind w:left="5" w:firstLine="0"/>
              <w:rPr>
                <w:rFonts w:asciiTheme="minorHAnsi" w:hAnsiTheme="minorHAnsi"/>
                <w:sz w:val="20"/>
              </w:rPr>
            </w:pPr>
            <w:r w:rsidRPr="004F78E8">
              <w:rPr>
                <w:rFonts w:asciiTheme="minorHAnsi" w:hAnsiTheme="minorHAnsi"/>
                <w:sz w:val="20"/>
              </w:rPr>
              <w:t xml:space="preserve">Risk to third parties/property </w:t>
            </w:r>
          </w:p>
        </w:tc>
        <w:tc>
          <w:tcPr>
            <w:tcW w:w="824" w:type="dxa"/>
            <w:tcBorders>
              <w:top w:val="single" w:sz="4" w:space="0" w:color="000000"/>
              <w:left w:val="single" w:sz="4" w:space="0" w:color="000000"/>
              <w:bottom w:val="single" w:sz="4" w:space="0" w:color="000000"/>
              <w:right w:val="single" w:sz="4" w:space="0" w:color="000000"/>
            </w:tcBorders>
          </w:tcPr>
          <w:p w14:paraId="3E64FAFD"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sz w:val="20"/>
              </w:rPr>
              <w:t xml:space="preserve">L </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Pr>
          <w:p w14:paraId="42FD8544" w14:textId="77777777" w:rsidR="00630EE1" w:rsidRPr="004F78E8" w:rsidRDefault="00630EE1" w:rsidP="00977620">
            <w:pPr>
              <w:spacing w:after="0" w:line="259" w:lineRule="auto"/>
              <w:ind w:left="5" w:firstLine="0"/>
              <w:rPr>
                <w:rFonts w:asciiTheme="minorHAnsi" w:hAnsiTheme="minorHAnsi"/>
                <w:b/>
                <w:color w:val="FF0000"/>
                <w:sz w:val="20"/>
              </w:rPr>
            </w:pPr>
            <w:r w:rsidRPr="004F78E8">
              <w:rPr>
                <w:rFonts w:asciiTheme="minorHAnsi" w:hAnsiTheme="minorHAnsi"/>
                <w:color w:val="FF0000"/>
                <w:sz w:val="20"/>
              </w:rPr>
              <w:t xml:space="preserve">Assets fully insured (£10m) Public Liability.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14:paraId="12EE54E0"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Existing procedure adequate</w:t>
            </w:r>
            <w:r w:rsidRPr="004F78E8">
              <w:rPr>
                <w:rFonts w:asciiTheme="minorHAnsi" w:hAnsiTheme="minorHAnsi"/>
                <w:b/>
                <w:sz w:val="20"/>
              </w:rPr>
              <w:t xml:space="preserve"> </w:t>
            </w:r>
          </w:p>
        </w:tc>
      </w:tr>
      <w:tr w:rsidR="00630EE1" w:rsidRPr="007F4338" w14:paraId="08F6C971" w14:textId="77777777" w:rsidTr="00EA020E">
        <w:trPr>
          <w:trHeight w:val="134"/>
        </w:trPr>
        <w:tc>
          <w:tcPr>
            <w:tcW w:w="567" w:type="dxa"/>
            <w:tcBorders>
              <w:top w:val="single" w:sz="4" w:space="0" w:color="000000"/>
              <w:left w:val="single" w:sz="4" w:space="0" w:color="000000"/>
              <w:bottom w:val="single" w:sz="4" w:space="0" w:color="000000"/>
              <w:right w:val="single" w:sz="4" w:space="0" w:color="000000"/>
            </w:tcBorders>
          </w:tcPr>
          <w:p w14:paraId="59CA3BBE" w14:textId="77777777" w:rsidR="00630EE1" w:rsidRPr="004F78E8" w:rsidRDefault="006824B6" w:rsidP="001539FC">
            <w:pPr>
              <w:spacing w:after="0" w:line="259" w:lineRule="auto"/>
              <w:ind w:left="22" w:firstLine="0"/>
              <w:rPr>
                <w:rFonts w:asciiTheme="minorHAnsi" w:hAnsiTheme="minorHAnsi"/>
                <w:sz w:val="20"/>
              </w:rPr>
            </w:pPr>
            <w:r w:rsidRPr="004F78E8">
              <w:rPr>
                <w:rFonts w:asciiTheme="minorHAnsi" w:hAnsiTheme="minorHAnsi"/>
                <w:sz w:val="20"/>
              </w:rPr>
              <w:t>3</w:t>
            </w:r>
          </w:p>
        </w:tc>
        <w:tc>
          <w:tcPr>
            <w:tcW w:w="1293" w:type="dxa"/>
            <w:tcBorders>
              <w:top w:val="single" w:sz="4" w:space="0" w:color="000000"/>
              <w:left w:val="single" w:sz="4" w:space="0" w:color="000000"/>
              <w:bottom w:val="single" w:sz="4" w:space="0" w:color="000000"/>
              <w:right w:val="single" w:sz="4" w:space="0" w:color="000000"/>
            </w:tcBorders>
          </w:tcPr>
          <w:p w14:paraId="3E62BB45"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sz w:val="20"/>
              </w:rPr>
              <w:t xml:space="preserve">Maintenance of assets </w:t>
            </w:r>
          </w:p>
        </w:tc>
        <w:tc>
          <w:tcPr>
            <w:tcW w:w="2283" w:type="dxa"/>
            <w:tcBorders>
              <w:top w:val="single" w:sz="4" w:space="0" w:color="000000"/>
              <w:left w:val="single" w:sz="4" w:space="0" w:color="000000"/>
              <w:bottom w:val="single" w:sz="4" w:space="0" w:color="000000"/>
              <w:right w:val="single" w:sz="4" w:space="0" w:color="000000"/>
            </w:tcBorders>
          </w:tcPr>
          <w:p w14:paraId="6CB71856" w14:textId="77777777" w:rsidR="00630EE1" w:rsidRPr="004F78E8" w:rsidRDefault="00630EE1" w:rsidP="001539FC">
            <w:pPr>
              <w:spacing w:after="0" w:line="259" w:lineRule="auto"/>
              <w:ind w:left="5" w:firstLine="0"/>
              <w:rPr>
                <w:rFonts w:asciiTheme="minorHAnsi" w:hAnsiTheme="minorHAnsi"/>
                <w:sz w:val="20"/>
              </w:rPr>
            </w:pPr>
            <w:r w:rsidRPr="004F78E8">
              <w:rPr>
                <w:rFonts w:asciiTheme="minorHAnsi" w:hAnsiTheme="minorHAnsi"/>
                <w:sz w:val="20"/>
              </w:rPr>
              <w:t xml:space="preserve">Poor performance of assets </w:t>
            </w:r>
          </w:p>
        </w:tc>
        <w:tc>
          <w:tcPr>
            <w:tcW w:w="824" w:type="dxa"/>
            <w:tcBorders>
              <w:top w:val="single" w:sz="4" w:space="0" w:color="000000"/>
              <w:left w:val="single" w:sz="4" w:space="0" w:color="000000"/>
              <w:bottom w:val="single" w:sz="4" w:space="0" w:color="000000"/>
              <w:right w:val="single" w:sz="4" w:space="0" w:color="000000"/>
            </w:tcBorders>
          </w:tcPr>
          <w:p w14:paraId="472D8604"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sz w:val="20"/>
              </w:rPr>
              <w:t xml:space="preserve">L </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Pr>
          <w:p w14:paraId="387B1B26" w14:textId="77777777" w:rsidR="000F7EE3" w:rsidRPr="004F78E8" w:rsidRDefault="00630EE1" w:rsidP="00E447A3">
            <w:pPr>
              <w:spacing w:after="0" w:line="239" w:lineRule="auto"/>
              <w:ind w:left="22" w:firstLine="0"/>
              <w:rPr>
                <w:rFonts w:asciiTheme="minorHAnsi" w:hAnsiTheme="minorHAnsi"/>
                <w:sz w:val="20"/>
              </w:rPr>
            </w:pPr>
            <w:r w:rsidRPr="004F78E8">
              <w:rPr>
                <w:rFonts w:asciiTheme="minorHAnsi" w:hAnsiTheme="minorHAnsi"/>
                <w:sz w:val="20"/>
              </w:rPr>
              <w:t xml:space="preserve">All assets owned by </w:t>
            </w:r>
            <w:r w:rsidR="00E447A3" w:rsidRPr="004F78E8">
              <w:rPr>
                <w:rFonts w:asciiTheme="minorHAnsi" w:hAnsiTheme="minorHAnsi"/>
                <w:sz w:val="20"/>
              </w:rPr>
              <w:t>CHMC</w:t>
            </w:r>
            <w:r w:rsidRPr="004F78E8">
              <w:rPr>
                <w:rFonts w:asciiTheme="minorHAnsi" w:hAnsiTheme="minorHAnsi"/>
                <w:sz w:val="20"/>
              </w:rPr>
              <w:t xml:space="preserve"> are reviewed and maintained. All repairs and relevant expenditure for these repairs are actioned and authorised in accordance with the correct procedures of the Parish Council.  All assets are insured and reviewed annually.  </w:t>
            </w:r>
          </w:p>
          <w:p w14:paraId="65CD5685" w14:textId="77777777" w:rsidR="00630EE1" w:rsidRPr="004F78E8" w:rsidRDefault="00630EE1" w:rsidP="00E447A3">
            <w:pPr>
              <w:spacing w:after="0" w:line="239" w:lineRule="auto"/>
              <w:ind w:left="22" w:firstLine="0"/>
              <w:rPr>
                <w:rFonts w:asciiTheme="minorHAnsi" w:hAnsiTheme="minorHAnsi"/>
                <w:sz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14:paraId="117D24BB" w14:textId="77777777" w:rsidR="00630EE1" w:rsidRPr="004F78E8" w:rsidRDefault="00630EE1" w:rsidP="00E447A3">
            <w:pPr>
              <w:spacing w:after="0" w:line="259" w:lineRule="auto"/>
              <w:ind w:left="0" w:right="25" w:firstLine="0"/>
              <w:rPr>
                <w:rFonts w:asciiTheme="minorHAnsi" w:hAnsiTheme="minorHAnsi"/>
                <w:sz w:val="20"/>
              </w:rPr>
            </w:pPr>
            <w:r w:rsidRPr="004F78E8">
              <w:rPr>
                <w:rFonts w:asciiTheme="minorHAnsi" w:hAnsiTheme="minorHAnsi"/>
                <w:sz w:val="20"/>
              </w:rPr>
              <w:t xml:space="preserve">All public amenities/land owned by </w:t>
            </w:r>
            <w:r w:rsidR="00E447A3" w:rsidRPr="004F78E8">
              <w:rPr>
                <w:rFonts w:asciiTheme="minorHAnsi" w:hAnsiTheme="minorHAnsi"/>
                <w:sz w:val="20"/>
              </w:rPr>
              <w:t>CHMC</w:t>
            </w:r>
            <w:r w:rsidRPr="004F78E8">
              <w:rPr>
                <w:rFonts w:asciiTheme="minorHAnsi" w:hAnsiTheme="minorHAnsi"/>
                <w:sz w:val="20"/>
              </w:rPr>
              <w:t xml:space="preserve"> to be inspected monthly by nominated </w:t>
            </w:r>
            <w:r w:rsidR="00E447A3" w:rsidRPr="004F78E8">
              <w:rPr>
                <w:rFonts w:asciiTheme="minorHAnsi" w:hAnsiTheme="minorHAnsi"/>
                <w:sz w:val="20"/>
              </w:rPr>
              <w:t>committee members</w:t>
            </w:r>
            <w:r w:rsidRPr="004F78E8">
              <w:rPr>
                <w:rFonts w:asciiTheme="minorHAnsi" w:hAnsiTheme="minorHAnsi"/>
                <w:sz w:val="20"/>
              </w:rPr>
              <w:t xml:space="preserve"> who </w:t>
            </w:r>
            <w:r w:rsidRPr="004F78E8">
              <w:rPr>
                <w:rFonts w:asciiTheme="minorHAnsi" w:hAnsiTheme="minorHAnsi"/>
                <w:sz w:val="20"/>
              </w:rPr>
              <w:lastRenderedPageBreak/>
              <w:t xml:space="preserve">will provide a verbal report, noting any required actions required. Ensure inspections and actions carried out. </w:t>
            </w:r>
          </w:p>
        </w:tc>
      </w:tr>
      <w:tr w:rsidR="000F7EE3" w:rsidRPr="007F4338" w14:paraId="3AD3A118" w14:textId="77777777" w:rsidTr="00EA020E">
        <w:trPr>
          <w:trHeight w:val="50"/>
        </w:trPr>
        <w:tc>
          <w:tcPr>
            <w:tcW w:w="567" w:type="dxa"/>
            <w:vMerge w:val="restart"/>
            <w:tcBorders>
              <w:top w:val="single" w:sz="4" w:space="0" w:color="000000"/>
              <w:left w:val="single" w:sz="4" w:space="0" w:color="000000"/>
              <w:right w:val="single" w:sz="4" w:space="0" w:color="000000"/>
            </w:tcBorders>
          </w:tcPr>
          <w:p w14:paraId="7E9AADAB"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val="restart"/>
            <w:tcBorders>
              <w:top w:val="single" w:sz="4" w:space="0" w:color="000000"/>
              <w:left w:val="single" w:sz="4" w:space="0" w:color="000000"/>
              <w:right w:val="single" w:sz="4" w:space="0" w:color="000000"/>
            </w:tcBorders>
          </w:tcPr>
          <w:p w14:paraId="0F056D1D"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val="restart"/>
            <w:tcBorders>
              <w:top w:val="single" w:sz="4" w:space="0" w:color="000000"/>
              <w:left w:val="single" w:sz="4" w:space="0" w:color="000000"/>
              <w:right w:val="single" w:sz="4" w:space="0" w:color="000000"/>
            </w:tcBorders>
          </w:tcPr>
          <w:p w14:paraId="5E37ABE7"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val="restart"/>
            <w:tcBorders>
              <w:top w:val="single" w:sz="4" w:space="0" w:color="000000"/>
              <w:left w:val="single" w:sz="4" w:space="0" w:color="000000"/>
              <w:right w:val="single" w:sz="4" w:space="0" w:color="000000"/>
            </w:tcBorders>
          </w:tcPr>
          <w:p w14:paraId="18CAA9DE" w14:textId="77777777" w:rsidR="000F7EE3" w:rsidRPr="004F78E8" w:rsidRDefault="000F7EE3" w:rsidP="001539FC">
            <w:pPr>
              <w:spacing w:after="0" w:line="259" w:lineRule="auto"/>
              <w:ind w:left="2" w:firstLine="0"/>
              <w:rPr>
                <w:rFonts w:asciiTheme="minorHAnsi" w:hAnsiTheme="minorHAnsi"/>
                <w:sz w:val="20"/>
              </w:rPr>
            </w:pP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1E3612C" w14:textId="77777777" w:rsidR="000F7EE3" w:rsidRPr="004F78E8" w:rsidRDefault="000F7EE3" w:rsidP="00E447A3">
            <w:pPr>
              <w:spacing w:after="0" w:line="239" w:lineRule="auto"/>
              <w:ind w:left="22" w:firstLine="0"/>
              <w:rPr>
                <w:rFonts w:asciiTheme="minorHAnsi" w:hAnsiTheme="minorHAnsi"/>
                <w:sz w:val="20"/>
              </w:rPr>
            </w:pPr>
            <w:r w:rsidRPr="004F78E8">
              <w:rPr>
                <w:rFonts w:asciiTheme="minorHAnsi" w:hAnsiTheme="minorHAnsi"/>
                <w:sz w:val="20"/>
              </w:rPr>
              <w:t>ASSET REGISTER as at 3/8/2020</w:t>
            </w:r>
          </w:p>
        </w:tc>
        <w:tc>
          <w:tcPr>
            <w:tcW w:w="3199" w:type="dxa"/>
            <w:vMerge w:val="restart"/>
            <w:tcBorders>
              <w:top w:val="single" w:sz="4" w:space="0" w:color="000000"/>
              <w:left w:val="single" w:sz="4" w:space="0" w:color="000000"/>
              <w:right w:val="single" w:sz="4" w:space="0" w:color="000000"/>
            </w:tcBorders>
            <w:shd w:val="clear" w:color="auto" w:fill="auto"/>
          </w:tcPr>
          <w:p w14:paraId="7B139F4F" w14:textId="77777777" w:rsidR="000F7EE3" w:rsidRPr="004F78E8" w:rsidRDefault="000F7EE3" w:rsidP="00E447A3">
            <w:pPr>
              <w:spacing w:after="0" w:line="259" w:lineRule="auto"/>
              <w:ind w:left="0" w:right="25" w:firstLine="0"/>
              <w:rPr>
                <w:rFonts w:asciiTheme="minorHAnsi" w:hAnsiTheme="minorHAnsi"/>
                <w:sz w:val="20"/>
              </w:rPr>
            </w:pPr>
          </w:p>
        </w:tc>
      </w:tr>
      <w:tr w:rsidR="000F7EE3" w:rsidRPr="007F4338" w14:paraId="2CDD9CCE" w14:textId="77777777" w:rsidTr="00EA020E">
        <w:trPr>
          <w:trHeight w:val="47"/>
        </w:trPr>
        <w:tc>
          <w:tcPr>
            <w:tcW w:w="567" w:type="dxa"/>
            <w:vMerge/>
            <w:tcBorders>
              <w:left w:val="single" w:sz="4" w:space="0" w:color="000000"/>
              <w:right w:val="single" w:sz="4" w:space="0" w:color="000000"/>
            </w:tcBorders>
          </w:tcPr>
          <w:p w14:paraId="63D7F83F"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tcBorders>
              <w:left w:val="single" w:sz="4" w:space="0" w:color="000000"/>
              <w:right w:val="single" w:sz="4" w:space="0" w:color="000000"/>
            </w:tcBorders>
          </w:tcPr>
          <w:p w14:paraId="6F5B839E"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tcBorders>
              <w:left w:val="single" w:sz="4" w:space="0" w:color="000000"/>
              <w:right w:val="single" w:sz="4" w:space="0" w:color="000000"/>
            </w:tcBorders>
          </w:tcPr>
          <w:p w14:paraId="24D53278"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tcBorders>
              <w:left w:val="single" w:sz="4" w:space="0" w:color="000000"/>
              <w:right w:val="single" w:sz="4" w:space="0" w:color="000000"/>
            </w:tcBorders>
          </w:tcPr>
          <w:p w14:paraId="21FDF8FE" w14:textId="77777777" w:rsidR="000F7EE3" w:rsidRPr="004F78E8" w:rsidRDefault="000F7EE3" w:rsidP="001539FC">
            <w:pPr>
              <w:spacing w:after="0" w:line="259" w:lineRule="auto"/>
              <w:ind w:left="2" w:firstLine="0"/>
              <w:rPr>
                <w:rFonts w:asciiTheme="minorHAnsi" w:hAnsiTheme="minorHAnsi"/>
                <w:sz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745E21F" w14:textId="77777777" w:rsidR="000F7EE3" w:rsidRPr="004F78E8" w:rsidRDefault="000F7EE3" w:rsidP="00E447A3">
            <w:pPr>
              <w:spacing w:after="0" w:line="239" w:lineRule="auto"/>
              <w:ind w:left="22" w:firstLine="0"/>
              <w:rPr>
                <w:rFonts w:asciiTheme="minorHAnsi" w:hAnsiTheme="minorHAnsi"/>
                <w:b/>
                <w:sz w:val="20"/>
              </w:rPr>
            </w:pPr>
            <w:r w:rsidRPr="004F78E8">
              <w:rPr>
                <w:rFonts w:asciiTheme="minorHAnsi" w:hAnsiTheme="minorHAnsi"/>
                <w:b/>
                <w:sz w:val="20"/>
              </w:rPr>
              <w:t>Date Purchased</w:t>
            </w:r>
          </w:p>
        </w:tc>
        <w:tc>
          <w:tcPr>
            <w:tcW w:w="21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F007B6E" w14:textId="77777777" w:rsidR="000F7EE3" w:rsidRPr="004F78E8" w:rsidRDefault="000F7EE3" w:rsidP="00E447A3">
            <w:pPr>
              <w:spacing w:after="0" w:line="239" w:lineRule="auto"/>
              <w:ind w:left="22" w:firstLine="0"/>
              <w:rPr>
                <w:rFonts w:asciiTheme="minorHAnsi" w:hAnsiTheme="minorHAnsi"/>
                <w:b/>
                <w:sz w:val="20"/>
              </w:rPr>
            </w:pPr>
            <w:r w:rsidRPr="004F78E8">
              <w:rPr>
                <w:rFonts w:asciiTheme="minorHAnsi" w:hAnsiTheme="minorHAnsi"/>
                <w:b/>
                <w:sz w:val="20"/>
              </w:rPr>
              <w:t>Description</w:t>
            </w:r>
          </w:p>
        </w:tc>
        <w:tc>
          <w:tcPr>
            <w:tcW w:w="144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08BFF55" w14:textId="77777777" w:rsidR="000F7EE3" w:rsidRPr="004F78E8" w:rsidRDefault="000F7EE3" w:rsidP="00E447A3">
            <w:pPr>
              <w:spacing w:after="0" w:line="239" w:lineRule="auto"/>
              <w:ind w:left="22" w:firstLine="0"/>
              <w:rPr>
                <w:rFonts w:asciiTheme="minorHAnsi" w:hAnsiTheme="minorHAnsi"/>
                <w:b/>
                <w:sz w:val="20"/>
              </w:rPr>
            </w:pPr>
            <w:r w:rsidRPr="004F78E8">
              <w:rPr>
                <w:rFonts w:asciiTheme="minorHAnsi" w:hAnsiTheme="minorHAnsi"/>
                <w:b/>
                <w:sz w:val="20"/>
              </w:rPr>
              <w:t>cost</w:t>
            </w:r>
          </w:p>
        </w:tc>
        <w:tc>
          <w:tcPr>
            <w:tcW w:w="1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CF2795" w14:textId="77777777" w:rsidR="000F7EE3" w:rsidRPr="004F78E8" w:rsidRDefault="000F7EE3" w:rsidP="00E447A3">
            <w:pPr>
              <w:spacing w:after="0" w:line="239" w:lineRule="auto"/>
              <w:ind w:left="22" w:firstLine="0"/>
              <w:rPr>
                <w:rFonts w:asciiTheme="minorHAnsi" w:hAnsiTheme="minorHAnsi"/>
                <w:b/>
                <w:sz w:val="20"/>
              </w:rPr>
            </w:pPr>
            <w:r w:rsidRPr="004F78E8">
              <w:rPr>
                <w:rFonts w:asciiTheme="minorHAnsi" w:hAnsiTheme="minorHAnsi"/>
                <w:b/>
                <w:sz w:val="20"/>
              </w:rPr>
              <w:t>notes</w:t>
            </w:r>
          </w:p>
        </w:tc>
        <w:tc>
          <w:tcPr>
            <w:tcW w:w="3199" w:type="dxa"/>
            <w:vMerge/>
            <w:tcBorders>
              <w:left w:val="single" w:sz="4" w:space="0" w:color="000000"/>
              <w:right w:val="single" w:sz="4" w:space="0" w:color="000000"/>
            </w:tcBorders>
            <w:shd w:val="clear" w:color="auto" w:fill="auto"/>
          </w:tcPr>
          <w:p w14:paraId="572E78D0" w14:textId="77777777" w:rsidR="000F7EE3" w:rsidRPr="004F78E8" w:rsidRDefault="000F7EE3" w:rsidP="00E447A3">
            <w:pPr>
              <w:spacing w:after="0" w:line="259" w:lineRule="auto"/>
              <w:ind w:left="0" w:right="25" w:firstLine="0"/>
              <w:rPr>
                <w:rFonts w:asciiTheme="minorHAnsi" w:hAnsiTheme="minorHAnsi"/>
                <w:sz w:val="20"/>
              </w:rPr>
            </w:pPr>
          </w:p>
        </w:tc>
      </w:tr>
      <w:tr w:rsidR="000F7EE3" w:rsidRPr="007F4338" w14:paraId="7C7ED708" w14:textId="77777777" w:rsidTr="00EA020E">
        <w:trPr>
          <w:trHeight w:val="47"/>
        </w:trPr>
        <w:tc>
          <w:tcPr>
            <w:tcW w:w="567" w:type="dxa"/>
            <w:vMerge/>
            <w:tcBorders>
              <w:left w:val="single" w:sz="4" w:space="0" w:color="000000"/>
              <w:right w:val="single" w:sz="4" w:space="0" w:color="000000"/>
            </w:tcBorders>
          </w:tcPr>
          <w:p w14:paraId="4CD54B20"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tcBorders>
              <w:left w:val="single" w:sz="4" w:space="0" w:color="000000"/>
              <w:right w:val="single" w:sz="4" w:space="0" w:color="000000"/>
            </w:tcBorders>
          </w:tcPr>
          <w:p w14:paraId="2DAFDE9F"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tcBorders>
              <w:left w:val="single" w:sz="4" w:space="0" w:color="000000"/>
              <w:right w:val="single" w:sz="4" w:space="0" w:color="000000"/>
            </w:tcBorders>
          </w:tcPr>
          <w:p w14:paraId="4EFC44FD"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tcBorders>
              <w:left w:val="single" w:sz="4" w:space="0" w:color="000000"/>
              <w:right w:val="single" w:sz="4" w:space="0" w:color="000000"/>
            </w:tcBorders>
          </w:tcPr>
          <w:p w14:paraId="3EEF85D6" w14:textId="77777777" w:rsidR="000F7EE3" w:rsidRPr="004F78E8" w:rsidRDefault="000F7EE3" w:rsidP="001539FC">
            <w:pPr>
              <w:spacing w:after="0" w:line="259" w:lineRule="auto"/>
              <w:ind w:left="2" w:firstLine="0"/>
              <w:rPr>
                <w:rFonts w:asciiTheme="minorHAnsi" w:hAnsiTheme="minorHAnsi"/>
                <w:sz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EE3A1D" w14:textId="77777777" w:rsidR="000F7EE3" w:rsidRPr="004F78E8" w:rsidRDefault="000F7EE3" w:rsidP="00E447A3">
            <w:pPr>
              <w:spacing w:after="0" w:line="239" w:lineRule="auto"/>
              <w:ind w:left="22" w:firstLine="0"/>
              <w:rPr>
                <w:rFonts w:asciiTheme="minorHAnsi" w:hAnsiTheme="minorHAnsi"/>
                <w:sz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381612" w14:textId="77777777" w:rsidR="000F7EE3" w:rsidRPr="004F78E8" w:rsidRDefault="000F7EE3" w:rsidP="00E447A3">
            <w:pPr>
              <w:spacing w:after="0" w:line="239" w:lineRule="auto"/>
              <w:ind w:left="22" w:firstLine="0"/>
              <w:rPr>
                <w:rFonts w:asciiTheme="minorHAnsi" w:hAnsiTheme="minorHAnsi"/>
                <w:sz w:val="20"/>
              </w:rPr>
            </w:pPr>
            <w:r w:rsidRPr="004F78E8">
              <w:rPr>
                <w:rFonts w:asciiTheme="minorHAnsi" w:hAnsiTheme="minorHAnsi"/>
                <w:sz w:val="20"/>
              </w:rPr>
              <w:t>Tables</w:t>
            </w:r>
          </w:p>
        </w:tc>
        <w:tc>
          <w:tcPr>
            <w:tcW w:w="14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B37878" w14:textId="77777777" w:rsidR="000F7EE3" w:rsidRPr="004F78E8" w:rsidRDefault="000F7EE3" w:rsidP="00E447A3">
            <w:pPr>
              <w:spacing w:after="0" w:line="239" w:lineRule="auto"/>
              <w:ind w:left="22" w:firstLine="0"/>
              <w:rPr>
                <w:rFonts w:asciiTheme="minorHAnsi" w:hAnsiTheme="minorHAnsi"/>
                <w:sz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17BD2" w14:textId="77777777" w:rsidR="000F7EE3" w:rsidRPr="004F78E8" w:rsidRDefault="000F7EE3" w:rsidP="00E447A3">
            <w:pPr>
              <w:spacing w:after="0" w:line="239" w:lineRule="auto"/>
              <w:ind w:left="22" w:firstLine="0"/>
              <w:rPr>
                <w:rFonts w:asciiTheme="minorHAnsi" w:hAnsiTheme="minorHAnsi"/>
                <w:sz w:val="20"/>
              </w:rPr>
            </w:pPr>
          </w:p>
        </w:tc>
        <w:tc>
          <w:tcPr>
            <w:tcW w:w="3199" w:type="dxa"/>
            <w:vMerge/>
            <w:tcBorders>
              <w:left w:val="single" w:sz="4" w:space="0" w:color="000000"/>
              <w:right w:val="single" w:sz="4" w:space="0" w:color="000000"/>
            </w:tcBorders>
            <w:shd w:val="clear" w:color="auto" w:fill="auto"/>
          </w:tcPr>
          <w:p w14:paraId="4C97F42A" w14:textId="77777777" w:rsidR="000F7EE3" w:rsidRPr="004F78E8" w:rsidRDefault="000F7EE3" w:rsidP="00E447A3">
            <w:pPr>
              <w:spacing w:after="0" w:line="259" w:lineRule="auto"/>
              <w:ind w:left="0" w:right="25" w:firstLine="0"/>
              <w:rPr>
                <w:rFonts w:asciiTheme="minorHAnsi" w:hAnsiTheme="minorHAnsi"/>
                <w:sz w:val="20"/>
              </w:rPr>
            </w:pPr>
          </w:p>
        </w:tc>
      </w:tr>
      <w:tr w:rsidR="000F7EE3" w:rsidRPr="007F4338" w14:paraId="06AD2C3D" w14:textId="77777777" w:rsidTr="00EA020E">
        <w:trPr>
          <w:trHeight w:val="47"/>
        </w:trPr>
        <w:tc>
          <w:tcPr>
            <w:tcW w:w="567" w:type="dxa"/>
            <w:vMerge/>
            <w:tcBorders>
              <w:left w:val="single" w:sz="4" w:space="0" w:color="000000"/>
              <w:right w:val="single" w:sz="4" w:space="0" w:color="000000"/>
            </w:tcBorders>
          </w:tcPr>
          <w:p w14:paraId="290C3DB3"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tcBorders>
              <w:left w:val="single" w:sz="4" w:space="0" w:color="000000"/>
              <w:right w:val="single" w:sz="4" w:space="0" w:color="000000"/>
            </w:tcBorders>
          </w:tcPr>
          <w:p w14:paraId="55A7D62A"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tcBorders>
              <w:left w:val="single" w:sz="4" w:space="0" w:color="000000"/>
              <w:right w:val="single" w:sz="4" w:space="0" w:color="000000"/>
            </w:tcBorders>
          </w:tcPr>
          <w:p w14:paraId="22CFF6CE"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tcBorders>
              <w:left w:val="single" w:sz="4" w:space="0" w:color="000000"/>
              <w:right w:val="single" w:sz="4" w:space="0" w:color="000000"/>
            </w:tcBorders>
          </w:tcPr>
          <w:p w14:paraId="1F3C05BE" w14:textId="77777777" w:rsidR="000F7EE3" w:rsidRPr="004F78E8" w:rsidRDefault="000F7EE3" w:rsidP="001539FC">
            <w:pPr>
              <w:spacing w:after="0" w:line="259" w:lineRule="auto"/>
              <w:ind w:left="2" w:firstLine="0"/>
              <w:rPr>
                <w:rFonts w:asciiTheme="minorHAnsi" w:hAnsiTheme="minorHAnsi"/>
                <w:sz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B519BF" w14:textId="77777777" w:rsidR="000F7EE3" w:rsidRPr="004F78E8" w:rsidRDefault="000F7EE3" w:rsidP="00E447A3">
            <w:pPr>
              <w:spacing w:after="0" w:line="239" w:lineRule="auto"/>
              <w:ind w:left="22" w:firstLine="0"/>
              <w:rPr>
                <w:rFonts w:asciiTheme="minorHAnsi" w:hAnsiTheme="minorHAnsi"/>
                <w:sz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9986B" w14:textId="77777777" w:rsidR="000F7EE3" w:rsidRPr="004F78E8" w:rsidRDefault="000F7EE3" w:rsidP="00E447A3">
            <w:pPr>
              <w:spacing w:after="0" w:line="239" w:lineRule="auto"/>
              <w:ind w:left="22" w:firstLine="0"/>
              <w:rPr>
                <w:rFonts w:asciiTheme="minorHAnsi" w:hAnsiTheme="minorHAnsi"/>
                <w:sz w:val="20"/>
              </w:rPr>
            </w:pPr>
            <w:r w:rsidRPr="004F78E8">
              <w:rPr>
                <w:rFonts w:asciiTheme="minorHAnsi" w:hAnsiTheme="minorHAnsi"/>
                <w:sz w:val="20"/>
              </w:rPr>
              <w:t>Chairs</w:t>
            </w:r>
          </w:p>
        </w:tc>
        <w:tc>
          <w:tcPr>
            <w:tcW w:w="14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490727" w14:textId="77777777" w:rsidR="000F7EE3" w:rsidRPr="004F78E8" w:rsidRDefault="000F7EE3" w:rsidP="00E447A3">
            <w:pPr>
              <w:spacing w:after="0" w:line="239" w:lineRule="auto"/>
              <w:ind w:left="22" w:firstLine="0"/>
              <w:rPr>
                <w:rFonts w:asciiTheme="minorHAnsi" w:hAnsiTheme="minorHAnsi"/>
                <w:sz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A44B8B" w14:textId="77777777" w:rsidR="000F7EE3" w:rsidRPr="004F78E8" w:rsidRDefault="000F7EE3" w:rsidP="00E447A3">
            <w:pPr>
              <w:spacing w:after="0" w:line="239" w:lineRule="auto"/>
              <w:ind w:left="22" w:firstLine="0"/>
              <w:rPr>
                <w:rFonts w:asciiTheme="minorHAnsi" w:hAnsiTheme="minorHAnsi"/>
                <w:sz w:val="20"/>
              </w:rPr>
            </w:pPr>
          </w:p>
        </w:tc>
        <w:tc>
          <w:tcPr>
            <w:tcW w:w="3199" w:type="dxa"/>
            <w:vMerge/>
            <w:tcBorders>
              <w:left w:val="single" w:sz="4" w:space="0" w:color="000000"/>
              <w:right w:val="single" w:sz="4" w:space="0" w:color="000000"/>
            </w:tcBorders>
            <w:shd w:val="clear" w:color="auto" w:fill="auto"/>
          </w:tcPr>
          <w:p w14:paraId="54F2EE4F" w14:textId="77777777" w:rsidR="000F7EE3" w:rsidRPr="004F78E8" w:rsidRDefault="000F7EE3" w:rsidP="00E447A3">
            <w:pPr>
              <w:spacing w:after="0" w:line="259" w:lineRule="auto"/>
              <w:ind w:left="0" w:right="25" w:firstLine="0"/>
              <w:rPr>
                <w:rFonts w:asciiTheme="minorHAnsi" w:hAnsiTheme="minorHAnsi"/>
                <w:sz w:val="20"/>
              </w:rPr>
            </w:pPr>
          </w:p>
        </w:tc>
      </w:tr>
      <w:tr w:rsidR="000F7EE3" w:rsidRPr="007F4338" w14:paraId="6F7026F5" w14:textId="77777777" w:rsidTr="00EA020E">
        <w:trPr>
          <w:trHeight w:val="47"/>
        </w:trPr>
        <w:tc>
          <w:tcPr>
            <w:tcW w:w="567" w:type="dxa"/>
            <w:vMerge/>
            <w:tcBorders>
              <w:left w:val="single" w:sz="4" w:space="0" w:color="000000"/>
              <w:right w:val="single" w:sz="4" w:space="0" w:color="000000"/>
            </w:tcBorders>
          </w:tcPr>
          <w:p w14:paraId="3C86C3FA"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tcBorders>
              <w:left w:val="single" w:sz="4" w:space="0" w:color="000000"/>
              <w:right w:val="single" w:sz="4" w:space="0" w:color="000000"/>
            </w:tcBorders>
          </w:tcPr>
          <w:p w14:paraId="191920EB"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tcBorders>
              <w:left w:val="single" w:sz="4" w:space="0" w:color="000000"/>
              <w:right w:val="single" w:sz="4" w:space="0" w:color="000000"/>
            </w:tcBorders>
          </w:tcPr>
          <w:p w14:paraId="74109BB4"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tcBorders>
              <w:left w:val="single" w:sz="4" w:space="0" w:color="000000"/>
              <w:right w:val="single" w:sz="4" w:space="0" w:color="000000"/>
            </w:tcBorders>
          </w:tcPr>
          <w:p w14:paraId="3C323B68" w14:textId="77777777" w:rsidR="000F7EE3" w:rsidRPr="004F78E8" w:rsidRDefault="000F7EE3" w:rsidP="001539FC">
            <w:pPr>
              <w:spacing w:after="0" w:line="259" w:lineRule="auto"/>
              <w:ind w:left="2" w:firstLine="0"/>
              <w:rPr>
                <w:rFonts w:asciiTheme="minorHAnsi" w:hAnsiTheme="minorHAnsi"/>
                <w:sz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1DD7B9" w14:textId="77777777" w:rsidR="000F7EE3" w:rsidRPr="004F78E8" w:rsidRDefault="000F7EE3" w:rsidP="00E447A3">
            <w:pPr>
              <w:spacing w:after="0" w:line="239" w:lineRule="auto"/>
              <w:ind w:left="22" w:firstLine="0"/>
              <w:rPr>
                <w:rFonts w:asciiTheme="minorHAnsi" w:hAnsiTheme="minorHAnsi"/>
                <w:sz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9D756" w14:textId="77777777" w:rsidR="000F7EE3" w:rsidRPr="004F78E8" w:rsidRDefault="000F7EE3" w:rsidP="00E447A3">
            <w:pPr>
              <w:spacing w:after="0" w:line="239" w:lineRule="auto"/>
              <w:ind w:left="22" w:firstLine="0"/>
              <w:rPr>
                <w:rFonts w:asciiTheme="minorHAnsi" w:hAnsiTheme="minorHAnsi"/>
                <w:sz w:val="20"/>
              </w:rPr>
            </w:pPr>
            <w:r w:rsidRPr="004F78E8">
              <w:rPr>
                <w:rFonts w:asciiTheme="minorHAnsi" w:hAnsiTheme="minorHAnsi"/>
                <w:sz w:val="20"/>
              </w:rPr>
              <w:t>CCTV inc computer</w:t>
            </w:r>
          </w:p>
        </w:tc>
        <w:tc>
          <w:tcPr>
            <w:tcW w:w="14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F6ACEC" w14:textId="77777777" w:rsidR="000F7EE3" w:rsidRPr="004F78E8" w:rsidRDefault="000F7EE3" w:rsidP="00E447A3">
            <w:pPr>
              <w:spacing w:after="0" w:line="239" w:lineRule="auto"/>
              <w:ind w:left="22" w:firstLine="0"/>
              <w:rPr>
                <w:rFonts w:asciiTheme="minorHAnsi" w:hAnsiTheme="minorHAnsi"/>
                <w:sz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54B9CC" w14:textId="77777777" w:rsidR="000F7EE3" w:rsidRPr="004F78E8" w:rsidRDefault="000F7EE3" w:rsidP="00E447A3">
            <w:pPr>
              <w:spacing w:after="0" w:line="239" w:lineRule="auto"/>
              <w:ind w:left="22" w:firstLine="0"/>
              <w:rPr>
                <w:rFonts w:asciiTheme="minorHAnsi" w:hAnsiTheme="minorHAnsi"/>
                <w:sz w:val="20"/>
              </w:rPr>
            </w:pPr>
          </w:p>
        </w:tc>
        <w:tc>
          <w:tcPr>
            <w:tcW w:w="3199" w:type="dxa"/>
            <w:vMerge/>
            <w:tcBorders>
              <w:left w:val="single" w:sz="4" w:space="0" w:color="000000"/>
              <w:right w:val="single" w:sz="4" w:space="0" w:color="000000"/>
            </w:tcBorders>
            <w:shd w:val="clear" w:color="auto" w:fill="auto"/>
          </w:tcPr>
          <w:p w14:paraId="1168757E" w14:textId="77777777" w:rsidR="000F7EE3" w:rsidRPr="004F78E8" w:rsidRDefault="000F7EE3" w:rsidP="00E447A3">
            <w:pPr>
              <w:spacing w:after="0" w:line="259" w:lineRule="auto"/>
              <w:ind w:left="0" w:right="25" w:firstLine="0"/>
              <w:rPr>
                <w:rFonts w:asciiTheme="minorHAnsi" w:hAnsiTheme="minorHAnsi"/>
                <w:sz w:val="20"/>
              </w:rPr>
            </w:pPr>
          </w:p>
        </w:tc>
      </w:tr>
      <w:tr w:rsidR="000F7EE3" w:rsidRPr="007F4338" w14:paraId="2AD29941" w14:textId="77777777" w:rsidTr="00EA020E">
        <w:trPr>
          <w:trHeight w:val="47"/>
        </w:trPr>
        <w:tc>
          <w:tcPr>
            <w:tcW w:w="567" w:type="dxa"/>
            <w:vMerge/>
            <w:tcBorders>
              <w:left w:val="single" w:sz="4" w:space="0" w:color="000000"/>
              <w:bottom w:val="single" w:sz="4" w:space="0" w:color="000000"/>
              <w:right w:val="single" w:sz="4" w:space="0" w:color="000000"/>
            </w:tcBorders>
          </w:tcPr>
          <w:p w14:paraId="3C936A15" w14:textId="77777777" w:rsidR="000F7EE3" w:rsidRPr="004F78E8" w:rsidRDefault="000F7EE3" w:rsidP="001539FC">
            <w:pPr>
              <w:spacing w:after="0" w:line="259" w:lineRule="auto"/>
              <w:ind w:left="22" w:firstLine="0"/>
              <w:rPr>
                <w:rFonts w:asciiTheme="minorHAnsi" w:hAnsiTheme="minorHAnsi"/>
                <w:sz w:val="20"/>
              </w:rPr>
            </w:pPr>
          </w:p>
        </w:tc>
        <w:tc>
          <w:tcPr>
            <w:tcW w:w="1293" w:type="dxa"/>
            <w:vMerge/>
            <w:tcBorders>
              <w:left w:val="single" w:sz="4" w:space="0" w:color="000000"/>
              <w:bottom w:val="single" w:sz="4" w:space="0" w:color="000000"/>
              <w:right w:val="single" w:sz="4" w:space="0" w:color="000000"/>
            </w:tcBorders>
          </w:tcPr>
          <w:p w14:paraId="7E5982D0" w14:textId="77777777" w:rsidR="000F7EE3" w:rsidRPr="004F78E8" w:rsidRDefault="000F7EE3" w:rsidP="001539FC">
            <w:pPr>
              <w:spacing w:after="0" w:line="259" w:lineRule="auto"/>
              <w:ind w:left="22" w:firstLine="0"/>
              <w:rPr>
                <w:rFonts w:asciiTheme="minorHAnsi" w:hAnsiTheme="minorHAnsi"/>
                <w:sz w:val="20"/>
              </w:rPr>
            </w:pPr>
          </w:p>
        </w:tc>
        <w:tc>
          <w:tcPr>
            <w:tcW w:w="2283" w:type="dxa"/>
            <w:vMerge/>
            <w:tcBorders>
              <w:left w:val="single" w:sz="4" w:space="0" w:color="000000"/>
              <w:bottom w:val="single" w:sz="4" w:space="0" w:color="000000"/>
              <w:right w:val="single" w:sz="4" w:space="0" w:color="000000"/>
            </w:tcBorders>
          </w:tcPr>
          <w:p w14:paraId="4AFC67F0" w14:textId="77777777" w:rsidR="000F7EE3" w:rsidRPr="004F78E8" w:rsidRDefault="000F7EE3" w:rsidP="001539FC">
            <w:pPr>
              <w:spacing w:after="0" w:line="259" w:lineRule="auto"/>
              <w:ind w:left="5" w:firstLine="0"/>
              <w:rPr>
                <w:rFonts w:asciiTheme="minorHAnsi" w:hAnsiTheme="minorHAnsi"/>
                <w:sz w:val="20"/>
              </w:rPr>
            </w:pPr>
          </w:p>
        </w:tc>
        <w:tc>
          <w:tcPr>
            <w:tcW w:w="824" w:type="dxa"/>
            <w:vMerge/>
            <w:tcBorders>
              <w:left w:val="single" w:sz="4" w:space="0" w:color="000000"/>
              <w:bottom w:val="single" w:sz="4" w:space="0" w:color="000000"/>
              <w:right w:val="single" w:sz="4" w:space="0" w:color="000000"/>
            </w:tcBorders>
          </w:tcPr>
          <w:p w14:paraId="502C3E20" w14:textId="77777777" w:rsidR="000F7EE3" w:rsidRPr="004F78E8" w:rsidRDefault="000F7EE3" w:rsidP="001539FC">
            <w:pPr>
              <w:spacing w:after="0" w:line="259" w:lineRule="auto"/>
              <w:ind w:left="2" w:firstLine="0"/>
              <w:rPr>
                <w:rFonts w:asciiTheme="minorHAnsi" w:hAnsiTheme="minorHAnsi"/>
                <w:sz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C582698" w14:textId="77777777" w:rsidR="000F7EE3" w:rsidRPr="004F78E8" w:rsidRDefault="000F7EE3" w:rsidP="00E447A3">
            <w:pPr>
              <w:spacing w:after="0" w:line="239" w:lineRule="auto"/>
              <w:ind w:left="22" w:firstLine="0"/>
              <w:rPr>
                <w:rFonts w:asciiTheme="minorHAnsi" w:hAnsiTheme="minorHAnsi"/>
                <w:sz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CD6E4E" w14:textId="77777777" w:rsidR="000F7EE3" w:rsidRPr="004F78E8" w:rsidRDefault="00977620" w:rsidP="00E447A3">
            <w:pPr>
              <w:spacing w:after="0" w:line="239" w:lineRule="auto"/>
              <w:ind w:left="22" w:firstLine="0"/>
              <w:rPr>
                <w:rFonts w:asciiTheme="minorHAnsi" w:hAnsiTheme="minorHAnsi"/>
                <w:sz w:val="20"/>
              </w:rPr>
            </w:pPr>
            <w:r w:rsidRPr="004F78E8">
              <w:rPr>
                <w:rFonts w:asciiTheme="minorHAnsi" w:hAnsiTheme="minorHAnsi"/>
                <w:sz w:val="20"/>
              </w:rPr>
              <w:t>Kettle</w:t>
            </w:r>
          </w:p>
        </w:tc>
        <w:tc>
          <w:tcPr>
            <w:tcW w:w="14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0DA56B" w14:textId="77777777" w:rsidR="000F7EE3" w:rsidRPr="004F78E8" w:rsidRDefault="000F7EE3" w:rsidP="00E447A3">
            <w:pPr>
              <w:spacing w:after="0" w:line="239" w:lineRule="auto"/>
              <w:ind w:left="22" w:firstLine="0"/>
              <w:rPr>
                <w:rFonts w:asciiTheme="minorHAnsi" w:hAnsiTheme="minorHAnsi"/>
                <w:sz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8FAFBF" w14:textId="77777777" w:rsidR="000F7EE3" w:rsidRPr="004F78E8" w:rsidRDefault="000F7EE3" w:rsidP="00E447A3">
            <w:pPr>
              <w:spacing w:after="0" w:line="239" w:lineRule="auto"/>
              <w:ind w:left="22" w:firstLine="0"/>
              <w:rPr>
                <w:rFonts w:asciiTheme="minorHAnsi" w:hAnsiTheme="minorHAnsi"/>
                <w:sz w:val="20"/>
              </w:rPr>
            </w:pPr>
          </w:p>
        </w:tc>
        <w:tc>
          <w:tcPr>
            <w:tcW w:w="3199" w:type="dxa"/>
            <w:vMerge/>
            <w:tcBorders>
              <w:left w:val="single" w:sz="4" w:space="0" w:color="000000"/>
              <w:bottom w:val="single" w:sz="4" w:space="0" w:color="000000"/>
              <w:right w:val="single" w:sz="4" w:space="0" w:color="000000"/>
            </w:tcBorders>
            <w:shd w:val="clear" w:color="auto" w:fill="auto"/>
          </w:tcPr>
          <w:p w14:paraId="1155FCDE" w14:textId="77777777" w:rsidR="000F7EE3" w:rsidRPr="004F78E8" w:rsidRDefault="000F7EE3" w:rsidP="00E447A3">
            <w:pPr>
              <w:spacing w:after="0" w:line="259" w:lineRule="auto"/>
              <w:ind w:left="0" w:right="25" w:firstLine="0"/>
              <w:rPr>
                <w:rFonts w:asciiTheme="minorHAnsi" w:hAnsiTheme="minorHAnsi"/>
                <w:sz w:val="20"/>
              </w:rPr>
            </w:pPr>
          </w:p>
        </w:tc>
      </w:tr>
      <w:tr w:rsidR="00630EE1" w:rsidRPr="007F4338" w14:paraId="75EFD685" w14:textId="77777777" w:rsidTr="00EA020E">
        <w:trPr>
          <w:trHeight w:val="617"/>
        </w:trPr>
        <w:tc>
          <w:tcPr>
            <w:tcW w:w="567" w:type="dxa"/>
            <w:tcBorders>
              <w:top w:val="single" w:sz="4" w:space="0" w:color="000000"/>
              <w:left w:val="single" w:sz="4" w:space="0" w:color="000000"/>
              <w:bottom w:val="single" w:sz="4" w:space="0" w:color="000000"/>
              <w:right w:val="single" w:sz="4" w:space="0" w:color="000000"/>
            </w:tcBorders>
          </w:tcPr>
          <w:p w14:paraId="6C4E2CD3" w14:textId="77777777" w:rsidR="00630EE1" w:rsidRPr="004F78E8" w:rsidRDefault="00977620" w:rsidP="001539FC">
            <w:pPr>
              <w:spacing w:after="0" w:line="259" w:lineRule="auto"/>
              <w:ind w:left="22" w:firstLine="0"/>
              <w:rPr>
                <w:rFonts w:asciiTheme="minorHAnsi" w:hAnsiTheme="minorHAnsi"/>
                <w:color w:val="auto"/>
                <w:sz w:val="20"/>
              </w:rPr>
            </w:pPr>
            <w:r w:rsidRPr="004F78E8">
              <w:rPr>
                <w:rFonts w:asciiTheme="minorHAnsi" w:hAnsiTheme="minorHAnsi"/>
                <w:color w:val="auto"/>
                <w:sz w:val="20"/>
              </w:rPr>
              <w:t>4</w:t>
            </w:r>
          </w:p>
        </w:tc>
        <w:tc>
          <w:tcPr>
            <w:tcW w:w="1293" w:type="dxa"/>
            <w:tcBorders>
              <w:top w:val="single" w:sz="4" w:space="0" w:color="000000"/>
              <w:left w:val="single" w:sz="4" w:space="0" w:color="000000"/>
              <w:bottom w:val="single" w:sz="4" w:space="0" w:color="000000"/>
              <w:right w:val="single" w:sz="4" w:space="0" w:color="000000"/>
            </w:tcBorders>
          </w:tcPr>
          <w:p w14:paraId="0E1A8F2B" w14:textId="77777777" w:rsidR="00630EE1" w:rsidRPr="004F78E8" w:rsidRDefault="00630EE1" w:rsidP="001539FC">
            <w:pPr>
              <w:spacing w:after="0" w:line="259" w:lineRule="auto"/>
              <w:ind w:left="22" w:firstLine="0"/>
              <w:rPr>
                <w:rFonts w:asciiTheme="minorHAnsi" w:hAnsiTheme="minorHAnsi"/>
                <w:sz w:val="20"/>
              </w:rPr>
            </w:pPr>
            <w:r w:rsidRPr="004F78E8">
              <w:rPr>
                <w:rFonts w:asciiTheme="minorHAnsi" w:hAnsiTheme="minorHAnsi"/>
                <w:sz w:val="20"/>
              </w:rPr>
              <w:t xml:space="preserve">Meeting location  </w:t>
            </w:r>
          </w:p>
        </w:tc>
        <w:tc>
          <w:tcPr>
            <w:tcW w:w="2283" w:type="dxa"/>
            <w:tcBorders>
              <w:top w:val="single" w:sz="4" w:space="0" w:color="000000"/>
              <w:left w:val="single" w:sz="4" w:space="0" w:color="000000"/>
              <w:bottom w:val="single" w:sz="4" w:space="0" w:color="000000"/>
              <w:right w:val="single" w:sz="4" w:space="0" w:color="000000"/>
            </w:tcBorders>
          </w:tcPr>
          <w:p w14:paraId="2BF3297B" w14:textId="77777777" w:rsidR="00630EE1" w:rsidRPr="004F78E8" w:rsidRDefault="00630EE1" w:rsidP="001539FC">
            <w:pPr>
              <w:spacing w:after="0" w:line="259" w:lineRule="auto"/>
              <w:ind w:left="34" w:firstLine="0"/>
              <w:rPr>
                <w:rFonts w:asciiTheme="minorHAnsi" w:hAnsiTheme="minorHAnsi"/>
                <w:sz w:val="20"/>
              </w:rPr>
            </w:pPr>
            <w:r w:rsidRPr="004F78E8">
              <w:rPr>
                <w:rFonts w:asciiTheme="minorHAnsi" w:hAnsiTheme="minorHAnsi"/>
                <w:sz w:val="20"/>
              </w:rPr>
              <w:t xml:space="preserve">Adequacy  </w:t>
            </w:r>
          </w:p>
          <w:p w14:paraId="2A8B2AC0" w14:textId="77777777" w:rsidR="00630EE1" w:rsidRPr="004F78E8" w:rsidRDefault="00630EE1" w:rsidP="001539FC">
            <w:pPr>
              <w:spacing w:after="0" w:line="259" w:lineRule="auto"/>
              <w:ind w:left="34" w:firstLine="0"/>
              <w:rPr>
                <w:rFonts w:asciiTheme="minorHAnsi" w:hAnsiTheme="minorHAnsi"/>
                <w:sz w:val="20"/>
              </w:rPr>
            </w:pPr>
            <w:r w:rsidRPr="004F78E8">
              <w:rPr>
                <w:rFonts w:asciiTheme="minorHAnsi" w:hAnsiTheme="minorHAnsi"/>
                <w:sz w:val="20"/>
              </w:rPr>
              <w:t xml:space="preserve">Health &amp; Safety  </w:t>
            </w:r>
          </w:p>
        </w:tc>
        <w:tc>
          <w:tcPr>
            <w:tcW w:w="824" w:type="dxa"/>
            <w:tcBorders>
              <w:top w:val="single" w:sz="4" w:space="0" w:color="000000"/>
              <w:left w:val="single" w:sz="4" w:space="0" w:color="000000"/>
              <w:bottom w:val="single" w:sz="4" w:space="0" w:color="000000"/>
              <w:right w:val="single" w:sz="4" w:space="0" w:color="000000"/>
            </w:tcBorders>
          </w:tcPr>
          <w:p w14:paraId="37F3E423"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sz w:val="20"/>
              </w:rPr>
              <w:t xml:space="preserve">L  </w:t>
            </w:r>
          </w:p>
          <w:p w14:paraId="2283EB22" w14:textId="77777777" w:rsidR="00630EE1" w:rsidRPr="004F78E8" w:rsidRDefault="00630EE1" w:rsidP="001539FC">
            <w:pPr>
              <w:spacing w:after="0" w:line="259" w:lineRule="auto"/>
              <w:ind w:left="2" w:firstLine="0"/>
              <w:rPr>
                <w:rFonts w:asciiTheme="minorHAnsi" w:hAnsiTheme="minorHAnsi"/>
                <w:sz w:val="20"/>
              </w:rPr>
            </w:pPr>
            <w:r w:rsidRPr="004F78E8">
              <w:rPr>
                <w:rFonts w:asciiTheme="minorHAnsi" w:hAnsiTheme="minorHAnsi"/>
                <w:sz w:val="20"/>
              </w:rPr>
              <w:t xml:space="preserve"> </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Pr>
          <w:p w14:paraId="39E037B7" w14:textId="77777777" w:rsidR="00630EE1" w:rsidRPr="004F78E8" w:rsidRDefault="00E447A3" w:rsidP="00E447A3">
            <w:pPr>
              <w:spacing w:after="0" w:line="259" w:lineRule="auto"/>
              <w:ind w:left="22" w:firstLine="0"/>
              <w:rPr>
                <w:rFonts w:asciiTheme="minorHAnsi" w:hAnsiTheme="minorHAnsi"/>
                <w:sz w:val="20"/>
              </w:rPr>
            </w:pPr>
            <w:r w:rsidRPr="004F78E8">
              <w:rPr>
                <w:rFonts w:asciiTheme="minorHAnsi" w:hAnsiTheme="minorHAnsi"/>
                <w:sz w:val="20"/>
              </w:rPr>
              <w:t xml:space="preserve">CHMC </w:t>
            </w:r>
            <w:r w:rsidR="00C64EF8" w:rsidRPr="004F78E8">
              <w:rPr>
                <w:rFonts w:asciiTheme="minorHAnsi" w:hAnsiTheme="minorHAnsi"/>
                <w:sz w:val="20"/>
              </w:rPr>
              <w:t xml:space="preserve">meetings </w:t>
            </w:r>
            <w:r w:rsidR="00630EE1" w:rsidRPr="004F78E8">
              <w:rPr>
                <w:rFonts w:asciiTheme="minorHAnsi" w:hAnsiTheme="minorHAnsi"/>
                <w:sz w:val="20"/>
              </w:rPr>
              <w:t>are held at Champney Hall</w:t>
            </w:r>
            <w:r w:rsidRPr="004F78E8">
              <w:rPr>
                <w:rFonts w:asciiTheme="minorHAnsi" w:hAnsiTheme="minorHAnsi"/>
                <w:sz w:val="20"/>
              </w:rPr>
              <w:t xml:space="preserve"> Horton</w:t>
            </w:r>
            <w:r w:rsidR="00630EE1" w:rsidRPr="004F78E8">
              <w:rPr>
                <w:rFonts w:asciiTheme="minorHAnsi" w:hAnsiTheme="minorHAnsi"/>
                <w:sz w:val="20"/>
              </w:rPr>
              <w:t xml:space="preserve">.  The premises and the facilities are considered to be adequate by the Clerk as responsible officer for H&amp;S. Meetings covered by insurance.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14:paraId="69C64271" w14:textId="77777777" w:rsidR="00630EE1" w:rsidRPr="004F78E8" w:rsidRDefault="00630EE1" w:rsidP="001539FC">
            <w:pPr>
              <w:spacing w:after="0" w:line="259" w:lineRule="auto"/>
              <w:ind w:left="38" w:firstLine="0"/>
              <w:rPr>
                <w:rFonts w:asciiTheme="minorHAnsi" w:hAnsiTheme="minorHAnsi"/>
                <w:sz w:val="20"/>
              </w:rPr>
            </w:pPr>
            <w:r w:rsidRPr="004F78E8">
              <w:rPr>
                <w:rFonts w:asciiTheme="minorHAnsi" w:hAnsiTheme="minorHAnsi"/>
                <w:sz w:val="20"/>
              </w:rPr>
              <w:t xml:space="preserve">Existing locations adequate. Venue Public Liability to be checked from time to time </w:t>
            </w:r>
          </w:p>
        </w:tc>
      </w:tr>
      <w:tr w:rsidR="00630EE1" w:rsidRPr="007F4338" w14:paraId="2CB43D5E" w14:textId="77777777" w:rsidTr="00926C34">
        <w:trPr>
          <w:trHeight w:val="269"/>
        </w:trPr>
        <w:tc>
          <w:tcPr>
            <w:tcW w:w="567" w:type="dxa"/>
            <w:tcBorders>
              <w:top w:val="single" w:sz="4" w:space="0" w:color="000000"/>
              <w:left w:val="single" w:sz="4" w:space="0" w:color="000000"/>
              <w:bottom w:val="single" w:sz="4" w:space="0" w:color="000000"/>
              <w:right w:val="single" w:sz="4" w:space="0" w:color="000000"/>
            </w:tcBorders>
          </w:tcPr>
          <w:p w14:paraId="0D05949F" w14:textId="77777777" w:rsidR="00630EE1" w:rsidRPr="004F78E8" w:rsidRDefault="00977620" w:rsidP="001539FC">
            <w:pPr>
              <w:spacing w:after="0" w:line="259" w:lineRule="auto"/>
              <w:ind w:left="0" w:firstLine="0"/>
              <w:rPr>
                <w:rFonts w:asciiTheme="minorHAnsi" w:hAnsiTheme="minorHAnsi"/>
                <w:color w:val="auto"/>
                <w:sz w:val="20"/>
              </w:rPr>
            </w:pPr>
            <w:r w:rsidRPr="004F78E8">
              <w:rPr>
                <w:rFonts w:asciiTheme="minorHAnsi" w:hAnsiTheme="minorHAnsi"/>
                <w:color w:val="auto"/>
                <w:sz w:val="20"/>
              </w:rPr>
              <w:t>5</w:t>
            </w:r>
          </w:p>
        </w:tc>
        <w:tc>
          <w:tcPr>
            <w:tcW w:w="1293" w:type="dxa"/>
            <w:tcBorders>
              <w:top w:val="single" w:sz="4" w:space="0" w:color="000000"/>
              <w:left w:val="single" w:sz="4" w:space="0" w:color="000000"/>
              <w:bottom w:val="single" w:sz="4" w:space="0" w:color="000000"/>
              <w:right w:val="single" w:sz="4" w:space="0" w:color="000000"/>
            </w:tcBorders>
          </w:tcPr>
          <w:p w14:paraId="2A23453F"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Council records – paper  </w:t>
            </w:r>
          </w:p>
        </w:tc>
        <w:tc>
          <w:tcPr>
            <w:tcW w:w="2283" w:type="dxa"/>
            <w:tcBorders>
              <w:top w:val="single" w:sz="4" w:space="0" w:color="000000"/>
              <w:left w:val="single" w:sz="4" w:space="0" w:color="000000"/>
              <w:bottom w:val="single" w:sz="4" w:space="0" w:color="000000"/>
              <w:right w:val="single" w:sz="4" w:space="0" w:color="000000"/>
            </w:tcBorders>
          </w:tcPr>
          <w:p w14:paraId="26243F2E" w14:textId="77777777" w:rsidR="00630EE1" w:rsidRPr="004F78E8" w:rsidRDefault="00630EE1" w:rsidP="001539FC">
            <w:pPr>
              <w:spacing w:after="0" w:line="239" w:lineRule="auto"/>
              <w:ind w:left="0" w:right="765" w:firstLine="0"/>
              <w:rPr>
                <w:rFonts w:asciiTheme="minorHAnsi" w:hAnsiTheme="minorHAnsi"/>
                <w:sz w:val="20"/>
              </w:rPr>
            </w:pPr>
            <w:r w:rsidRPr="004F78E8">
              <w:rPr>
                <w:rFonts w:asciiTheme="minorHAnsi" w:hAnsiTheme="minorHAnsi"/>
                <w:sz w:val="20"/>
              </w:rPr>
              <w:t xml:space="preserve">Loss through:  theft  </w:t>
            </w:r>
          </w:p>
          <w:p w14:paraId="57989184"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fire  </w:t>
            </w:r>
          </w:p>
          <w:p w14:paraId="13134B93"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damage  </w:t>
            </w:r>
          </w:p>
        </w:tc>
        <w:tc>
          <w:tcPr>
            <w:tcW w:w="824" w:type="dxa"/>
            <w:tcBorders>
              <w:top w:val="single" w:sz="4" w:space="0" w:color="000000"/>
              <w:left w:val="single" w:sz="4" w:space="0" w:color="000000"/>
              <w:bottom w:val="single" w:sz="4" w:space="0" w:color="000000"/>
              <w:right w:val="single" w:sz="4" w:space="0" w:color="000000"/>
            </w:tcBorders>
          </w:tcPr>
          <w:p w14:paraId="6646F8FA"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 </w:t>
            </w:r>
          </w:p>
          <w:p w14:paraId="4BCA7FF6"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L  </w:t>
            </w:r>
          </w:p>
          <w:p w14:paraId="329BE4D9"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L </w:t>
            </w:r>
          </w:p>
          <w:p w14:paraId="21A72290"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L  </w:t>
            </w:r>
          </w:p>
        </w:tc>
        <w:tc>
          <w:tcPr>
            <w:tcW w:w="7228" w:type="dxa"/>
            <w:gridSpan w:val="4"/>
            <w:tcBorders>
              <w:top w:val="single" w:sz="4" w:space="0" w:color="000000"/>
              <w:left w:val="single" w:sz="4" w:space="0" w:color="000000"/>
              <w:bottom w:val="single" w:sz="4" w:space="0" w:color="000000"/>
              <w:right w:val="single" w:sz="4" w:space="0" w:color="000000"/>
            </w:tcBorders>
          </w:tcPr>
          <w:p w14:paraId="23E5BDF7" w14:textId="77777777" w:rsidR="00630EE1" w:rsidRPr="004F78E8" w:rsidRDefault="00630EE1" w:rsidP="00977620">
            <w:pPr>
              <w:spacing w:after="0" w:line="259" w:lineRule="auto"/>
              <w:ind w:left="0" w:firstLine="0"/>
              <w:rPr>
                <w:rFonts w:asciiTheme="minorHAnsi" w:hAnsiTheme="minorHAnsi"/>
                <w:sz w:val="20"/>
              </w:rPr>
            </w:pPr>
            <w:r w:rsidRPr="004F78E8">
              <w:rPr>
                <w:rFonts w:asciiTheme="minorHAnsi" w:hAnsiTheme="minorHAnsi"/>
                <w:sz w:val="20"/>
              </w:rPr>
              <w:t xml:space="preserve">The </w:t>
            </w:r>
            <w:r w:rsidR="00E447A3" w:rsidRPr="004F78E8">
              <w:rPr>
                <w:rFonts w:asciiTheme="minorHAnsi" w:hAnsiTheme="minorHAnsi"/>
                <w:sz w:val="20"/>
              </w:rPr>
              <w:t>historical CHMC</w:t>
            </w:r>
            <w:r w:rsidRPr="004F78E8">
              <w:rPr>
                <w:rFonts w:asciiTheme="minorHAnsi" w:hAnsiTheme="minorHAnsi"/>
                <w:sz w:val="20"/>
              </w:rPr>
              <w:t xml:space="preserve"> records are stored at </w:t>
            </w:r>
            <w:r w:rsidR="00E447A3" w:rsidRPr="004F78E8">
              <w:rPr>
                <w:rFonts w:asciiTheme="minorHAnsi" w:hAnsiTheme="minorHAnsi"/>
                <w:sz w:val="20"/>
              </w:rPr>
              <w:t xml:space="preserve">Champney hall in a fireproof filing cupboard: a project to scan all archive documents and store them on a shared drive is in place.  Current documents are at the </w:t>
            </w:r>
            <w:r w:rsidRPr="004F78E8">
              <w:rPr>
                <w:rFonts w:asciiTheme="minorHAnsi" w:hAnsiTheme="minorHAnsi"/>
                <w:sz w:val="20"/>
              </w:rPr>
              <w:t>Clerks</w:t>
            </w:r>
            <w:r w:rsidR="009E4CC2" w:rsidRPr="004F78E8">
              <w:rPr>
                <w:rFonts w:asciiTheme="minorHAnsi" w:hAnsiTheme="minorHAnsi"/>
                <w:sz w:val="20"/>
              </w:rPr>
              <w:t>’ home</w:t>
            </w:r>
            <w:r w:rsidRPr="004F78E8">
              <w:rPr>
                <w:rFonts w:asciiTheme="minorHAnsi" w:hAnsiTheme="minorHAnsi"/>
                <w:sz w:val="20"/>
              </w:rPr>
              <w:t xml:space="preserve"> address</w:t>
            </w:r>
            <w:r w:rsidR="00E447A3" w:rsidRPr="004F78E8">
              <w:rPr>
                <w:rFonts w:asciiTheme="minorHAnsi" w:hAnsiTheme="minorHAnsi"/>
                <w:sz w:val="20"/>
              </w:rPr>
              <w:t xml:space="preserve"> or the treasurer’s home address</w:t>
            </w:r>
            <w:r w:rsidR="00977620" w:rsidRPr="004F78E8">
              <w:rPr>
                <w:rFonts w:asciiTheme="minorHAnsi" w:hAnsiTheme="minorHAnsi"/>
                <w:sz w:val="20"/>
              </w:rPr>
              <w:t>.</w:t>
            </w:r>
            <w:r w:rsidRPr="004F78E8">
              <w:rPr>
                <w:rFonts w:asciiTheme="minorHAnsi" w:hAnsiTheme="minorHAnsi"/>
                <w:sz w:val="20"/>
              </w:rPr>
              <w:t xml:space="preserve"> Records include correspon</w:t>
            </w:r>
            <w:r w:rsidR="00E447A3" w:rsidRPr="004F78E8">
              <w:rPr>
                <w:rFonts w:asciiTheme="minorHAnsi" w:hAnsiTheme="minorHAnsi"/>
                <w:sz w:val="20"/>
              </w:rPr>
              <w:t xml:space="preserve">dence, minute books and copies.  </w:t>
            </w:r>
            <w:r w:rsidR="009E4CC2" w:rsidRPr="004F78E8">
              <w:rPr>
                <w:rFonts w:asciiTheme="minorHAnsi" w:hAnsiTheme="minorHAnsi"/>
                <w:sz w:val="20"/>
              </w:rPr>
              <w:t xml:space="preserve">Copies of these are </w:t>
            </w:r>
            <w:r w:rsidR="000E7443" w:rsidRPr="004F78E8">
              <w:rPr>
                <w:rFonts w:asciiTheme="minorHAnsi" w:hAnsiTheme="minorHAnsi"/>
                <w:sz w:val="20"/>
              </w:rPr>
              <w:t xml:space="preserve">stored electronically on the </w:t>
            </w:r>
            <w:r w:rsidR="00E447A3" w:rsidRPr="004F78E8">
              <w:rPr>
                <w:rFonts w:asciiTheme="minorHAnsi" w:hAnsiTheme="minorHAnsi"/>
                <w:sz w:val="20"/>
              </w:rPr>
              <w:t>CHMC</w:t>
            </w:r>
            <w:r w:rsidR="000E7443" w:rsidRPr="004F78E8">
              <w:rPr>
                <w:rFonts w:asciiTheme="minorHAnsi" w:hAnsiTheme="minorHAnsi"/>
                <w:sz w:val="20"/>
              </w:rPr>
              <w:t xml:space="preserve"> email records. </w:t>
            </w:r>
          </w:p>
        </w:tc>
        <w:tc>
          <w:tcPr>
            <w:tcW w:w="3199" w:type="dxa"/>
            <w:tcBorders>
              <w:top w:val="single" w:sz="4" w:space="0" w:color="000000"/>
              <w:left w:val="single" w:sz="4" w:space="0" w:color="000000"/>
              <w:bottom w:val="single" w:sz="4" w:space="0" w:color="000000"/>
              <w:right w:val="single" w:sz="4" w:space="0" w:color="000000"/>
            </w:tcBorders>
          </w:tcPr>
          <w:p w14:paraId="3FB5636E"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Damage (apart from fire) and theft is unlikely and so provision adequate.  </w:t>
            </w:r>
          </w:p>
        </w:tc>
      </w:tr>
      <w:tr w:rsidR="00630EE1" w:rsidRPr="007F4338" w14:paraId="7D50970F" w14:textId="77777777" w:rsidTr="00926C34">
        <w:trPr>
          <w:trHeight w:val="269"/>
        </w:trPr>
        <w:tc>
          <w:tcPr>
            <w:tcW w:w="567" w:type="dxa"/>
            <w:tcBorders>
              <w:top w:val="single" w:sz="4" w:space="0" w:color="000000"/>
              <w:left w:val="single" w:sz="4" w:space="0" w:color="000000"/>
              <w:bottom w:val="single" w:sz="4" w:space="0" w:color="000000"/>
              <w:right w:val="single" w:sz="4" w:space="0" w:color="000000"/>
            </w:tcBorders>
          </w:tcPr>
          <w:p w14:paraId="19A300CA" w14:textId="77777777" w:rsidR="00630EE1" w:rsidRPr="004F78E8" w:rsidRDefault="00977620" w:rsidP="001539FC">
            <w:pPr>
              <w:spacing w:after="0" w:line="259" w:lineRule="auto"/>
              <w:ind w:left="0" w:firstLine="0"/>
              <w:rPr>
                <w:rFonts w:asciiTheme="minorHAnsi" w:hAnsiTheme="minorHAnsi"/>
                <w:color w:val="auto"/>
                <w:sz w:val="20"/>
              </w:rPr>
            </w:pPr>
            <w:r w:rsidRPr="004F78E8">
              <w:rPr>
                <w:rFonts w:asciiTheme="minorHAnsi" w:hAnsiTheme="minorHAnsi"/>
                <w:color w:val="auto"/>
                <w:sz w:val="20"/>
              </w:rPr>
              <w:t>6</w:t>
            </w:r>
          </w:p>
        </w:tc>
        <w:tc>
          <w:tcPr>
            <w:tcW w:w="1293" w:type="dxa"/>
            <w:tcBorders>
              <w:top w:val="single" w:sz="4" w:space="0" w:color="000000"/>
              <w:left w:val="single" w:sz="4" w:space="0" w:color="000000"/>
              <w:bottom w:val="single" w:sz="4" w:space="0" w:color="000000"/>
              <w:right w:val="single" w:sz="4" w:space="0" w:color="000000"/>
            </w:tcBorders>
          </w:tcPr>
          <w:p w14:paraId="1D61FD5B"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Council records - electronic  </w:t>
            </w:r>
          </w:p>
        </w:tc>
        <w:tc>
          <w:tcPr>
            <w:tcW w:w="2283" w:type="dxa"/>
            <w:tcBorders>
              <w:top w:val="single" w:sz="4" w:space="0" w:color="000000"/>
              <w:left w:val="single" w:sz="4" w:space="0" w:color="000000"/>
              <w:bottom w:val="single" w:sz="4" w:space="0" w:color="000000"/>
              <w:right w:val="single" w:sz="4" w:space="0" w:color="000000"/>
            </w:tcBorders>
          </w:tcPr>
          <w:p w14:paraId="534159D5" w14:textId="77777777" w:rsidR="00630EE1" w:rsidRPr="004F78E8" w:rsidRDefault="00630EE1" w:rsidP="001539FC">
            <w:pPr>
              <w:spacing w:after="0" w:line="259" w:lineRule="auto"/>
              <w:ind w:left="0" w:right="475" w:firstLine="0"/>
              <w:rPr>
                <w:rFonts w:asciiTheme="minorHAnsi" w:hAnsiTheme="minorHAnsi"/>
                <w:sz w:val="20"/>
              </w:rPr>
            </w:pPr>
            <w:r w:rsidRPr="004F78E8">
              <w:rPr>
                <w:rFonts w:asciiTheme="minorHAnsi" w:hAnsiTheme="minorHAnsi"/>
                <w:sz w:val="20"/>
              </w:rPr>
              <w:t xml:space="preserve">Loss through:  Theft, fire, damage  corruption of computer  </w:t>
            </w:r>
          </w:p>
        </w:tc>
        <w:tc>
          <w:tcPr>
            <w:tcW w:w="824" w:type="dxa"/>
            <w:tcBorders>
              <w:top w:val="single" w:sz="4" w:space="0" w:color="000000"/>
              <w:left w:val="single" w:sz="4" w:space="0" w:color="000000"/>
              <w:bottom w:val="single" w:sz="4" w:space="0" w:color="000000"/>
              <w:right w:val="single" w:sz="4" w:space="0" w:color="000000"/>
            </w:tcBorders>
          </w:tcPr>
          <w:p w14:paraId="0D202F0D" w14:textId="77777777" w:rsidR="00630EE1" w:rsidRPr="004F78E8" w:rsidRDefault="00630EE1" w:rsidP="001539FC">
            <w:pPr>
              <w:spacing w:after="0" w:line="259" w:lineRule="auto"/>
              <w:ind w:left="0" w:firstLine="0"/>
              <w:rPr>
                <w:rFonts w:asciiTheme="minorHAnsi" w:hAnsiTheme="minorHAnsi"/>
                <w:sz w:val="20"/>
              </w:rPr>
            </w:pPr>
            <w:r w:rsidRPr="004F78E8">
              <w:rPr>
                <w:rFonts w:asciiTheme="minorHAnsi" w:hAnsiTheme="minorHAnsi"/>
                <w:sz w:val="20"/>
              </w:rPr>
              <w:t xml:space="preserve">LM  </w:t>
            </w:r>
          </w:p>
        </w:tc>
        <w:tc>
          <w:tcPr>
            <w:tcW w:w="7228" w:type="dxa"/>
            <w:gridSpan w:val="4"/>
            <w:tcBorders>
              <w:top w:val="single" w:sz="4" w:space="0" w:color="000000"/>
              <w:left w:val="single" w:sz="4" w:space="0" w:color="000000"/>
              <w:bottom w:val="single" w:sz="4" w:space="0" w:color="000000"/>
              <w:right w:val="single" w:sz="4" w:space="0" w:color="000000"/>
            </w:tcBorders>
          </w:tcPr>
          <w:p w14:paraId="26B9C411" w14:textId="77777777" w:rsidR="00630EE1" w:rsidRPr="004F78E8" w:rsidRDefault="00E447A3" w:rsidP="00E447A3">
            <w:pPr>
              <w:spacing w:after="0" w:line="259" w:lineRule="auto"/>
              <w:ind w:left="0" w:right="113" w:firstLine="0"/>
              <w:rPr>
                <w:rFonts w:asciiTheme="minorHAnsi" w:hAnsiTheme="minorHAnsi"/>
                <w:sz w:val="20"/>
              </w:rPr>
            </w:pPr>
            <w:r w:rsidRPr="004F78E8">
              <w:rPr>
                <w:rFonts w:asciiTheme="minorHAnsi" w:hAnsiTheme="minorHAnsi"/>
                <w:sz w:val="20"/>
              </w:rPr>
              <w:t>CHMC’s</w:t>
            </w:r>
            <w:r w:rsidR="00630EE1" w:rsidRPr="004F78E8">
              <w:rPr>
                <w:rFonts w:asciiTheme="minorHAnsi" w:hAnsiTheme="minorHAnsi"/>
                <w:sz w:val="20"/>
              </w:rPr>
              <w:t xml:space="preserve"> electronic records are stored on the Clerks</w:t>
            </w:r>
            <w:r w:rsidR="009E4CC2" w:rsidRPr="004F78E8">
              <w:rPr>
                <w:rFonts w:asciiTheme="minorHAnsi" w:hAnsiTheme="minorHAnsi"/>
                <w:sz w:val="20"/>
              </w:rPr>
              <w:t>’</w:t>
            </w:r>
            <w:r w:rsidR="00630EE1" w:rsidRPr="004F78E8">
              <w:rPr>
                <w:rFonts w:asciiTheme="minorHAnsi" w:hAnsiTheme="minorHAnsi"/>
                <w:sz w:val="20"/>
              </w:rPr>
              <w:t xml:space="preserve"> computer. Back-ups of the files are taken at regular intervals.  </w:t>
            </w:r>
            <w:r w:rsidR="009E4CC2" w:rsidRPr="004F78E8">
              <w:rPr>
                <w:rFonts w:asciiTheme="minorHAnsi" w:hAnsiTheme="minorHAnsi"/>
                <w:sz w:val="20"/>
              </w:rPr>
              <w:t xml:space="preserve"> </w:t>
            </w:r>
            <w:r w:rsidR="000E7443" w:rsidRPr="004F78E8">
              <w:rPr>
                <w:rFonts w:asciiTheme="minorHAnsi" w:hAnsiTheme="minorHAnsi"/>
                <w:sz w:val="20"/>
              </w:rPr>
              <w:t>The few paper originals received are scanned and emailed to the Clerk</w:t>
            </w:r>
            <w:r w:rsidR="00977620" w:rsidRPr="004F78E8">
              <w:rPr>
                <w:rFonts w:asciiTheme="minorHAnsi" w:hAnsiTheme="minorHAnsi"/>
                <w:sz w:val="20"/>
              </w:rPr>
              <w:t>’s</w:t>
            </w:r>
            <w:r w:rsidR="000E7443" w:rsidRPr="004F78E8">
              <w:rPr>
                <w:rFonts w:asciiTheme="minorHAnsi" w:hAnsiTheme="minorHAnsi"/>
                <w:sz w:val="20"/>
              </w:rPr>
              <w:t xml:space="preserve"> email, and created documents are emailed to </w:t>
            </w:r>
            <w:r w:rsidRPr="004F78E8">
              <w:rPr>
                <w:rFonts w:asciiTheme="minorHAnsi" w:hAnsiTheme="minorHAnsi"/>
                <w:sz w:val="20"/>
              </w:rPr>
              <w:t>committee members</w:t>
            </w:r>
            <w:r w:rsidR="000E7443" w:rsidRPr="004F78E8">
              <w:rPr>
                <w:rFonts w:asciiTheme="minorHAnsi" w:hAnsiTheme="minorHAnsi"/>
                <w:sz w:val="20"/>
              </w:rPr>
              <w:t xml:space="preserve"> so all documents are available to the </w:t>
            </w:r>
            <w:r w:rsidR="00C26802" w:rsidRPr="004F78E8">
              <w:rPr>
                <w:rFonts w:asciiTheme="minorHAnsi" w:hAnsiTheme="minorHAnsi"/>
                <w:sz w:val="20"/>
              </w:rPr>
              <w:t>chair</w:t>
            </w:r>
            <w:r w:rsidR="000E7443" w:rsidRPr="004F78E8">
              <w:rPr>
                <w:rFonts w:asciiTheme="minorHAnsi" w:hAnsiTheme="minorHAnsi"/>
                <w:sz w:val="20"/>
              </w:rPr>
              <w:t xml:space="preserve"> and </w:t>
            </w:r>
            <w:r w:rsidR="00C26802" w:rsidRPr="004F78E8">
              <w:rPr>
                <w:rFonts w:asciiTheme="minorHAnsi" w:hAnsiTheme="minorHAnsi"/>
                <w:sz w:val="20"/>
              </w:rPr>
              <w:t>vice chair</w:t>
            </w:r>
            <w:r w:rsidR="000E7443" w:rsidRPr="004F78E8">
              <w:rPr>
                <w:rFonts w:asciiTheme="minorHAnsi" w:hAnsiTheme="minorHAnsi"/>
                <w:sz w:val="20"/>
              </w:rPr>
              <w:t xml:space="preserve"> as they have the email password </w:t>
            </w:r>
          </w:p>
        </w:tc>
        <w:tc>
          <w:tcPr>
            <w:tcW w:w="3199" w:type="dxa"/>
            <w:tcBorders>
              <w:top w:val="single" w:sz="4" w:space="0" w:color="000000"/>
              <w:left w:val="single" w:sz="4" w:space="0" w:color="000000"/>
              <w:bottom w:val="single" w:sz="4" w:space="0" w:color="000000"/>
              <w:right w:val="single" w:sz="4" w:space="0" w:color="000000"/>
            </w:tcBorders>
          </w:tcPr>
          <w:p w14:paraId="3FA37873" w14:textId="77777777" w:rsidR="00630EE1" w:rsidRPr="004F78E8" w:rsidRDefault="00630EE1" w:rsidP="00A864EE">
            <w:pPr>
              <w:spacing w:after="0" w:line="259" w:lineRule="auto"/>
              <w:ind w:left="0" w:firstLine="0"/>
              <w:rPr>
                <w:rFonts w:asciiTheme="minorHAnsi" w:hAnsiTheme="minorHAnsi"/>
                <w:sz w:val="20"/>
              </w:rPr>
            </w:pPr>
            <w:r w:rsidRPr="004F78E8">
              <w:rPr>
                <w:rFonts w:asciiTheme="minorHAnsi" w:hAnsiTheme="minorHAnsi"/>
                <w:sz w:val="20"/>
              </w:rPr>
              <w:t>The clerk has provided the Ch</w:t>
            </w:r>
            <w:r w:rsidR="00E447A3" w:rsidRPr="004F78E8">
              <w:rPr>
                <w:rFonts w:asciiTheme="minorHAnsi" w:hAnsiTheme="minorHAnsi"/>
                <w:sz w:val="20"/>
              </w:rPr>
              <w:t xml:space="preserve">air and Vice-Chair of CHMC </w:t>
            </w:r>
            <w:r w:rsidRPr="004F78E8">
              <w:rPr>
                <w:rFonts w:asciiTheme="minorHAnsi" w:hAnsiTheme="minorHAnsi"/>
                <w:sz w:val="20"/>
              </w:rPr>
              <w:t xml:space="preserve">with details of passwords to access </w:t>
            </w:r>
            <w:r w:rsidR="00E447A3" w:rsidRPr="004F78E8">
              <w:rPr>
                <w:rFonts w:asciiTheme="minorHAnsi" w:hAnsiTheme="minorHAnsi"/>
                <w:sz w:val="20"/>
              </w:rPr>
              <w:t>CHMC</w:t>
            </w:r>
            <w:r w:rsidRPr="004F78E8">
              <w:rPr>
                <w:rFonts w:asciiTheme="minorHAnsi" w:hAnsiTheme="minorHAnsi"/>
                <w:sz w:val="20"/>
              </w:rPr>
              <w:t xml:space="preserve"> email and electronic archive. </w:t>
            </w:r>
          </w:p>
        </w:tc>
      </w:tr>
      <w:tr w:rsidR="00982E6D" w:rsidRPr="00982E6D" w14:paraId="7EA8655A" w14:textId="77777777" w:rsidTr="00926C34">
        <w:trPr>
          <w:trHeight w:val="269"/>
        </w:trPr>
        <w:tc>
          <w:tcPr>
            <w:tcW w:w="567" w:type="dxa"/>
            <w:tcBorders>
              <w:top w:val="single" w:sz="4" w:space="0" w:color="000000"/>
              <w:left w:val="single" w:sz="4" w:space="0" w:color="000000"/>
              <w:bottom w:val="single" w:sz="4" w:space="0" w:color="000000"/>
              <w:right w:val="single" w:sz="4" w:space="0" w:color="000000"/>
            </w:tcBorders>
          </w:tcPr>
          <w:p w14:paraId="17C01F00" w14:textId="77777777" w:rsidR="00982E6D" w:rsidRPr="004F78E8" w:rsidRDefault="00977620" w:rsidP="001539FC">
            <w:pPr>
              <w:spacing w:after="0" w:line="259" w:lineRule="auto"/>
              <w:ind w:left="0"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7</w:t>
            </w:r>
          </w:p>
        </w:tc>
        <w:tc>
          <w:tcPr>
            <w:tcW w:w="1293" w:type="dxa"/>
            <w:tcBorders>
              <w:top w:val="single" w:sz="4" w:space="0" w:color="000000"/>
              <w:left w:val="single" w:sz="4" w:space="0" w:color="000000"/>
              <w:bottom w:val="single" w:sz="4" w:space="0" w:color="000000"/>
              <w:right w:val="single" w:sz="4" w:space="0" w:color="000000"/>
            </w:tcBorders>
          </w:tcPr>
          <w:p w14:paraId="407202EA" w14:textId="77777777" w:rsidR="00982E6D" w:rsidRPr="004F78E8" w:rsidRDefault="00982E6D" w:rsidP="001539FC">
            <w:pPr>
              <w:spacing w:after="0" w:line="259" w:lineRule="auto"/>
              <w:ind w:left="0"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The building</w:t>
            </w:r>
          </w:p>
        </w:tc>
        <w:tc>
          <w:tcPr>
            <w:tcW w:w="2283" w:type="dxa"/>
            <w:tcBorders>
              <w:top w:val="single" w:sz="4" w:space="0" w:color="000000"/>
              <w:left w:val="single" w:sz="4" w:space="0" w:color="000000"/>
              <w:bottom w:val="single" w:sz="4" w:space="0" w:color="000000"/>
              <w:right w:val="single" w:sz="4" w:space="0" w:color="000000"/>
            </w:tcBorders>
          </w:tcPr>
          <w:p w14:paraId="70E6A285" w14:textId="77777777" w:rsidR="00982E6D" w:rsidRPr="004F78E8" w:rsidRDefault="00982E6D" w:rsidP="001539FC">
            <w:pPr>
              <w:spacing w:after="0" w:line="259" w:lineRule="auto"/>
              <w:ind w:left="0" w:right="475"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Loss of power, water or heating</w:t>
            </w:r>
          </w:p>
          <w:p w14:paraId="5AF5CE83" w14:textId="77777777" w:rsidR="00982E6D" w:rsidRPr="004F78E8" w:rsidRDefault="00982E6D" w:rsidP="001539FC">
            <w:pPr>
              <w:spacing w:after="0" w:line="259" w:lineRule="auto"/>
              <w:ind w:left="0" w:right="475" w:firstLine="0"/>
              <w:rPr>
                <w:rFonts w:asciiTheme="minorHAnsi" w:hAnsiTheme="minorHAnsi"/>
                <w:color w:val="C45911" w:themeColor="accent2" w:themeShade="BF"/>
                <w:sz w:val="20"/>
              </w:rPr>
            </w:pPr>
          </w:p>
          <w:p w14:paraId="23005DB8" w14:textId="77777777" w:rsidR="00982E6D" w:rsidRPr="004F78E8" w:rsidRDefault="00982E6D" w:rsidP="001539FC">
            <w:pPr>
              <w:spacing w:after="0" w:line="259" w:lineRule="auto"/>
              <w:ind w:left="0" w:right="475"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Loss of use of building due to fire flood or other hazard</w:t>
            </w:r>
          </w:p>
        </w:tc>
        <w:tc>
          <w:tcPr>
            <w:tcW w:w="824" w:type="dxa"/>
            <w:tcBorders>
              <w:top w:val="single" w:sz="4" w:space="0" w:color="000000"/>
              <w:left w:val="single" w:sz="4" w:space="0" w:color="000000"/>
              <w:bottom w:val="single" w:sz="4" w:space="0" w:color="000000"/>
              <w:right w:val="single" w:sz="4" w:space="0" w:color="000000"/>
            </w:tcBorders>
          </w:tcPr>
          <w:p w14:paraId="6018256C" w14:textId="77777777" w:rsidR="00982E6D" w:rsidRPr="004F78E8" w:rsidRDefault="00982E6D" w:rsidP="001539FC">
            <w:pPr>
              <w:spacing w:after="0" w:line="259" w:lineRule="auto"/>
              <w:ind w:left="0"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L</w:t>
            </w:r>
          </w:p>
          <w:p w14:paraId="19608850" w14:textId="77777777" w:rsidR="00982E6D" w:rsidRPr="004F78E8" w:rsidRDefault="00982E6D" w:rsidP="001539FC">
            <w:pPr>
              <w:spacing w:after="0" w:line="259" w:lineRule="auto"/>
              <w:ind w:left="0" w:firstLine="0"/>
              <w:rPr>
                <w:rFonts w:asciiTheme="minorHAnsi" w:hAnsiTheme="minorHAnsi"/>
                <w:color w:val="C45911" w:themeColor="accent2" w:themeShade="BF"/>
                <w:sz w:val="20"/>
              </w:rPr>
            </w:pPr>
          </w:p>
          <w:p w14:paraId="275A2401" w14:textId="77777777" w:rsidR="00977620" w:rsidRPr="004F78E8" w:rsidRDefault="00977620" w:rsidP="001539FC">
            <w:pPr>
              <w:spacing w:after="0" w:line="259" w:lineRule="auto"/>
              <w:ind w:left="0" w:firstLine="0"/>
              <w:rPr>
                <w:rFonts w:asciiTheme="minorHAnsi" w:hAnsiTheme="minorHAnsi"/>
                <w:color w:val="C45911" w:themeColor="accent2" w:themeShade="BF"/>
                <w:sz w:val="20"/>
              </w:rPr>
            </w:pPr>
          </w:p>
          <w:p w14:paraId="48240405" w14:textId="77777777" w:rsidR="00982E6D" w:rsidRPr="004F78E8" w:rsidRDefault="00982E6D" w:rsidP="001539FC">
            <w:pPr>
              <w:spacing w:after="0" w:line="259" w:lineRule="auto"/>
              <w:ind w:left="0"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L</w:t>
            </w:r>
          </w:p>
        </w:tc>
        <w:tc>
          <w:tcPr>
            <w:tcW w:w="7228" w:type="dxa"/>
            <w:gridSpan w:val="4"/>
            <w:tcBorders>
              <w:top w:val="single" w:sz="4" w:space="0" w:color="000000"/>
              <w:left w:val="single" w:sz="4" w:space="0" w:color="000000"/>
              <w:bottom w:val="single" w:sz="4" w:space="0" w:color="000000"/>
              <w:right w:val="single" w:sz="4" w:space="0" w:color="000000"/>
            </w:tcBorders>
          </w:tcPr>
          <w:p w14:paraId="28BAFC80" w14:textId="77777777" w:rsidR="00982E6D" w:rsidRPr="004F78E8" w:rsidRDefault="00982E6D" w:rsidP="00982E6D">
            <w:pPr>
              <w:spacing w:after="0" w:line="259" w:lineRule="auto"/>
              <w:ind w:left="0" w:right="113"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 xml:space="preserve">In the event of loss of utilities hirers to be advised as soon as </w:t>
            </w:r>
            <w:proofErr w:type="spellStart"/>
            <w:r w:rsidRPr="004F78E8">
              <w:rPr>
                <w:rFonts w:asciiTheme="minorHAnsi" w:hAnsiTheme="minorHAnsi"/>
                <w:color w:val="C45911" w:themeColor="accent2" w:themeShade="BF"/>
                <w:sz w:val="20"/>
              </w:rPr>
              <w:t>poss</w:t>
            </w:r>
            <w:proofErr w:type="spellEnd"/>
            <w:r w:rsidRPr="004F78E8">
              <w:rPr>
                <w:rFonts w:asciiTheme="minorHAnsi" w:hAnsiTheme="minorHAnsi"/>
                <w:color w:val="C45911" w:themeColor="accent2" w:themeShade="BF"/>
                <w:sz w:val="20"/>
              </w:rPr>
              <w:t xml:space="preserve"> and where possible alternative arrangements put in place (</w:t>
            </w:r>
            <w:proofErr w:type="spellStart"/>
            <w:r w:rsidRPr="004F78E8">
              <w:rPr>
                <w:rFonts w:asciiTheme="minorHAnsi" w:hAnsiTheme="minorHAnsi"/>
                <w:color w:val="C45911" w:themeColor="accent2" w:themeShade="BF"/>
                <w:sz w:val="20"/>
              </w:rPr>
              <w:t>ie</w:t>
            </w:r>
            <w:proofErr w:type="spellEnd"/>
            <w:r w:rsidRPr="004F78E8">
              <w:rPr>
                <w:rFonts w:asciiTheme="minorHAnsi" w:hAnsiTheme="minorHAnsi"/>
                <w:color w:val="C45911" w:themeColor="accent2" w:themeShade="BF"/>
                <w:sz w:val="20"/>
              </w:rPr>
              <w:t xml:space="preserve"> if school room heating not working invited Pre-school to use main hall)</w:t>
            </w:r>
          </w:p>
          <w:p w14:paraId="28757552" w14:textId="77777777" w:rsidR="00977620" w:rsidRPr="004F78E8" w:rsidRDefault="00977620" w:rsidP="00982E6D">
            <w:pPr>
              <w:spacing w:after="0" w:line="259" w:lineRule="auto"/>
              <w:ind w:left="0" w:right="113" w:firstLine="0"/>
              <w:rPr>
                <w:rFonts w:asciiTheme="minorHAnsi" w:hAnsiTheme="minorHAnsi"/>
                <w:color w:val="C45911" w:themeColor="accent2" w:themeShade="BF"/>
                <w:sz w:val="20"/>
              </w:rPr>
            </w:pPr>
          </w:p>
          <w:p w14:paraId="3D2294D2" w14:textId="77777777" w:rsidR="00982E6D" w:rsidRPr="004F78E8" w:rsidRDefault="00982E6D" w:rsidP="00982E6D">
            <w:pPr>
              <w:spacing w:after="0" w:line="259" w:lineRule="auto"/>
              <w:ind w:left="0" w:right="113"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In the event of damage to the building by fire, flood or other hazards we would ask that users arrange to temporarily relocate to another site until Champney Hall is fit for use.</w:t>
            </w:r>
          </w:p>
        </w:tc>
        <w:tc>
          <w:tcPr>
            <w:tcW w:w="3199" w:type="dxa"/>
            <w:tcBorders>
              <w:top w:val="single" w:sz="4" w:space="0" w:color="000000"/>
              <w:left w:val="single" w:sz="4" w:space="0" w:color="000000"/>
              <w:bottom w:val="single" w:sz="4" w:space="0" w:color="000000"/>
              <w:right w:val="single" w:sz="4" w:space="0" w:color="000000"/>
            </w:tcBorders>
          </w:tcPr>
          <w:p w14:paraId="72B40172" w14:textId="77777777" w:rsidR="00982E6D" w:rsidRPr="004F78E8" w:rsidRDefault="00982E6D" w:rsidP="00A864EE">
            <w:pPr>
              <w:spacing w:after="0" w:line="259" w:lineRule="auto"/>
              <w:ind w:left="0" w:firstLine="0"/>
              <w:rPr>
                <w:rFonts w:asciiTheme="minorHAnsi" w:hAnsiTheme="minorHAnsi"/>
                <w:color w:val="C45911" w:themeColor="accent2" w:themeShade="BF"/>
                <w:sz w:val="20"/>
              </w:rPr>
            </w:pPr>
            <w:r w:rsidRPr="004F78E8">
              <w:rPr>
                <w:rFonts w:asciiTheme="minorHAnsi" w:hAnsiTheme="minorHAnsi"/>
                <w:color w:val="C45911" w:themeColor="accent2" w:themeShade="BF"/>
                <w:sz w:val="20"/>
              </w:rPr>
              <w:t>Existing procedure adequate</w:t>
            </w:r>
          </w:p>
        </w:tc>
      </w:tr>
      <w:tr w:rsidR="00926C34" w:rsidRPr="004F78E8" w14:paraId="7FEDBA18" w14:textId="77777777" w:rsidTr="007B2D01">
        <w:trPr>
          <w:trHeight w:val="269"/>
        </w:trPr>
        <w:tc>
          <w:tcPr>
            <w:tcW w:w="15394" w:type="dxa"/>
            <w:gridSpan w:val="9"/>
            <w:tcBorders>
              <w:top w:val="single" w:sz="4" w:space="0" w:color="000000"/>
              <w:left w:val="single" w:sz="4" w:space="0" w:color="000000"/>
              <w:bottom w:val="single" w:sz="4" w:space="0" w:color="000000"/>
              <w:right w:val="single" w:sz="4" w:space="0" w:color="000000"/>
            </w:tcBorders>
          </w:tcPr>
          <w:p w14:paraId="1D45201D" w14:textId="77777777" w:rsidR="00926C34" w:rsidRPr="004F78E8" w:rsidRDefault="00926C34" w:rsidP="00A864EE">
            <w:pPr>
              <w:spacing w:after="0" w:line="259" w:lineRule="auto"/>
              <w:ind w:left="0" w:firstLine="0"/>
              <w:rPr>
                <w:rFonts w:asciiTheme="minorHAnsi" w:hAnsiTheme="minorHAnsi"/>
                <w:color w:val="C45911" w:themeColor="accent2" w:themeShade="BF"/>
                <w:sz w:val="28"/>
                <w:szCs w:val="28"/>
              </w:rPr>
            </w:pPr>
            <w:r w:rsidRPr="004F78E8">
              <w:rPr>
                <w:b/>
                <w:sz w:val="28"/>
                <w:szCs w:val="28"/>
              </w:rPr>
              <w:t>Pandemic Risk including but not limited to COVID19 – protection of volunteers, contractors and hall users</w:t>
            </w:r>
          </w:p>
        </w:tc>
      </w:tr>
      <w:tr w:rsidR="00926C34" w:rsidRPr="004F78E8" w14:paraId="5D53BA02" w14:textId="77777777" w:rsidTr="004F78E8">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E092872" w14:textId="77777777" w:rsidR="00926C34" w:rsidRPr="004F78E8" w:rsidRDefault="00926C34" w:rsidP="00926C34">
            <w:pPr>
              <w:spacing w:after="0" w:line="259" w:lineRule="auto"/>
              <w:ind w:left="22" w:firstLine="0"/>
              <w:rPr>
                <w:rFonts w:asciiTheme="minorHAnsi" w:hAnsiTheme="minorHAnsi"/>
                <w:b/>
                <w:sz w:val="20"/>
              </w:rPr>
            </w:pPr>
            <w:r w:rsidRPr="004F78E8">
              <w:rPr>
                <w:rFonts w:asciiTheme="minorHAnsi" w:hAnsiTheme="minorHAnsi"/>
                <w:b/>
                <w:sz w:val="20"/>
              </w:rPr>
              <w:t>Ref</w:t>
            </w:r>
          </w:p>
        </w:tc>
        <w:tc>
          <w:tcPr>
            <w:tcW w:w="12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6195D3" w14:textId="77777777" w:rsidR="00926C34" w:rsidRPr="004F78E8" w:rsidRDefault="00926C34" w:rsidP="00926C34">
            <w:pPr>
              <w:spacing w:after="0" w:line="259" w:lineRule="auto"/>
              <w:ind w:left="22" w:firstLine="0"/>
              <w:rPr>
                <w:rFonts w:asciiTheme="minorHAnsi" w:hAnsiTheme="minorHAnsi"/>
                <w:sz w:val="20"/>
              </w:rPr>
            </w:pPr>
            <w:r w:rsidRPr="004F78E8">
              <w:rPr>
                <w:rFonts w:asciiTheme="minorHAnsi" w:hAnsiTheme="minorHAnsi"/>
                <w:b/>
                <w:sz w:val="20"/>
              </w:rPr>
              <w:t xml:space="preserve">Topic </w:t>
            </w:r>
            <w:r w:rsidRPr="004F78E8">
              <w:rPr>
                <w:rFonts w:asciiTheme="minorHAnsi" w:hAnsiTheme="minorHAnsi"/>
                <w:sz w:val="20"/>
              </w:rPr>
              <w:t xml:space="preserve"> </w:t>
            </w:r>
          </w:p>
        </w:tc>
        <w:tc>
          <w:tcPr>
            <w:tcW w:w="228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ABD9585" w14:textId="77777777" w:rsidR="00926C34" w:rsidRPr="004F78E8" w:rsidRDefault="00926C34" w:rsidP="00926C34">
            <w:pPr>
              <w:spacing w:after="0" w:line="259" w:lineRule="auto"/>
              <w:ind w:left="5" w:firstLine="0"/>
              <w:rPr>
                <w:rFonts w:asciiTheme="minorHAnsi" w:hAnsiTheme="minorHAnsi"/>
                <w:sz w:val="20"/>
              </w:rPr>
            </w:pPr>
            <w:r w:rsidRPr="004F78E8">
              <w:rPr>
                <w:rFonts w:asciiTheme="minorHAnsi" w:hAnsiTheme="minorHAnsi"/>
                <w:b/>
                <w:sz w:val="20"/>
              </w:rPr>
              <w:t xml:space="preserve">Risk </w:t>
            </w:r>
            <w:r w:rsidRPr="004F78E8">
              <w:rPr>
                <w:rFonts w:asciiTheme="minorHAnsi" w:hAnsiTheme="minorHAnsi"/>
                <w:sz w:val="20"/>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1DEF4D" w14:textId="77777777" w:rsidR="00926C34" w:rsidRPr="004F78E8" w:rsidRDefault="00926C34" w:rsidP="00926C34">
            <w:pPr>
              <w:spacing w:after="0" w:line="259" w:lineRule="auto"/>
              <w:ind w:left="2" w:firstLine="0"/>
              <w:jc w:val="center"/>
              <w:rPr>
                <w:rFonts w:asciiTheme="minorHAnsi" w:hAnsiTheme="minorHAnsi"/>
                <w:sz w:val="20"/>
              </w:rPr>
            </w:pPr>
            <w:r w:rsidRPr="004F78E8">
              <w:rPr>
                <w:rFonts w:asciiTheme="minorHAnsi" w:hAnsiTheme="minorHAnsi"/>
                <w:b/>
                <w:sz w:val="20"/>
              </w:rPr>
              <w:t>H/M/L</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5722A99" w14:textId="77777777" w:rsidR="00926C34" w:rsidRPr="004F78E8" w:rsidRDefault="00926C34" w:rsidP="00926C34">
            <w:pPr>
              <w:spacing w:after="0" w:line="259" w:lineRule="auto"/>
              <w:ind w:left="22" w:firstLine="0"/>
              <w:rPr>
                <w:rFonts w:asciiTheme="minorHAnsi" w:hAnsiTheme="minorHAnsi"/>
                <w:sz w:val="20"/>
              </w:rPr>
            </w:pPr>
            <w:r w:rsidRPr="004F78E8">
              <w:rPr>
                <w:rFonts w:asciiTheme="minorHAnsi" w:hAnsiTheme="minorHAnsi"/>
                <w:b/>
                <w:sz w:val="20"/>
              </w:rPr>
              <w:t xml:space="preserve">Management/control of risk </w:t>
            </w:r>
            <w:r w:rsidRPr="004F78E8">
              <w:rPr>
                <w:rFonts w:asciiTheme="minorHAnsi" w:hAnsiTheme="minorHAnsi"/>
                <w:sz w:val="20"/>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D91050" w14:textId="77777777" w:rsidR="00926C34" w:rsidRPr="004F78E8" w:rsidRDefault="00926C34" w:rsidP="00926C34">
            <w:pPr>
              <w:spacing w:after="0" w:line="259" w:lineRule="auto"/>
              <w:ind w:left="0" w:firstLine="0"/>
              <w:rPr>
                <w:rFonts w:asciiTheme="minorHAnsi" w:hAnsiTheme="minorHAnsi"/>
                <w:sz w:val="20"/>
              </w:rPr>
            </w:pPr>
            <w:r w:rsidRPr="004F78E8">
              <w:rPr>
                <w:rFonts w:asciiTheme="minorHAnsi" w:hAnsiTheme="minorHAnsi"/>
                <w:b/>
                <w:sz w:val="20"/>
              </w:rPr>
              <w:t xml:space="preserve">Review/Assess/Revise </w:t>
            </w:r>
            <w:r w:rsidRPr="004F78E8">
              <w:rPr>
                <w:rFonts w:asciiTheme="minorHAnsi" w:hAnsiTheme="minorHAnsi"/>
                <w:sz w:val="20"/>
              </w:rPr>
              <w:t xml:space="preserve"> </w:t>
            </w:r>
          </w:p>
        </w:tc>
      </w:tr>
      <w:tr w:rsidR="00926C34" w:rsidRPr="00A768B8" w14:paraId="207F9607" w14:textId="77777777" w:rsidTr="004F78E8">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013BCC2" w14:textId="77777777" w:rsidR="00926C34" w:rsidRPr="004F78E8" w:rsidRDefault="00926C34" w:rsidP="00926C34">
            <w:pPr>
              <w:spacing w:after="0" w:line="259" w:lineRule="auto"/>
              <w:ind w:left="22" w:firstLine="0"/>
              <w:rPr>
                <w:rFonts w:asciiTheme="minorHAnsi" w:hAnsiTheme="minorHAnsi"/>
                <w:sz w:val="20"/>
              </w:rPr>
            </w:pPr>
            <w:r w:rsidRPr="004F78E8">
              <w:rPr>
                <w:rFonts w:asciiTheme="minorHAnsi" w:hAnsiTheme="minorHAnsi"/>
                <w:sz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03D5D1B" w14:textId="77777777" w:rsidR="00926C34" w:rsidRPr="004F78E8" w:rsidRDefault="00926C34" w:rsidP="00926C34">
            <w:pPr>
              <w:spacing w:after="0" w:line="259" w:lineRule="auto"/>
              <w:ind w:left="22" w:firstLine="0"/>
              <w:rPr>
                <w:rFonts w:asciiTheme="minorHAnsi" w:hAnsiTheme="minorHAnsi"/>
                <w:sz w:val="20"/>
              </w:rPr>
            </w:pPr>
            <w:r w:rsidRPr="004F78E8">
              <w:rPr>
                <w:rFonts w:asciiTheme="minorHAnsi" w:hAnsiTheme="minorHAnsi"/>
                <w:sz w:val="20"/>
              </w:rPr>
              <w:t>Pandemic</w:t>
            </w:r>
          </w:p>
          <w:p w14:paraId="0D29ADC0" w14:textId="77777777" w:rsidR="00926C34" w:rsidRPr="004F78E8" w:rsidRDefault="00926C34" w:rsidP="00926C34">
            <w:pPr>
              <w:spacing w:after="0" w:line="259" w:lineRule="auto"/>
              <w:ind w:left="22" w:firstLine="0"/>
              <w:rPr>
                <w:rFonts w:asciiTheme="minorHAnsi" w:hAnsiTheme="minorHAnsi"/>
                <w:sz w:val="20"/>
              </w:rPr>
            </w:pPr>
            <w:r w:rsidRPr="004F78E8">
              <w:rPr>
                <w:rFonts w:asciiTheme="minorHAnsi" w:hAnsiTheme="minorHAnsi"/>
                <w:b/>
                <w:sz w:val="20"/>
              </w:rPr>
              <w:t xml:space="preserve"> </w:t>
            </w:r>
          </w:p>
        </w:tc>
        <w:tc>
          <w:tcPr>
            <w:tcW w:w="228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20C4485" w14:textId="495B399D" w:rsidR="00926C34" w:rsidRPr="004F78E8" w:rsidRDefault="00A768B8" w:rsidP="00926C34">
            <w:pPr>
              <w:spacing w:after="0" w:line="259" w:lineRule="auto"/>
              <w:ind w:left="5" w:firstLine="0"/>
              <w:rPr>
                <w:rFonts w:asciiTheme="minorHAnsi" w:hAnsiTheme="minorHAnsi"/>
                <w:sz w:val="20"/>
              </w:rPr>
            </w:pPr>
            <w:r w:rsidRPr="004F78E8">
              <w:rPr>
                <w:rFonts w:asciiTheme="minorHAnsi" w:hAnsiTheme="minorHAnsi"/>
                <w:sz w:val="20"/>
              </w:rPr>
              <w:t>Contracting COVID19 (or other pandemic virus) through contact with others</w:t>
            </w:r>
            <w:r w:rsidR="00926C34" w:rsidRPr="004F78E8">
              <w:rPr>
                <w:rFonts w:asciiTheme="minorHAnsi" w:hAnsiTheme="minorHAnsi"/>
                <w:b/>
                <w:sz w:val="20"/>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AD9269" w14:textId="77777777" w:rsidR="00926C34" w:rsidRPr="004F78E8" w:rsidRDefault="00926C34" w:rsidP="00926C34">
            <w:pPr>
              <w:spacing w:after="0" w:line="259" w:lineRule="auto"/>
              <w:ind w:left="2" w:firstLine="0"/>
              <w:rPr>
                <w:rFonts w:asciiTheme="minorHAnsi" w:hAnsiTheme="minorHAnsi"/>
                <w:sz w:val="20"/>
              </w:rPr>
            </w:pPr>
            <w:r w:rsidRPr="004F78E8">
              <w:rPr>
                <w:rFonts w:asciiTheme="minorHAnsi" w:hAnsiTheme="minorHAnsi"/>
                <w:sz w:val="20"/>
              </w:rPr>
              <w:t xml:space="preserve">M  </w:t>
            </w:r>
          </w:p>
          <w:p w14:paraId="0CD695CC" w14:textId="77777777" w:rsidR="00926C34" w:rsidRPr="004F78E8" w:rsidRDefault="00926C34" w:rsidP="00926C34">
            <w:pPr>
              <w:spacing w:after="0" w:line="259" w:lineRule="auto"/>
              <w:ind w:left="2" w:firstLine="0"/>
              <w:rPr>
                <w:rFonts w:asciiTheme="minorHAnsi" w:hAnsiTheme="minorHAnsi"/>
                <w:sz w:val="20"/>
              </w:rPr>
            </w:pPr>
            <w:r w:rsidRPr="004F78E8">
              <w:rPr>
                <w:rFonts w:asciiTheme="minorHAnsi" w:hAnsiTheme="minorHAnsi"/>
                <w:b/>
                <w:sz w:val="20"/>
              </w:rPr>
              <w:t xml:space="preserve"> </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7B620A8" w14:textId="2FB350C5" w:rsidR="001D0D21" w:rsidRPr="004F78E8" w:rsidRDefault="001D0D21" w:rsidP="001D0D21">
            <w:pPr>
              <w:spacing w:after="0" w:line="259" w:lineRule="auto"/>
              <w:ind w:left="22" w:firstLine="0"/>
              <w:rPr>
                <w:rFonts w:asciiTheme="minorHAnsi" w:hAnsiTheme="minorHAnsi"/>
                <w:sz w:val="20"/>
              </w:rPr>
            </w:pPr>
            <w:r w:rsidRPr="004F78E8">
              <w:rPr>
                <w:rFonts w:asciiTheme="minorHAnsi" w:hAnsiTheme="minorHAnsi"/>
                <w:sz w:val="20"/>
              </w:rPr>
              <w:t xml:space="preserve">To consider Government guidelines with regard to reopening and to only reopen when all current recommendations can be met. To follow current government guidelines regarding social distancing and bubbles. </w:t>
            </w:r>
          </w:p>
          <w:p w14:paraId="047062F2" w14:textId="77777777" w:rsidR="00926C34" w:rsidRPr="004F78E8" w:rsidRDefault="001E09CF" w:rsidP="00926C34">
            <w:pPr>
              <w:spacing w:after="0" w:line="259" w:lineRule="auto"/>
              <w:ind w:left="22" w:firstLine="0"/>
              <w:rPr>
                <w:rFonts w:asciiTheme="minorHAnsi" w:hAnsiTheme="minorHAnsi"/>
                <w:sz w:val="20"/>
              </w:rPr>
            </w:pPr>
            <w:r w:rsidRPr="004F78E8">
              <w:rPr>
                <w:rFonts w:asciiTheme="minorHAnsi" w:hAnsiTheme="minorHAnsi"/>
                <w:sz w:val="20"/>
              </w:rPr>
              <w:t>To ensure people are not contaminated by previous visitors by leaving sufficient time in between events and cleaning thoroughly.</w:t>
            </w:r>
          </w:p>
          <w:p w14:paraId="42403AA6" w14:textId="77777777" w:rsidR="001E09CF" w:rsidRPr="004F78E8" w:rsidRDefault="001E09CF" w:rsidP="00926C34">
            <w:pPr>
              <w:spacing w:after="0" w:line="259" w:lineRule="auto"/>
              <w:ind w:left="22" w:firstLine="0"/>
              <w:rPr>
                <w:rFonts w:asciiTheme="minorHAnsi" w:hAnsiTheme="minorHAnsi"/>
                <w:sz w:val="20"/>
              </w:rPr>
            </w:pPr>
            <w:r w:rsidRPr="004F78E8">
              <w:rPr>
                <w:rFonts w:asciiTheme="minorHAnsi" w:hAnsiTheme="minorHAnsi"/>
                <w:sz w:val="20"/>
              </w:rPr>
              <w:t>If required, face to face meetings will be held virtually.</w:t>
            </w:r>
          </w:p>
          <w:p w14:paraId="2F849FF2" w14:textId="23C2EBE1" w:rsidR="001E09CF" w:rsidRPr="004F78E8" w:rsidRDefault="001E09CF" w:rsidP="00926C34">
            <w:pPr>
              <w:spacing w:after="0" w:line="259" w:lineRule="auto"/>
              <w:ind w:left="22" w:firstLine="0"/>
              <w:rPr>
                <w:rFonts w:asciiTheme="minorHAnsi" w:hAnsiTheme="minorHAnsi"/>
                <w:sz w:val="20"/>
              </w:rPr>
            </w:pPr>
            <w:r w:rsidRPr="004F78E8">
              <w:rPr>
                <w:rFonts w:asciiTheme="minorHAnsi" w:hAnsiTheme="minorHAnsi"/>
                <w:sz w:val="20"/>
              </w:rPr>
              <w:lastRenderedPageBreak/>
              <w:t>Will acquire the necessary details needed for the NHS Track and Trace system.</w:t>
            </w:r>
          </w:p>
        </w:tc>
        <w:tc>
          <w:tcPr>
            <w:tcW w:w="31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DF8E541" w14:textId="77777777" w:rsidR="00926C34" w:rsidRPr="004F78E8" w:rsidRDefault="00926C34" w:rsidP="00926C34">
            <w:pPr>
              <w:spacing w:after="0" w:line="259" w:lineRule="auto"/>
              <w:ind w:left="0" w:right="34" w:firstLine="0"/>
              <w:rPr>
                <w:rFonts w:asciiTheme="minorHAnsi" w:hAnsiTheme="minorHAnsi"/>
                <w:sz w:val="20"/>
              </w:rPr>
            </w:pPr>
            <w:r w:rsidRPr="004F78E8">
              <w:rPr>
                <w:rFonts w:asciiTheme="minorHAnsi" w:hAnsiTheme="minorHAnsi"/>
                <w:sz w:val="20"/>
              </w:rPr>
              <w:lastRenderedPageBreak/>
              <w:t xml:space="preserve">To be reviewed with regard to each pandemic situation.  Special conditions of hire will be issued for each event and will be issued to all hirers to be signed and acknowledged before hire </w:t>
            </w:r>
            <w:r w:rsidRPr="004F78E8">
              <w:rPr>
                <w:rFonts w:asciiTheme="minorHAnsi" w:hAnsiTheme="minorHAnsi"/>
                <w:sz w:val="20"/>
              </w:rPr>
              <w:lastRenderedPageBreak/>
              <w:t>commences</w:t>
            </w:r>
          </w:p>
        </w:tc>
      </w:tr>
      <w:tr w:rsidR="001D0D21" w:rsidRPr="00982E6D" w14:paraId="3080DE95" w14:textId="77777777" w:rsidTr="004F78E8">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D8E910A" w14:textId="5AE7C79A" w:rsidR="001D0D21" w:rsidRPr="004F78E8" w:rsidRDefault="001D0D21" w:rsidP="00926C34">
            <w:pPr>
              <w:spacing w:after="0" w:line="259" w:lineRule="auto"/>
              <w:ind w:left="22" w:firstLine="0"/>
              <w:rPr>
                <w:rFonts w:asciiTheme="minorHAnsi" w:hAnsiTheme="minorHAnsi"/>
                <w:sz w:val="20"/>
              </w:rPr>
            </w:pPr>
            <w:r w:rsidRPr="004F78E8">
              <w:rPr>
                <w:rFonts w:asciiTheme="minorHAnsi" w:hAnsiTheme="minorHAnsi"/>
                <w:sz w:val="20"/>
              </w:rPr>
              <w:lastRenderedPageBreak/>
              <w:t>2</w:t>
            </w:r>
          </w:p>
        </w:tc>
        <w:tc>
          <w:tcPr>
            <w:tcW w:w="12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5EEE1F" w14:textId="40A0D728" w:rsidR="001D0D21" w:rsidRPr="004F78E8" w:rsidRDefault="001D0D21" w:rsidP="00926C34">
            <w:pPr>
              <w:spacing w:after="0" w:line="259" w:lineRule="auto"/>
              <w:ind w:left="22" w:firstLine="0"/>
              <w:rPr>
                <w:rFonts w:asciiTheme="minorHAnsi" w:hAnsiTheme="minorHAnsi"/>
                <w:sz w:val="20"/>
              </w:rPr>
            </w:pPr>
            <w:r w:rsidRPr="004F78E8">
              <w:rPr>
                <w:rFonts w:asciiTheme="minorHAnsi" w:hAnsiTheme="minorHAnsi"/>
                <w:sz w:val="20"/>
              </w:rPr>
              <w:t>Pandemic</w:t>
            </w:r>
          </w:p>
        </w:tc>
        <w:tc>
          <w:tcPr>
            <w:tcW w:w="228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E1EBA9" w14:textId="6EE12EA4" w:rsidR="001D0D21" w:rsidRPr="004F78E8" w:rsidRDefault="00A768B8" w:rsidP="00926C34">
            <w:pPr>
              <w:spacing w:after="0" w:line="259" w:lineRule="auto"/>
              <w:ind w:left="5" w:firstLine="0"/>
              <w:rPr>
                <w:rFonts w:asciiTheme="minorHAnsi" w:hAnsiTheme="minorHAnsi"/>
                <w:sz w:val="20"/>
              </w:rPr>
            </w:pPr>
            <w:r w:rsidRPr="004F78E8">
              <w:rPr>
                <w:rFonts w:asciiTheme="minorHAnsi" w:hAnsiTheme="minorHAnsi"/>
                <w:sz w:val="20"/>
              </w:rPr>
              <w:t>Contracting COVID19 (or other pandemic virus) due to poor hygiene</w:t>
            </w:r>
          </w:p>
        </w:tc>
        <w:tc>
          <w:tcPr>
            <w:tcW w:w="8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31A886A" w14:textId="5A1CE3B5" w:rsidR="001D0D21" w:rsidRPr="004F78E8" w:rsidRDefault="00A768B8" w:rsidP="00926C34">
            <w:pPr>
              <w:spacing w:after="0" w:line="259" w:lineRule="auto"/>
              <w:ind w:left="2" w:firstLine="0"/>
              <w:rPr>
                <w:rFonts w:asciiTheme="minorHAnsi" w:hAnsiTheme="minorHAnsi"/>
                <w:sz w:val="20"/>
              </w:rPr>
            </w:pPr>
            <w:r w:rsidRPr="004F78E8">
              <w:rPr>
                <w:rFonts w:asciiTheme="minorHAnsi" w:hAnsiTheme="minorHAnsi"/>
                <w:sz w:val="20"/>
              </w:rPr>
              <w:t>M</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080BA3" w14:textId="471438EB" w:rsidR="001D0D21" w:rsidRPr="004F78E8" w:rsidRDefault="00A768B8" w:rsidP="001D0D21">
            <w:pPr>
              <w:spacing w:after="0" w:line="259" w:lineRule="auto"/>
              <w:ind w:left="22" w:firstLine="0"/>
              <w:rPr>
                <w:rFonts w:asciiTheme="minorHAnsi" w:hAnsiTheme="minorHAnsi"/>
                <w:sz w:val="20"/>
              </w:rPr>
            </w:pPr>
            <w:r w:rsidRPr="004F78E8">
              <w:rPr>
                <w:rFonts w:asciiTheme="minorHAnsi" w:hAnsiTheme="minorHAnsi"/>
                <w:sz w:val="20"/>
              </w:rPr>
              <w:t>Make regular checks that the premises are secure and services are working.</w:t>
            </w:r>
          </w:p>
          <w:p w14:paraId="6DD87B57" w14:textId="6C892F79" w:rsidR="001E09CF" w:rsidRPr="004F78E8" w:rsidRDefault="001E09CF" w:rsidP="001D0D21">
            <w:pPr>
              <w:spacing w:after="0" w:line="259" w:lineRule="auto"/>
              <w:ind w:left="22" w:firstLine="0"/>
              <w:rPr>
                <w:rFonts w:asciiTheme="minorHAnsi" w:hAnsiTheme="minorHAnsi"/>
                <w:sz w:val="20"/>
              </w:rPr>
            </w:pPr>
            <w:r w:rsidRPr="004F78E8">
              <w:rPr>
                <w:rFonts w:asciiTheme="minorHAnsi" w:hAnsiTheme="minorHAnsi"/>
                <w:sz w:val="20"/>
              </w:rPr>
              <w:t>Essential matters (inspections, paying of bills etc) will continue with email arrangements / authority being arranged.</w:t>
            </w:r>
          </w:p>
          <w:p w14:paraId="7BF01210" w14:textId="63F8EF7A" w:rsidR="00A768B8" w:rsidRPr="004F78E8" w:rsidRDefault="00A768B8" w:rsidP="001E09CF">
            <w:pPr>
              <w:spacing w:after="0" w:line="259" w:lineRule="auto"/>
              <w:ind w:left="22" w:firstLine="0"/>
              <w:rPr>
                <w:rFonts w:asciiTheme="minorHAnsi" w:hAnsiTheme="minorHAnsi"/>
                <w:sz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F1DB8F" w14:textId="0E34589C" w:rsidR="001D0D21" w:rsidRPr="004F78E8" w:rsidRDefault="00A768B8" w:rsidP="00926C34">
            <w:pPr>
              <w:spacing w:after="0" w:line="259" w:lineRule="auto"/>
              <w:ind w:left="0" w:right="34" w:firstLine="0"/>
              <w:rPr>
                <w:rFonts w:asciiTheme="minorHAnsi" w:hAnsiTheme="minorHAnsi"/>
                <w:sz w:val="20"/>
              </w:rPr>
            </w:pPr>
            <w:r w:rsidRPr="004F78E8">
              <w:rPr>
                <w:rFonts w:asciiTheme="minorHAnsi" w:hAnsiTheme="minorHAnsi"/>
                <w:sz w:val="20"/>
              </w:rPr>
              <w:t>To be reviewed with regard to each pandemic situation.  Special conditions of hire will be issued for each event and will be issued to all hirers to be signed and acknowledged before hire commences ore hire commences</w:t>
            </w:r>
          </w:p>
        </w:tc>
      </w:tr>
      <w:tr w:rsidR="00A768B8" w:rsidRPr="00982E6D" w14:paraId="58545BEC" w14:textId="77777777" w:rsidTr="004F78E8">
        <w:trPr>
          <w:trHeight w:val="269"/>
        </w:trPr>
        <w:tc>
          <w:tcPr>
            <w:tcW w:w="5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FC05D4" w14:textId="375752CA" w:rsidR="00A768B8" w:rsidRPr="004F78E8" w:rsidRDefault="00A768B8" w:rsidP="00926C34">
            <w:pPr>
              <w:spacing w:after="0" w:line="259" w:lineRule="auto"/>
              <w:ind w:left="22" w:firstLine="0"/>
              <w:rPr>
                <w:rFonts w:asciiTheme="minorHAnsi" w:hAnsiTheme="minorHAnsi"/>
                <w:sz w:val="20"/>
              </w:rPr>
            </w:pPr>
            <w:r w:rsidRPr="004F78E8">
              <w:rPr>
                <w:rFonts w:asciiTheme="minorHAnsi" w:hAnsiTheme="minorHAnsi"/>
                <w:sz w:val="20"/>
              </w:rPr>
              <w:t>3</w:t>
            </w:r>
          </w:p>
        </w:tc>
        <w:tc>
          <w:tcPr>
            <w:tcW w:w="12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57884D6" w14:textId="547E1228" w:rsidR="00A768B8" w:rsidRPr="004F78E8" w:rsidRDefault="00A768B8" w:rsidP="00926C34">
            <w:pPr>
              <w:spacing w:after="0" w:line="259" w:lineRule="auto"/>
              <w:ind w:left="22" w:firstLine="0"/>
              <w:rPr>
                <w:rFonts w:asciiTheme="minorHAnsi" w:hAnsiTheme="minorHAnsi"/>
                <w:sz w:val="20"/>
              </w:rPr>
            </w:pPr>
            <w:r w:rsidRPr="004F78E8">
              <w:rPr>
                <w:rFonts w:asciiTheme="minorHAnsi" w:hAnsiTheme="minorHAnsi"/>
                <w:sz w:val="20"/>
              </w:rPr>
              <w:t>Pandemic</w:t>
            </w:r>
          </w:p>
        </w:tc>
        <w:tc>
          <w:tcPr>
            <w:tcW w:w="228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B8CD219" w14:textId="50225D74" w:rsidR="00A768B8" w:rsidRPr="004F78E8" w:rsidRDefault="00A768B8" w:rsidP="00926C34">
            <w:pPr>
              <w:spacing w:after="0" w:line="259" w:lineRule="auto"/>
              <w:ind w:left="5" w:firstLine="0"/>
              <w:rPr>
                <w:rFonts w:asciiTheme="minorHAnsi" w:hAnsiTheme="minorHAnsi"/>
                <w:sz w:val="20"/>
              </w:rPr>
            </w:pPr>
            <w:r w:rsidRPr="004F78E8">
              <w:rPr>
                <w:rFonts w:asciiTheme="minorHAnsi" w:hAnsiTheme="minorHAnsi"/>
                <w:sz w:val="20"/>
              </w:rPr>
              <w:t>Contracting COVID19 due to poor education/communication</w:t>
            </w:r>
          </w:p>
        </w:tc>
        <w:tc>
          <w:tcPr>
            <w:tcW w:w="8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64C015" w14:textId="51681DDB" w:rsidR="00A768B8" w:rsidRPr="004F78E8" w:rsidRDefault="00A768B8" w:rsidP="00926C34">
            <w:pPr>
              <w:spacing w:after="0" w:line="259" w:lineRule="auto"/>
              <w:ind w:left="2" w:firstLine="0"/>
              <w:rPr>
                <w:rFonts w:asciiTheme="minorHAnsi" w:hAnsiTheme="minorHAnsi"/>
                <w:sz w:val="20"/>
              </w:rPr>
            </w:pPr>
            <w:r w:rsidRPr="004F78E8">
              <w:rPr>
                <w:rFonts w:asciiTheme="minorHAnsi" w:hAnsiTheme="minorHAnsi"/>
                <w:sz w:val="20"/>
              </w:rPr>
              <w:t>M</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DF918BE" w14:textId="77777777" w:rsidR="00A768B8" w:rsidRPr="004F78E8" w:rsidRDefault="00A768B8" w:rsidP="00A768B8">
            <w:pPr>
              <w:spacing w:after="0" w:line="259" w:lineRule="auto"/>
              <w:ind w:left="0" w:firstLine="0"/>
              <w:rPr>
                <w:rFonts w:asciiTheme="minorHAnsi" w:hAnsiTheme="minorHAnsi"/>
                <w:sz w:val="20"/>
              </w:rPr>
            </w:pPr>
            <w:r w:rsidRPr="004F78E8">
              <w:rPr>
                <w:rFonts w:asciiTheme="minorHAnsi" w:hAnsiTheme="minorHAnsi"/>
                <w:sz w:val="20"/>
              </w:rPr>
              <w:t xml:space="preserve">Individuals will be directed to this risk assessment and Champney Hall Health &amp; Safety documents. </w:t>
            </w:r>
          </w:p>
          <w:p w14:paraId="57C8CAE1" w14:textId="7A33C29B" w:rsidR="002C0832" w:rsidRPr="004F78E8" w:rsidRDefault="001E09CF" w:rsidP="00A768B8">
            <w:pPr>
              <w:spacing w:after="0" w:line="259" w:lineRule="auto"/>
              <w:ind w:left="0" w:firstLine="0"/>
              <w:rPr>
                <w:rFonts w:asciiTheme="minorHAnsi" w:hAnsiTheme="minorHAnsi"/>
                <w:sz w:val="20"/>
              </w:rPr>
            </w:pPr>
            <w:r w:rsidRPr="004F78E8">
              <w:rPr>
                <w:rFonts w:asciiTheme="minorHAnsi" w:hAnsiTheme="minorHAnsi"/>
                <w:sz w:val="20"/>
              </w:rPr>
              <w:t>W</w:t>
            </w:r>
            <w:r w:rsidR="002C0832" w:rsidRPr="004F78E8">
              <w:rPr>
                <w:rFonts w:asciiTheme="minorHAnsi" w:hAnsiTheme="minorHAnsi"/>
                <w:sz w:val="20"/>
              </w:rPr>
              <w:t>ill keep up to date with current government guidelines.</w:t>
            </w:r>
          </w:p>
          <w:p w14:paraId="2829A58B" w14:textId="1C3FD486" w:rsidR="00A768B8" w:rsidRPr="004F78E8" w:rsidRDefault="00A768B8" w:rsidP="00A768B8">
            <w:pPr>
              <w:spacing w:after="0" w:line="259" w:lineRule="auto"/>
              <w:ind w:left="0" w:firstLine="0"/>
              <w:rPr>
                <w:rFonts w:asciiTheme="minorHAnsi" w:hAnsiTheme="minorHAnsi"/>
                <w:sz w:val="20"/>
              </w:rPr>
            </w:pPr>
            <w:r w:rsidRPr="004F78E8">
              <w:rPr>
                <w:rFonts w:asciiTheme="minorHAnsi" w:hAnsiTheme="minorHAnsi"/>
                <w:sz w:val="20"/>
              </w:rPr>
              <w:t xml:space="preserve">Individuals will be reminded to follow government guidelines. </w:t>
            </w:r>
          </w:p>
        </w:tc>
        <w:tc>
          <w:tcPr>
            <w:tcW w:w="31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C09D03" w14:textId="1BCDB330" w:rsidR="00A768B8" w:rsidRPr="004F78E8" w:rsidRDefault="00A768B8" w:rsidP="00926C34">
            <w:pPr>
              <w:spacing w:after="0" w:line="259" w:lineRule="auto"/>
              <w:ind w:left="0" w:right="34" w:firstLine="0"/>
              <w:rPr>
                <w:rFonts w:asciiTheme="minorHAnsi" w:hAnsiTheme="minorHAnsi"/>
                <w:sz w:val="20"/>
              </w:rPr>
            </w:pPr>
            <w:r w:rsidRPr="004F78E8">
              <w:rPr>
                <w:rFonts w:asciiTheme="minorHAnsi" w:hAnsiTheme="minorHAnsi"/>
                <w:sz w:val="20"/>
              </w:rPr>
              <w:t>To be reviewed with regard to each pandemic situation.  Special conditions of hire will be issued for each event and will be issued to all hirers to be signed and acknowledged before hire commences ore hire commences</w:t>
            </w:r>
          </w:p>
        </w:tc>
      </w:tr>
    </w:tbl>
    <w:p w14:paraId="59AB52D9" w14:textId="77777777" w:rsidR="0052183C" w:rsidRDefault="00AD0907" w:rsidP="00982E6D">
      <w:pPr>
        <w:spacing w:after="47" w:line="259" w:lineRule="auto"/>
        <w:ind w:left="-590" w:firstLine="0"/>
      </w:pPr>
      <w:r>
        <w:rPr>
          <w:sz w:val="20"/>
        </w:rPr>
        <w:t xml:space="preserve"> </w:t>
      </w:r>
    </w:p>
    <w:p w14:paraId="1C96338A" w14:textId="77777777" w:rsidR="00926C34" w:rsidRPr="002445F7" w:rsidRDefault="00926C34" w:rsidP="00926C34">
      <w:pPr>
        <w:ind w:left="561"/>
        <w:rPr>
          <w:rFonts w:asciiTheme="minorHAnsi" w:hAnsiTheme="minorHAnsi"/>
          <w:szCs w:val="24"/>
        </w:rPr>
      </w:pPr>
      <w:r w:rsidRPr="002445F7">
        <w:rPr>
          <w:rFonts w:asciiTheme="minorHAnsi" w:hAnsiTheme="minorHAnsi"/>
          <w:szCs w:val="24"/>
        </w:rPr>
        <w:t xml:space="preserve">The co-operation and commitment of all members of </w:t>
      </w:r>
      <w:r w:rsidRPr="004064ED">
        <w:rPr>
          <w:rFonts w:asciiTheme="minorHAnsi" w:hAnsiTheme="minorHAnsi"/>
          <w:szCs w:val="24"/>
        </w:rPr>
        <w:t xml:space="preserve">CHMC </w:t>
      </w:r>
      <w:r w:rsidRPr="002445F7">
        <w:rPr>
          <w:rFonts w:asciiTheme="minorHAnsi" w:hAnsiTheme="minorHAnsi"/>
          <w:szCs w:val="24"/>
        </w:rPr>
        <w:t xml:space="preserve">is required to ensure that resources are not wasted as a result of uncontrolled risk. </w:t>
      </w:r>
    </w:p>
    <w:p w14:paraId="4943ED67" w14:textId="77777777" w:rsidR="00926C34" w:rsidRPr="002445F7" w:rsidRDefault="00926C34" w:rsidP="00926C34">
      <w:pPr>
        <w:spacing w:after="0" w:line="259" w:lineRule="auto"/>
        <w:ind w:left="566" w:firstLine="0"/>
        <w:rPr>
          <w:rFonts w:asciiTheme="minorHAnsi" w:hAnsiTheme="minorHAnsi"/>
          <w:szCs w:val="24"/>
        </w:rPr>
      </w:pPr>
      <w:r w:rsidRPr="002445F7">
        <w:rPr>
          <w:rFonts w:asciiTheme="minorHAnsi" w:hAnsiTheme="minorHAnsi"/>
          <w:szCs w:val="24"/>
        </w:rPr>
        <w:t xml:space="preserve"> </w:t>
      </w:r>
      <w:r w:rsidRPr="004064ED">
        <w:rPr>
          <w:rFonts w:asciiTheme="minorHAnsi" w:hAnsiTheme="minorHAnsi"/>
          <w:szCs w:val="24"/>
        </w:rPr>
        <w:t xml:space="preserve">CHMC </w:t>
      </w:r>
      <w:r w:rsidRPr="002445F7">
        <w:rPr>
          <w:rFonts w:asciiTheme="minorHAnsi" w:hAnsiTheme="minorHAnsi"/>
          <w:szCs w:val="24"/>
        </w:rPr>
        <w:t xml:space="preserve">is responsible for ensuring that this procedure is adhered to. </w:t>
      </w:r>
    </w:p>
    <w:p w14:paraId="4DF77211" w14:textId="77777777" w:rsidR="00977620" w:rsidRDefault="00977620">
      <w:pPr>
        <w:rPr>
          <w:rFonts w:asciiTheme="minorHAnsi" w:eastAsiaTheme="minorEastAsia" w:hAnsiTheme="minorHAnsi" w:cstheme="minorBidi"/>
          <w:sz w:val="22"/>
        </w:rPr>
      </w:pPr>
    </w:p>
    <w:p w14:paraId="28DFD45D" w14:textId="77777777" w:rsidR="00977620" w:rsidRDefault="00977620" w:rsidP="00977620">
      <w:pPr>
        <w:rPr>
          <w:color w:val="auto"/>
          <w:sz w:val="20"/>
        </w:rPr>
      </w:pPr>
    </w:p>
    <w:tbl>
      <w:tblPr>
        <w:tblStyle w:val="TableGrid0"/>
        <w:tblpPr w:leftFromText="180" w:rightFromText="180" w:vertAnchor="text" w:horzAnchor="page" w:tblpXSpec="center" w:tblpY="144"/>
        <w:tblW w:w="15451" w:type="dxa"/>
        <w:shd w:val="clear" w:color="auto" w:fill="BFBFBF" w:themeFill="background1" w:themeFillShade="BF"/>
        <w:tblLook w:val="04A0" w:firstRow="1" w:lastRow="0" w:firstColumn="1" w:lastColumn="0" w:noHBand="0" w:noVBand="1"/>
      </w:tblPr>
      <w:tblGrid>
        <w:gridCol w:w="3755"/>
        <w:gridCol w:w="3934"/>
        <w:gridCol w:w="4043"/>
        <w:gridCol w:w="3719"/>
      </w:tblGrid>
      <w:tr w:rsidR="00F6767F" w:rsidRPr="00C500A4" w14:paraId="6D11D1AC" w14:textId="77777777" w:rsidTr="00690A84">
        <w:trPr>
          <w:trHeight w:val="383"/>
        </w:trPr>
        <w:tc>
          <w:tcPr>
            <w:tcW w:w="15451" w:type="dxa"/>
            <w:gridSpan w:val="4"/>
            <w:shd w:val="clear" w:color="auto" w:fill="BFBFBF" w:themeFill="background1" w:themeFillShade="BF"/>
          </w:tcPr>
          <w:p w14:paraId="2DE2B3A0" w14:textId="77777777" w:rsidR="00F6767F" w:rsidRPr="007A1395" w:rsidRDefault="00F6767F" w:rsidP="00F6767F">
            <w:pPr>
              <w:spacing w:after="29"/>
              <w:ind w:left="0" w:firstLine="0"/>
              <w:jc w:val="center"/>
              <w:rPr>
                <w:rFonts w:asciiTheme="minorHAnsi" w:hAnsiTheme="minorHAnsi"/>
                <w:b/>
                <w:sz w:val="28"/>
                <w:szCs w:val="28"/>
              </w:rPr>
            </w:pPr>
            <w:r>
              <w:rPr>
                <w:rFonts w:asciiTheme="minorHAnsi" w:hAnsiTheme="minorHAnsi"/>
                <w:b/>
                <w:sz w:val="28"/>
                <w:szCs w:val="28"/>
              </w:rPr>
              <w:t>Champney Hall Management Committee</w:t>
            </w:r>
            <w:r w:rsidRPr="00C500A4">
              <w:rPr>
                <w:rFonts w:asciiTheme="minorHAnsi" w:hAnsiTheme="minorHAnsi"/>
                <w:b/>
                <w:sz w:val="28"/>
                <w:szCs w:val="28"/>
              </w:rPr>
              <w:t xml:space="preserve"> </w:t>
            </w:r>
          </w:p>
        </w:tc>
      </w:tr>
      <w:tr w:rsidR="00F6767F" w:rsidRPr="00C500A4" w14:paraId="6EAF8983" w14:textId="77777777" w:rsidTr="00690A84">
        <w:trPr>
          <w:trHeight w:val="382"/>
        </w:trPr>
        <w:tc>
          <w:tcPr>
            <w:tcW w:w="15451" w:type="dxa"/>
            <w:gridSpan w:val="4"/>
            <w:shd w:val="clear" w:color="auto" w:fill="BFBFBF" w:themeFill="background1" w:themeFillShade="BF"/>
          </w:tcPr>
          <w:p w14:paraId="5FA59770" w14:textId="77777777" w:rsidR="00F6767F" w:rsidRPr="00C500A4" w:rsidRDefault="00F6767F" w:rsidP="00F6767F">
            <w:pPr>
              <w:spacing w:after="29"/>
              <w:ind w:left="0" w:firstLine="0"/>
              <w:jc w:val="center"/>
              <w:rPr>
                <w:rFonts w:asciiTheme="minorHAnsi" w:hAnsiTheme="minorHAnsi"/>
                <w:b/>
                <w:sz w:val="28"/>
                <w:szCs w:val="28"/>
              </w:rPr>
            </w:pPr>
            <w:r w:rsidRPr="00C500A4">
              <w:rPr>
                <w:rFonts w:asciiTheme="minorHAnsi" w:hAnsiTheme="minorHAnsi"/>
                <w:b/>
                <w:sz w:val="28"/>
                <w:szCs w:val="28"/>
              </w:rPr>
              <w:t>Risk Management Policy Statement &amp; Assessment</w:t>
            </w:r>
          </w:p>
        </w:tc>
      </w:tr>
      <w:tr w:rsidR="00F6767F" w:rsidRPr="00C500A4" w14:paraId="5653A1C0" w14:textId="77777777" w:rsidTr="00690A84">
        <w:tc>
          <w:tcPr>
            <w:tcW w:w="3755" w:type="dxa"/>
            <w:shd w:val="clear" w:color="auto" w:fill="BFBFBF" w:themeFill="background1" w:themeFillShade="BF"/>
          </w:tcPr>
          <w:p w14:paraId="5F3B6105" w14:textId="77777777" w:rsidR="00F6767F" w:rsidRPr="00C500A4" w:rsidRDefault="00F6767F" w:rsidP="00F6767F">
            <w:pPr>
              <w:ind w:left="0"/>
              <w:jc w:val="center"/>
              <w:rPr>
                <w:rFonts w:asciiTheme="minorHAnsi" w:hAnsiTheme="minorHAnsi"/>
                <w:szCs w:val="24"/>
              </w:rPr>
            </w:pPr>
            <w:bookmarkStart w:id="0" w:name="_GoBack" w:colFirst="2" w:colLast="3"/>
            <w:r w:rsidRPr="00C500A4">
              <w:rPr>
                <w:rFonts w:asciiTheme="minorHAnsi" w:hAnsiTheme="minorHAnsi"/>
                <w:szCs w:val="24"/>
              </w:rPr>
              <w:t>Version 20</w:t>
            </w:r>
            <w:r>
              <w:rPr>
                <w:rFonts w:asciiTheme="minorHAnsi" w:hAnsiTheme="minorHAnsi"/>
                <w:szCs w:val="24"/>
              </w:rPr>
              <w:t>21</w:t>
            </w:r>
          </w:p>
        </w:tc>
        <w:tc>
          <w:tcPr>
            <w:tcW w:w="3934" w:type="dxa"/>
            <w:shd w:val="clear" w:color="auto" w:fill="BFBFBF" w:themeFill="background1" w:themeFillShade="BF"/>
          </w:tcPr>
          <w:p w14:paraId="0405F588" w14:textId="77777777" w:rsidR="00F6767F" w:rsidRDefault="00F6767F" w:rsidP="00F6767F">
            <w:pPr>
              <w:ind w:left="0"/>
              <w:jc w:val="center"/>
              <w:rPr>
                <w:rFonts w:asciiTheme="minorHAnsi" w:hAnsiTheme="minorHAnsi"/>
                <w:szCs w:val="24"/>
              </w:rPr>
            </w:pPr>
            <w:r w:rsidRPr="00C500A4">
              <w:rPr>
                <w:rFonts w:asciiTheme="minorHAnsi" w:hAnsiTheme="minorHAnsi"/>
                <w:szCs w:val="24"/>
              </w:rPr>
              <w:t xml:space="preserve">Created </w:t>
            </w:r>
            <w:r>
              <w:rPr>
                <w:rFonts w:asciiTheme="minorHAnsi" w:hAnsiTheme="minorHAnsi"/>
                <w:szCs w:val="24"/>
              </w:rPr>
              <w:t>06/07/21</w:t>
            </w:r>
          </w:p>
          <w:p w14:paraId="73A9076B" w14:textId="77777777" w:rsidR="00F6767F" w:rsidRPr="00C500A4" w:rsidRDefault="00F6767F" w:rsidP="00F6767F">
            <w:pPr>
              <w:ind w:left="0"/>
              <w:jc w:val="center"/>
              <w:rPr>
                <w:rFonts w:asciiTheme="minorHAnsi" w:hAnsiTheme="minorHAnsi"/>
                <w:szCs w:val="24"/>
              </w:rPr>
            </w:pPr>
            <w:r>
              <w:rPr>
                <w:rFonts w:asciiTheme="minorHAnsi" w:hAnsiTheme="minorHAnsi"/>
                <w:szCs w:val="24"/>
              </w:rPr>
              <w:t>Benta Hickley</w:t>
            </w:r>
          </w:p>
        </w:tc>
        <w:tc>
          <w:tcPr>
            <w:tcW w:w="4043" w:type="dxa"/>
            <w:shd w:val="clear" w:color="auto" w:fill="BFBFBF" w:themeFill="background1" w:themeFillShade="BF"/>
          </w:tcPr>
          <w:p w14:paraId="368E89BC" w14:textId="09086B4E" w:rsidR="00F6767F" w:rsidRPr="00D33377" w:rsidRDefault="00F6767F" w:rsidP="00D33377">
            <w:pPr>
              <w:ind w:left="0"/>
              <w:jc w:val="center"/>
              <w:rPr>
                <w:rFonts w:asciiTheme="minorHAnsi" w:hAnsiTheme="minorHAnsi"/>
                <w:color w:val="FF0000"/>
                <w:szCs w:val="24"/>
              </w:rPr>
            </w:pPr>
            <w:r w:rsidRPr="00D33377">
              <w:rPr>
                <w:rFonts w:asciiTheme="minorHAnsi" w:hAnsiTheme="minorHAnsi"/>
                <w:color w:val="FF0000"/>
                <w:szCs w:val="24"/>
              </w:rPr>
              <w:t xml:space="preserve">Submitted to be Ratified </w:t>
            </w:r>
            <w:r w:rsidR="00D33377" w:rsidRPr="00D33377">
              <w:rPr>
                <w:rFonts w:asciiTheme="minorHAnsi" w:hAnsiTheme="minorHAnsi"/>
                <w:color w:val="FF0000"/>
                <w:szCs w:val="24"/>
              </w:rPr>
              <w:t>28/09/21</w:t>
            </w:r>
          </w:p>
        </w:tc>
        <w:tc>
          <w:tcPr>
            <w:tcW w:w="3719" w:type="dxa"/>
            <w:shd w:val="clear" w:color="auto" w:fill="BFBFBF" w:themeFill="background1" w:themeFillShade="BF"/>
          </w:tcPr>
          <w:p w14:paraId="1546C080" w14:textId="35943464" w:rsidR="00F6767F" w:rsidRPr="00D33377" w:rsidRDefault="00F6767F" w:rsidP="00D33377">
            <w:pPr>
              <w:ind w:left="0"/>
              <w:jc w:val="center"/>
              <w:rPr>
                <w:rFonts w:asciiTheme="minorHAnsi" w:hAnsiTheme="minorHAnsi"/>
                <w:color w:val="FF0000"/>
                <w:szCs w:val="24"/>
              </w:rPr>
            </w:pPr>
            <w:r w:rsidRPr="00D33377">
              <w:rPr>
                <w:rFonts w:asciiTheme="minorHAnsi" w:hAnsiTheme="minorHAnsi"/>
                <w:color w:val="FF0000"/>
                <w:szCs w:val="24"/>
              </w:rPr>
              <w:t xml:space="preserve">To be revised </w:t>
            </w:r>
            <w:r w:rsidR="00D33377" w:rsidRPr="00D33377">
              <w:rPr>
                <w:rFonts w:asciiTheme="minorHAnsi" w:hAnsiTheme="minorHAnsi"/>
                <w:color w:val="FF0000"/>
                <w:szCs w:val="24"/>
              </w:rPr>
              <w:t>28/09/22</w:t>
            </w:r>
          </w:p>
        </w:tc>
      </w:tr>
      <w:bookmarkEnd w:id="0"/>
    </w:tbl>
    <w:p w14:paraId="617125E1" w14:textId="77777777" w:rsidR="00977620" w:rsidRDefault="00977620" w:rsidP="00F6767F">
      <w:pPr>
        <w:rPr>
          <w:rFonts w:asciiTheme="minorHAnsi" w:eastAsiaTheme="minorEastAsia" w:hAnsiTheme="minorHAnsi" w:cstheme="minorBidi"/>
          <w:color w:val="auto"/>
          <w:sz w:val="22"/>
        </w:rPr>
      </w:pPr>
    </w:p>
    <w:sectPr w:rsidR="00977620" w:rsidSect="007F4338">
      <w:footerReference w:type="even" r:id="rId8"/>
      <w:footerReference w:type="default" r:id="rId9"/>
      <w:footerReference w:type="first" r:id="rId10"/>
      <w:pgSz w:w="16838" w:h="11904" w:orient="landscape"/>
      <w:pgMar w:top="720" w:right="720" w:bottom="72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DE12" w14:textId="77777777" w:rsidR="00840FD0" w:rsidRDefault="00840FD0">
      <w:pPr>
        <w:spacing w:after="0" w:line="240" w:lineRule="auto"/>
      </w:pPr>
      <w:r>
        <w:separator/>
      </w:r>
    </w:p>
  </w:endnote>
  <w:endnote w:type="continuationSeparator" w:id="0">
    <w:p w14:paraId="5B857D8E" w14:textId="77777777" w:rsidR="00840FD0" w:rsidRDefault="008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607A8" w14:textId="77777777" w:rsidR="00977620" w:rsidRDefault="00977620">
    <w:pPr>
      <w:spacing w:after="230" w:line="259" w:lineRule="auto"/>
      <w:ind w:left="-1157" w:firstLine="0"/>
    </w:pPr>
    <w:r>
      <w:rPr>
        <w:sz w:val="22"/>
      </w:rPr>
      <w:t xml:space="preserve">OPC risk management policy &amp; assessment Page </w:t>
    </w:r>
    <w:r>
      <w:fldChar w:fldCharType="begin"/>
    </w:r>
    <w:r>
      <w:instrText xml:space="preserve"> PAGE   \* MERGEFORMAT </w:instrText>
    </w:r>
    <w:r>
      <w:fldChar w:fldCharType="separate"/>
    </w:r>
    <w:r>
      <w:rPr>
        <w:b/>
        <w:sz w:val="22"/>
      </w:rPr>
      <w:t>3</w:t>
    </w:r>
    <w:r>
      <w:rPr>
        <w:b/>
        <w:sz w:val="22"/>
      </w:rPr>
      <w:fldChar w:fldCharType="end"/>
    </w:r>
    <w:r>
      <w:rPr>
        <w:sz w:val="22"/>
      </w:rPr>
      <w:t xml:space="preserve"> of </w:t>
    </w:r>
    <w:r w:rsidR="00D33377">
      <w:fldChar w:fldCharType="begin"/>
    </w:r>
    <w:r w:rsidR="00D33377">
      <w:instrText xml:space="preserve"> NUMPAGES   \* MERGEFORMAT </w:instrText>
    </w:r>
    <w:r w:rsidR="00D33377">
      <w:fldChar w:fldCharType="separate"/>
    </w:r>
    <w:r w:rsidR="00832CC3" w:rsidRPr="00832CC3">
      <w:rPr>
        <w:b/>
        <w:noProof/>
        <w:sz w:val="22"/>
      </w:rPr>
      <w:t>6</w:t>
    </w:r>
    <w:r w:rsidR="00D33377">
      <w:rPr>
        <w:b/>
        <w:noProof/>
        <w:sz w:val="22"/>
      </w:rPr>
      <w:fldChar w:fldCharType="end"/>
    </w:r>
    <w:r>
      <w:rPr>
        <w:sz w:val="22"/>
      </w:rPr>
      <w:t xml:space="preserve"> </w:t>
    </w:r>
  </w:p>
  <w:p w14:paraId="2A407579" w14:textId="77777777" w:rsidR="00977620" w:rsidRDefault="00977620">
    <w:pPr>
      <w:spacing w:after="0" w:line="453" w:lineRule="auto"/>
      <w:ind w:left="-590" w:right="6984"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F368" w14:textId="77777777" w:rsidR="00977620" w:rsidRDefault="00977620" w:rsidP="00A07976">
    <w:pPr>
      <w:spacing w:after="230" w:line="259" w:lineRule="auto"/>
      <w:ind w:left="-1157" w:firstLine="0"/>
      <w:jc w:val="center"/>
    </w:pPr>
    <w:r>
      <w:rPr>
        <w:sz w:val="22"/>
      </w:rPr>
      <w:t xml:space="preserve">Champney Hall Management Committee Risk Management Policy Statement &amp; Assessment Page </w:t>
    </w:r>
    <w:r>
      <w:fldChar w:fldCharType="begin"/>
    </w:r>
    <w:r>
      <w:instrText xml:space="preserve"> PAGE   \* MERGEFORMAT </w:instrText>
    </w:r>
    <w:r>
      <w:fldChar w:fldCharType="separate"/>
    </w:r>
    <w:r w:rsidR="00D33377" w:rsidRPr="00D33377">
      <w:rPr>
        <w:b/>
        <w:noProof/>
        <w:sz w:val="22"/>
      </w:rPr>
      <w:t>6</w:t>
    </w:r>
    <w:r>
      <w:rPr>
        <w:b/>
        <w:sz w:val="22"/>
      </w:rPr>
      <w:fldChar w:fldCharType="end"/>
    </w:r>
    <w:r>
      <w:rPr>
        <w:sz w:val="22"/>
      </w:rPr>
      <w:t xml:space="preserve"> of </w:t>
    </w:r>
    <w:r w:rsidR="00D33377">
      <w:fldChar w:fldCharType="begin"/>
    </w:r>
    <w:r w:rsidR="00D33377">
      <w:instrText xml:space="preserve"> NUMPAGES   \* MERGEFORMAT </w:instrText>
    </w:r>
    <w:r w:rsidR="00D33377">
      <w:fldChar w:fldCharType="separate"/>
    </w:r>
    <w:r w:rsidR="00D33377" w:rsidRPr="00D33377">
      <w:rPr>
        <w:b/>
        <w:noProof/>
        <w:sz w:val="22"/>
      </w:rPr>
      <w:t>6</w:t>
    </w:r>
    <w:r w:rsidR="00D33377">
      <w:rPr>
        <w:b/>
        <w:noProof/>
        <w:sz w:val="22"/>
      </w:rPr>
      <w:fldChar w:fldCharType="end"/>
    </w:r>
    <w:r>
      <w:rPr>
        <w:b/>
        <w:noProof/>
        <w:sz w:val="22"/>
      </w:rPr>
      <w:t xml:space="preserve">                 </w:t>
    </w:r>
    <w:r>
      <w:rPr>
        <w:rFonts w:asciiTheme="minorHAnsi" w:hAnsiTheme="minorHAnsi"/>
        <w:noProof/>
        <w:sz w:val="22"/>
      </w:rPr>
      <w:t>V 2020</w:t>
    </w:r>
  </w:p>
  <w:p w14:paraId="6838901B" w14:textId="77777777" w:rsidR="00977620" w:rsidRDefault="00977620">
    <w:pPr>
      <w:spacing w:after="0" w:line="453" w:lineRule="auto"/>
      <w:ind w:left="-590" w:right="6984"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B6E9" w14:textId="77777777" w:rsidR="00977620" w:rsidRDefault="00977620">
    <w:pPr>
      <w:spacing w:after="230" w:line="259" w:lineRule="auto"/>
      <w:ind w:left="-1157" w:firstLine="0"/>
    </w:pPr>
    <w:r>
      <w:rPr>
        <w:sz w:val="22"/>
      </w:rPr>
      <w:t xml:space="preserve">OPC risk management policy &amp; assessment Page </w:t>
    </w:r>
    <w:r>
      <w:fldChar w:fldCharType="begin"/>
    </w:r>
    <w:r>
      <w:instrText xml:space="preserve"> PAGE   \* MERGEFORMAT </w:instrText>
    </w:r>
    <w:r>
      <w:fldChar w:fldCharType="separate"/>
    </w:r>
    <w:r>
      <w:rPr>
        <w:b/>
        <w:sz w:val="22"/>
      </w:rPr>
      <w:t>3</w:t>
    </w:r>
    <w:r>
      <w:rPr>
        <w:b/>
        <w:sz w:val="22"/>
      </w:rPr>
      <w:fldChar w:fldCharType="end"/>
    </w:r>
    <w:r>
      <w:rPr>
        <w:sz w:val="22"/>
      </w:rPr>
      <w:t xml:space="preserve"> of </w:t>
    </w:r>
    <w:r w:rsidR="00D33377">
      <w:fldChar w:fldCharType="begin"/>
    </w:r>
    <w:r w:rsidR="00D33377">
      <w:instrText xml:space="preserve"> NUMPAGES   \* MERGEFORMAT </w:instrText>
    </w:r>
    <w:r w:rsidR="00D33377">
      <w:fldChar w:fldCharType="separate"/>
    </w:r>
    <w:r w:rsidR="00832CC3" w:rsidRPr="00832CC3">
      <w:rPr>
        <w:b/>
        <w:noProof/>
        <w:sz w:val="22"/>
      </w:rPr>
      <w:t>6</w:t>
    </w:r>
    <w:r w:rsidR="00D33377">
      <w:rPr>
        <w:b/>
        <w:noProof/>
        <w:sz w:val="22"/>
      </w:rPr>
      <w:fldChar w:fldCharType="end"/>
    </w:r>
    <w:r>
      <w:rPr>
        <w:sz w:val="22"/>
      </w:rPr>
      <w:t xml:space="preserve"> </w:t>
    </w:r>
  </w:p>
  <w:p w14:paraId="07C8FC7D" w14:textId="77777777" w:rsidR="00977620" w:rsidRDefault="00977620">
    <w:pPr>
      <w:spacing w:after="0" w:line="453" w:lineRule="auto"/>
      <w:ind w:left="-590" w:right="6984"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C5C90" w14:textId="77777777" w:rsidR="00840FD0" w:rsidRDefault="00840FD0">
      <w:pPr>
        <w:spacing w:after="0" w:line="240" w:lineRule="auto"/>
      </w:pPr>
      <w:r>
        <w:separator/>
      </w:r>
    </w:p>
  </w:footnote>
  <w:footnote w:type="continuationSeparator" w:id="0">
    <w:p w14:paraId="2EB616ED" w14:textId="77777777" w:rsidR="00840FD0" w:rsidRDefault="00840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93"/>
    <w:rsid w:val="00015419"/>
    <w:rsid w:val="000560F0"/>
    <w:rsid w:val="00072088"/>
    <w:rsid w:val="000B6B1C"/>
    <w:rsid w:val="000C0FA8"/>
    <w:rsid w:val="000E7443"/>
    <w:rsid w:val="000F7EE3"/>
    <w:rsid w:val="00111C39"/>
    <w:rsid w:val="001539FC"/>
    <w:rsid w:val="00167D73"/>
    <w:rsid w:val="0017055C"/>
    <w:rsid w:val="001D0D21"/>
    <w:rsid w:val="001D4EA0"/>
    <w:rsid w:val="001E09CF"/>
    <w:rsid w:val="001F09B8"/>
    <w:rsid w:val="002445F7"/>
    <w:rsid w:val="00262CAB"/>
    <w:rsid w:val="002B36E8"/>
    <w:rsid w:val="002C0832"/>
    <w:rsid w:val="002E7057"/>
    <w:rsid w:val="002F5D9C"/>
    <w:rsid w:val="003604F6"/>
    <w:rsid w:val="00383F93"/>
    <w:rsid w:val="004064ED"/>
    <w:rsid w:val="00475C1E"/>
    <w:rsid w:val="0047683D"/>
    <w:rsid w:val="00482EDE"/>
    <w:rsid w:val="004C6496"/>
    <w:rsid w:val="004F17A0"/>
    <w:rsid w:val="004F78E8"/>
    <w:rsid w:val="00510836"/>
    <w:rsid w:val="0052183C"/>
    <w:rsid w:val="005C243C"/>
    <w:rsid w:val="005C43DB"/>
    <w:rsid w:val="00630EE1"/>
    <w:rsid w:val="006824B6"/>
    <w:rsid w:val="00690A84"/>
    <w:rsid w:val="006A01E4"/>
    <w:rsid w:val="006A213D"/>
    <w:rsid w:val="006E252B"/>
    <w:rsid w:val="007506DB"/>
    <w:rsid w:val="00752323"/>
    <w:rsid w:val="007628E0"/>
    <w:rsid w:val="0076479A"/>
    <w:rsid w:val="007850E2"/>
    <w:rsid w:val="007A1395"/>
    <w:rsid w:val="007F4338"/>
    <w:rsid w:val="008307CC"/>
    <w:rsid w:val="00832CC3"/>
    <w:rsid w:val="008332BC"/>
    <w:rsid w:val="00840FD0"/>
    <w:rsid w:val="00854AA1"/>
    <w:rsid w:val="008579B4"/>
    <w:rsid w:val="008622D2"/>
    <w:rsid w:val="0087428A"/>
    <w:rsid w:val="0088302C"/>
    <w:rsid w:val="008A3350"/>
    <w:rsid w:val="008A6593"/>
    <w:rsid w:val="00921266"/>
    <w:rsid w:val="00926C34"/>
    <w:rsid w:val="00977620"/>
    <w:rsid w:val="00982123"/>
    <w:rsid w:val="00982E6D"/>
    <w:rsid w:val="009E4CC2"/>
    <w:rsid w:val="009E6F55"/>
    <w:rsid w:val="00A07976"/>
    <w:rsid w:val="00A768B8"/>
    <w:rsid w:val="00A864EE"/>
    <w:rsid w:val="00AB1999"/>
    <w:rsid w:val="00AB2693"/>
    <w:rsid w:val="00AD0907"/>
    <w:rsid w:val="00AD58EE"/>
    <w:rsid w:val="00AE7635"/>
    <w:rsid w:val="00AF7AE0"/>
    <w:rsid w:val="00BD23BB"/>
    <w:rsid w:val="00BD2F34"/>
    <w:rsid w:val="00C26802"/>
    <w:rsid w:val="00C4794F"/>
    <w:rsid w:val="00C500A4"/>
    <w:rsid w:val="00C64EF8"/>
    <w:rsid w:val="00C71A37"/>
    <w:rsid w:val="00C81AE6"/>
    <w:rsid w:val="00CD37DD"/>
    <w:rsid w:val="00CD4A54"/>
    <w:rsid w:val="00CD6CE7"/>
    <w:rsid w:val="00D11101"/>
    <w:rsid w:val="00D21A65"/>
    <w:rsid w:val="00D25A0B"/>
    <w:rsid w:val="00D33377"/>
    <w:rsid w:val="00D65FCC"/>
    <w:rsid w:val="00DA6BDF"/>
    <w:rsid w:val="00E447A3"/>
    <w:rsid w:val="00E70021"/>
    <w:rsid w:val="00EA020E"/>
    <w:rsid w:val="00EA4EF0"/>
    <w:rsid w:val="00EA6B75"/>
    <w:rsid w:val="00ED3DEE"/>
    <w:rsid w:val="00EF1D65"/>
    <w:rsid w:val="00F20FD9"/>
    <w:rsid w:val="00F6767F"/>
    <w:rsid w:val="00F74D2B"/>
    <w:rsid w:val="00F8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A3"/>
    <w:pPr>
      <w:spacing w:after="5" w:line="249" w:lineRule="auto"/>
      <w:ind w:left="576" w:hanging="10"/>
    </w:pPr>
    <w:rPr>
      <w:rFonts w:ascii="Arial" w:eastAsia="Arial" w:hAnsi="Arial" w:cs="Arial"/>
      <w:color w:val="000000"/>
      <w:sz w:val="24"/>
    </w:rPr>
  </w:style>
  <w:style w:type="paragraph" w:styleId="Heading1">
    <w:name w:val="heading 1"/>
    <w:next w:val="Normal"/>
    <w:link w:val="Heading1Char"/>
    <w:uiPriority w:val="9"/>
    <w:unhideWhenUsed/>
    <w:qFormat/>
    <w:rsid w:val="00CD4A54"/>
    <w:pPr>
      <w:keepNext/>
      <w:keepLines/>
      <w:spacing w:after="0"/>
      <w:ind w:left="57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A54"/>
    <w:rPr>
      <w:rFonts w:ascii="Arial" w:eastAsia="Arial" w:hAnsi="Arial" w:cs="Arial"/>
      <w:b/>
      <w:color w:val="000000"/>
      <w:sz w:val="24"/>
    </w:rPr>
  </w:style>
  <w:style w:type="table" w:customStyle="1" w:styleId="TableGrid">
    <w:name w:val="TableGrid"/>
    <w:rsid w:val="00CD4A54"/>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2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CAB"/>
    <w:rPr>
      <w:rFonts w:ascii="Arial" w:eastAsia="Arial" w:hAnsi="Arial" w:cs="Arial"/>
      <w:color w:val="000000"/>
      <w:sz w:val="24"/>
    </w:rPr>
  </w:style>
  <w:style w:type="character" w:styleId="CommentReference">
    <w:name w:val="annotation reference"/>
    <w:basedOn w:val="DefaultParagraphFont"/>
    <w:uiPriority w:val="99"/>
    <w:semiHidden/>
    <w:unhideWhenUsed/>
    <w:rsid w:val="00AD58EE"/>
    <w:rPr>
      <w:sz w:val="16"/>
      <w:szCs w:val="16"/>
    </w:rPr>
  </w:style>
  <w:style w:type="paragraph" w:styleId="CommentText">
    <w:name w:val="annotation text"/>
    <w:basedOn w:val="Normal"/>
    <w:link w:val="CommentTextChar"/>
    <w:uiPriority w:val="99"/>
    <w:semiHidden/>
    <w:unhideWhenUsed/>
    <w:rsid w:val="00AD58EE"/>
    <w:pPr>
      <w:spacing w:line="240" w:lineRule="auto"/>
    </w:pPr>
    <w:rPr>
      <w:sz w:val="20"/>
      <w:szCs w:val="20"/>
    </w:rPr>
  </w:style>
  <w:style w:type="character" w:customStyle="1" w:styleId="CommentTextChar">
    <w:name w:val="Comment Text Char"/>
    <w:basedOn w:val="DefaultParagraphFont"/>
    <w:link w:val="CommentText"/>
    <w:uiPriority w:val="99"/>
    <w:semiHidden/>
    <w:rsid w:val="00AD58E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D58EE"/>
    <w:rPr>
      <w:b/>
      <w:bCs/>
    </w:rPr>
  </w:style>
  <w:style w:type="character" w:customStyle="1" w:styleId="CommentSubjectChar">
    <w:name w:val="Comment Subject Char"/>
    <w:basedOn w:val="CommentTextChar"/>
    <w:link w:val="CommentSubject"/>
    <w:uiPriority w:val="99"/>
    <w:semiHidden/>
    <w:rsid w:val="00AD58E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D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EE"/>
    <w:rPr>
      <w:rFonts w:ascii="Segoe UI" w:eastAsia="Arial" w:hAnsi="Segoe UI" w:cs="Segoe UI"/>
      <w:color w:val="000000"/>
      <w:sz w:val="18"/>
      <w:szCs w:val="18"/>
    </w:rPr>
  </w:style>
  <w:style w:type="paragraph" w:styleId="NoSpacing">
    <w:name w:val="No Spacing"/>
    <w:uiPriority w:val="1"/>
    <w:qFormat/>
    <w:rsid w:val="002E7057"/>
    <w:pPr>
      <w:spacing w:after="0" w:line="240" w:lineRule="auto"/>
    </w:pPr>
    <w:rPr>
      <w:rFonts w:eastAsiaTheme="minorHAnsi"/>
      <w:lang w:eastAsia="en-US"/>
    </w:rPr>
  </w:style>
  <w:style w:type="table" w:styleId="TableGrid0">
    <w:name w:val="Table Grid"/>
    <w:basedOn w:val="TableNormal"/>
    <w:uiPriority w:val="39"/>
    <w:rsid w:val="00C5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A3"/>
    <w:pPr>
      <w:spacing w:after="5" w:line="249" w:lineRule="auto"/>
      <w:ind w:left="576" w:hanging="10"/>
    </w:pPr>
    <w:rPr>
      <w:rFonts w:ascii="Arial" w:eastAsia="Arial" w:hAnsi="Arial" w:cs="Arial"/>
      <w:color w:val="000000"/>
      <w:sz w:val="24"/>
    </w:rPr>
  </w:style>
  <w:style w:type="paragraph" w:styleId="Heading1">
    <w:name w:val="heading 1"/>
    <w:next w:val="Normal"/>
    <w:link w:val="Heading1Char"/>
    <w:uiPriority w:val="9"/>
    <w:unhideWhenUsed/>
    <w:qFormat/>
    <w:rsid w:val="00CD4A54"/>
    <w:pPr>
      <w:keepNext/>
      <w:keepLines/>
      <w:spacing w:after="0"/>
      <w:ind w:left="57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A54"/>
    <w:rPr>
      <w:rFonts w:ascii="Arial" w:eastAsia="Arial" w:hAnsi="Arial" w:cs="Arial"/>
      <w:b/>
      <w:color w:val="000000"/>
      <w:sz w:val="24"/>
    </w:rPr>
  </w:style>
  <w:style w:type="table" w:customStyle="1" w:styleId="TableGrid">
    <w:name w:val="TableGrid"/>
    <w:rsid w:val="00CD4A54"/>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2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CAB"/>
    <w:rPr>
      <w:rFonts w:ascii="Arial" w:eastAsia="Arial" w:hAnsi="Arial" w:cs="Arial"/>
      <w:color w:val="000000"/>
      <w:sz w:val="24"/>
    </w:rPr>
  </w:style>
  <w:style w:type="character" w:styleId="CommentReference">
    <w:name w:val="annotation reference"/>
    <w:basedOn w:val="DefaultParagraphFont"/>
    <w:uiPriority w:val="99"/>
    <w:semiHidden/>
    <w:unhideWhenUsed/>
    <w:rsid w:val="00AD58EE"/>
    <w:rPr>
      <w:sz w:val="16"/>
      <w:szCs w:val="16"/>
    </w:rPr>
  </w:style>
  <w:style w:type="paragraph" w:styleId="CommentText">
    <w:name w:val="annotation text"/>
    <w:basedOn w:val="Normal"/>
    <w:link w:val="CommentTextChar"/>
    <w:uiPriority w:val="99"/>
    <w:semiHidden/>
    <w:unhideWhenUsed/>
    <w:rsid w:val="00AD58EE"/>
    <w:pPr>
      <w:spacing w:line="240" w:lineRule="auto"/>
    </w:pPr>
    <w:rPr>
      <w:sz w:val="20"/>
      <w:szCs w:val="20"/>
    </w:rPr>
  </w:style>
  <w:style w:type="character" w:customStyle="1" w:styleId="CommentTextChar">
    <w:name w:val="Comment Text Char"/>
    <w:basedOn w:val="DefaultParagraphFont"/>
    <w:link w:val="CommentText"/>
    <w:uiPriority w:val="99"/>
    <w:semiHidden/>
    <w:rsid w:val="00AD58E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D58EE"/>
    <w:rPr>
      <w:b/>
      <w:bCs/>
    </w:rPr>
  </w:style>
  <w:style w:type="character" w:customStyle="1" w:styleId="CommentSubjectChar">
    <w:name w:val="Comment Subject Char"/>
    <w:basedOn w:val="CommentTextChar"/>
    <w:link w:val="CommentSubject"/>
    <w:uiPriority w:val="99"/>
    <w:semiHidden/>
    <w:rsid w:val="00AD58E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D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EE"/>
    <w:rPr>
      <w:rFonts w:ascii="Segoe UI" w:eastAsia="Arial" w:hAnsi="Segoe UI" w:cs="Segoe UI"/>
      <w:color w:val="000000"/>
      <w:sz w:val="18"/>
      <w:szCs w:val="18"/>
    </w:rPr>
  </w:style>
  <w:style w:type="paragraph" w:styleId="NoSpacing">
    <w:name w:val="No Spacing"/>
    <w:uiPriority w:val="1"/>
    <w:qFormat/>
    <w:rsid w:val="002E7057"/>
    <w:pPr>
      <w:spacing w:after="0" w:line="240" w:lineRule="auto"/>
    </w:pPr>
    <w:rPr>
      <w:rFonts w:eastAsiaTheme="minorHAnsi"/>
      <w:lang w:eastAsia="en-US"/>
    </w:rPr>
  </w:style>
  <w:style w:type="table" w:styleId="TableGrid0">
    <w:name w:val="Table Grid"/>
    <w:basedOn w:val="TableNormal"/>
    <w:uiPriority w:val="39"/>
    <w:rsid w:val="00C5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6952">
      <w:bodyDiv w:val="1"/>
      <w:marLeft w:val="0"/>
      <w:marRight w:val="0"/>
      <w:marTop w:val="0"/>
      <w:marBottom w:val="0"/>
      <w:divBdr>
        <w:top w:val="none" w:sz="0" w:space="0" w:color="auto"/>
        <w:left w:val="none" w:sz="0" w:space="0" w:color="auto"/>
        <w:bottom w:val="none" w:sz="0" w:space="0" w:color="auto"/>
        <w:right w:val="none" w:sz="0" w:space="0" w:color="auto"/>
      </w:divBdr>
    </w:div>
    <w:div w:id="1654333618">
      <w:bodyDiv w:val="1"/>
      <w:marLeft w:val="0"/>
      <w:marRight w:val="0"/>
      <w:marTop w:val="0"/>
      <w:marBottom w:val="0"/>
      <w:divBdr>
        <w:top w:val="none" w:sz="0" w:space="0" w:color="auto"/>
        <w:left w:val="none" w:sz="0" w:space="0" w:color="auto"/>
        <w:bottom w:val="none" w:sz="0" w:space="0" w:color="auto"/>
        <w:right w:val="none" w:sz="0" w:space="0" w:color="auto"/>
      </w:divBdr>
    </w:div>
    <w:div w:id="165499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FABA-A320-46C6-9752-90E8D1C2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benta</cp:lastModifiedBy>
  <cp:revision>3</cp:revision>
  <cp:lastPrinted>2021-07-06T16:24:00Z</cp:lastPrinted>
  <dcterms:created xsi:type="dcterms:W3CDTF">2021-07-09T13:57:00Z</dcterms:created>
  <dcterms:modified xsi:type="dcterms:W3CDTF">2021-07-09T13:57:00Z</dcterms:modified>
</cp:coreProperties>
</file>